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drawings/drawing7.xml" ContentType="application/vnd.openxmlformats-officedocument.drawingml.chartshapes+xml"/>
  <Override PartName="/word/charts/chart10.xml" ContentType="application/vnd.openxmlformats-officedocument.drawingml.chart+xml"/>
  <Override PartName="/word/drawings/drawing8.xml" ContentType="application/vnd.openxmlformats-officedocument.drawingml.chartshapes+xml"/>
  <Override PartName="/word/charts/chart11.xml" ContentType="application/vnd.openxmlformats-officedocument.drawingml.chart+xml"/>
  <Override PartName="/word/theme/themeOverride6.xml" ContentType="application/vnd.openxmlformats-officedocument.themeOverride+xml"/>
  <Override PartName="/word/drawings/drawing9.xml" ContentType="application/vnd.openxmlformats-officedocument.drawingml.chartshapes+xml"/>
  <Override PartName="/word/charts/chart12.xml" ContentType="application/vnd.openxmlformats-officedocument.drawingml.chart+xml"/>
  <Override PartName="/word/drawings/drawing10.xml" ContentType="application/vnd.openxmlformats-officedocument.drawingml.chartshapes+xml"/>
  <Override PartName="/word/charts/chart13.xml" ContentType="application/vnd.openxmlformats-officedocument.drawingml.chart+xml"/>
  <Override PartName="/word/drawings/drawing11.xml" ContentType="application/vnd.openxmlformats-officedocument.drawingml.chartshapes+xml"/>
  <Override PartName="/word/charts/chart14.xml" ContentType="application/vnd.openxmlformats-officedocument.drawingml.chart+xml"/>
  <Override PartName="/word/drawings/drawing12.xml" ContentType="application/vnd.openxmlformats-officedocument.drawingml.chartshapes+xml"/>
  <Override PartName="/word/charts/chart15.xml" ContentType="application/vnd.openxmlformats-officedocument.drawingml.chart+xml"/>
  <Override PartName="/word/theme/themeOverride7.xml" ContentType="application/vnd.openxmlformats-officedocument.themeOverride+xml"/>
  <Override PartName="/word/drawings/drawing13.xml" ContentType="application/vnd.openxmlformats-officedocument.drawingml.chartshapes+xml"/>
  <Override PartName="/word/charts/chart16.xml" ContentType="application/vnd.openxmlformats-officedocument.drawingml.chart+xml"/>
  <Override PartName="/word/theme/themeOverride8.xml" ContentType="application/vnd.openxmlformats-officedocument.themeOverride+xml"/>
  <Override PartName="/word/drawings/drawing14.xml" ContentType="application/vnd.openxmlformats-officedocument.drawingml.chartshapes+xml"/>
  <Override PartName="/word/charts/chart17.xml" ContentType="application/vnd.openxmlformats-officedocument.drawingml.chart+xml"/>
  <Override PartName="/word/theme/themeOverride9.xml" ContentType="application/vnd.openxmlformats-officedocument.themeOverride+xml"/>
  <Override PartName="/word/drawings/drawing15.xml" ContentType="application/vnd.openxmlformats-officedocument.drawingml.chartshapes+xml"/>
  <Override PartName="/word/charts/chart18.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9.xml" ContentType="application/vnd.openxmlformats-officedocument.drawingml.chart+xml"/>
  <Override PartName="/word/theme/themeOverride11.xml" ContentType="application/vnd.openxmlformats-officedocument.themeOverride+xml"/>
  <Override PartName="/word/drawings/drawing16.xml" ContentType="application/vnd.openxmlformats-officedocument.drawingml.chartshapes+xml"/>
  <Override PartName="/word/charts/chart20.xml" ContentType="application/vnd.openxmlformats-officedocument.drawingml.chart+xml"/>
  <Override PartName="/word/theme/themeOverride12.xml" ContentType="application/vnd.openxmlformats-officedocument.themeOverride+xml"/>
  <Override PartName="/word/charts/chart21.xml" ContentType="application/vnd.openxmlformats-officedocument.drawingml.chart+xml"/>
  <Override PartName="/word/theme/themeOverride13.xml" ContentType="application/vnd.openxmlformats-officedocument.themeOverride+xml"/>
  <Override PartName="/word/charts/chart22.xml" ContentType="application/vnd.openxmlformats-officedocument.drawingml.chart+xml"/>
  <Override PartName="/word/theme/themeOverride14.xml" ContentType="application/vnd.openxmlformats-officedocument.themeOverride+xml"/>
  <Override PartName="/word/charts/chart23.xml" ContentType="application/vnd.openxmlformats-officedocument.drawingml.chart+xml"/>
  <Override PartName="/word/theme/themeOverride15.xml" ContentType="application/vnd.openxmlformats-officedocument.themeOverride+xml"/>
  <Override PartName="/word/drawings/drawing17.xml" ContentType="application/vnd.openxmlformats-officedocument.drawingml.chartshapes+xml"/>
  <Override PartName="/word/charts/chart24.xml" ContentType="application/vnd.openxmlformats-officedocument.drawingml.chart+xml"/>
  <Override PartName="/word/theme/themeOverride16.xml" ContentType="application/vnd.openxmlformats-officedocument.themeOverride+xml"/>
  <Override PartName="/word/drawings/drawing18.xml" ContentType="application/vnd.openxmlformats-officedocument.drawingml.chartshapes+xml"/>
  <Override PartName="/word/charts/chart25.xml" ContentType="application/vnd.openxmlformats-officedocument.drawingml.chart+xml"/>
  <Override PartName="/word/theme/themeOverride17.xml" ContentType="application/vnd.openxmlformats-officedocument.themeOverride+xml"/>
  <Override PartName="/word/drawings/drawing19.xml" ContentType="application/vnd.openxmlformats-officedocument.drawingml.chartshapes+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F9A1F" w14:textId="718B8A2D" w:rsidR="00C173FD" w:rsidRPr="00ED4A33" w:rsidRDefault="00C173FD" w:rsidP="004E708C">
      <w:pPr>
        <w:tabs>
          <w:tab w:val="right" w:pos="9645"/>
        </w:tabs>
        <w:spacing w:line="280" w:lineRule="atLeast"/>
        <w:jc w:val="right"/>
        <w:rPr>
          <w:rFonts w:eastAsia="HYGothic-Medium"/>
          <w:spacing w:val="-10"/>
          <w:sz w:val="21"/>
          <w:szCs w:val="21"/>
          <w:lang w:val="en-GB"/>
        </w:rPr>
      </w:pPr>
    </w:p>
    <w:p w14:paraId="7DCC185D" w14:textId="006A2EBC" w:rsidR="00D12E4E" w:rsidRPr="003C0AA4" w:rsidRDefault="00E95212" w:rsidP="004E708C">
      <w:pPr>
        <w:tabs>
          <w:tab w:val="right" w:pos="9645"/>
        </w:tabs>
        <w:spacing w:line="280" w:lineRule="atLeast"/>
        <w:jc w:val="right"/>
        <w:rPr>
          <w:rFonts w:eastAsia="HYGothic-Medium"/>
          <w:spacing w:val="-10"/>
          <w:sz w:val="21"/>
          <w:szCs w:val="21"/>
          <w:lang w:val="vi-VN"/>
        </w:rPr>
      </w:pPr>
      <w:r>
        <w:rPr>
          <w:noProof/>
          <w:lang w:eastAsia="en-US"/>
        </w:rPr>
        <w:drawing>
          <wp:anchor distT="0" distB="0" distL="114300" distR="114300" simplePos="0" relativeHeight="251685888" behindDoc="1" locked="0" layoutInCell="1" allowOverlap="1" wp14:anchorId="33F541D6" wp14:editId="51802F6E">
            <wp:simplePos x="0" y="0"/>
            <wp:positionH relativeFrom="margin">
              <wp:align>left</wp:align>
            </wp:positionH>
            <wp:positionV relativeFrom="paragraph">
              <wp:posOffset>-384175</wp:posOffset>
            </wp:positionV>
            <wp:extent cx="2343150" cy="304165"/>
            <wp:effectExtent l="0" t="0" r="0" b="63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IS Viet Nam LOGO_f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3150" cy="304165"/>
                    </a:xfrm>
                    <a:prstGeom prst="rect">
                      <a:avLst/>
                    </a:prstGeom>
                  </pic:spPr>
                </pic:pic>
              </a:graphicData>
            </a:graphic>
            <wp14:sizeRelH relativeFrom="page">
              <wp14:pctWidth>0</wp14:pctWidth>
            </wp14:sizeRelH>
            <wp14:sizeRelV relativeFrom="page">
              <wp14:pctHeight>0</wp14:pctHeight>
            </wp14:sizeRelV>
          </wp:anchor>
        </w:drawing>
      </w:r>
    </w:p>
    <w:p w14:paraId="0A6D6CBE" w14:textId="77777777" w:rsidR="00375893" w:rsidRDefault="00375893" w:rsidP="00375893">
      <w:pPr>
        <w:tabs>
          <w:tab w:val="right" w:pos="9645"/>
        </w:tabs>
        <w:spacing w:line="280" w:lineRule="atLeast"/>
        <w:rPr>
          <w:rStyle w:val="normaltextrun"/>
          <w:rFonts w:ascii="Segoe UI Black" w:hAnsi="Segoe UI Black"/>
          <w:color w:val="000000"/>
          <w:sz w:val="48"/>
          <w:szCs w:val="48"/>
          <w:shd w:val="clear" w:color="auto" w:fill="FFFFFF"/>
        </w:rPr>
      </w:pPr>
    </w:p>
    <w:p w14:paraId="69D9F334" w14:textId="77777777" w:rsidR="0013064D" w:rsidRDefault="00D46759" w:rsidP="00375893">
      <w:pPr>
        <w:tabs>
          <w:tab w:val="right" w:pos="9645"/>
        </w:tabs>
        <w:spacing w:line="280" w:lineRule="atLeast"/>
        <w:rPr>
          <w:rStyle w:val="eop"/>
          <w:rFonts w:ascii="Segoe UI Black" w:hAnsi="Segoe UI Black"/>
          <w:color w:val="000000"/>
          <w:sz w:val="48"/>
          <w:szCs w:val="48"/>
          <w:shd w:val="clear" w:color="auto" w:fill="FFFFFF"/>
        </w:rPr>
      </w:pPr>
      <w:r w:rsidRPr="00375893">
        <w:rPr>
          <w:rFonts w:ascii="HYGothic-Medium" w:eastAsia="HYGothic-Medium"/>
          <w:noProof/>
          <w:color w:val="FF0000"/>
          <w:sz w:val="32"/>
          <w:szCs w:val="32"/>
          <w:lang w:eastAsia="en-US"/>
        </w:rPr>
        <mc:AlternateContent>
          <mc:Choice Requires="wps">
            <w:drawing>
              <wp:anchor distT="0" distB="0" distL="114300" distR="114300" simplePos="0" relativeHeight="251659264" behindDoc="0" locked="0" layoutInCell="1" allowOverlap="1" wp14:anchorId="126E03DB" wp14:editId="2196B31D">
                <wp:simplePos x="0" y="0"/>
                <wp:positionH relativeFrom="column">
                  <wp:posOffset>-1009650</wp:posOffset>
                </wp:positionH>
                <wp:positionV relativeFrom="paragraph">
                  <wp:posOffset>648335</wp:posOffset>
                </wp:positionV>
                <wp:extent cx="7620" cy="167640"/>
                <wp:effectExtent l="0" t="0" r="0" b="0"/>
                <wp:wrapNone/>
                <wp:docPr id="13" name="직선 연결선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764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9C202" id="직선 연결선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1.05pt" to="-78.9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" stroked="f">
                <v:stroke endarrow="block"/>
              </v:line>
            </w:pict>
          </mc:Fallback>
        </mc:AlternateContent>
      </w:r>
      <w:r w:rsidR="002F41DD" w:rsidRPr="00375893">
        <w:rPr>
          <w:rStyle w:val="normaltextrun"/>
          <w:rFonts w:ascii="Segoe UI Black" w:hAnsi="Segoe UI Black"/>
          <w:color w:val="000000"/>
          <w:sz w:val="48"/>
          <w:szCs w:val="48"/>
          <w:shd w:val="clear" w:color="auto" w:fill="FFFFFF"/>
          <w:lang w:val="vi-VN"/>
        </w:rPr>
        <w:t>Báo</w:t>
      </w:r>
      <w:r w:rsidR="002F41DD">
        <w:rPr>
          <w:rStyle w:val="normaltextrun"/>
          <w:rFonts w:ascii="Segoe UI Black" w:hAnsi="Segoe UI Black"/>
          <w:color w:val="000000"/>
          <w:sz w:val="48"/>
          <w:szCs w:val="48"/>
          <w:shd w:val="clear" w:color="auto" w:fill="FFFFFF"/>
          <w:lang w:val="vi-VN"/>
        </w:rPr>
        <w:t xml:space="preserve"> cáo thị trường tiền tệ</w:t>
      </w:r>
      <w:r w:rsidR="002F41DD">
        <w:rPr>
          <w:rStyle w:val="eop"/>
          <w:rFonts w:ascii="Segoe UI Black" w:hAnsi="Segoe UI Black"/>
          <w:color w:val="000000"/>
          <w:sz w:val="48"/>
          <w:szCs w:val="48"/>
          <w:shd w:val="clear" w:color="auto" w:fill="FFFFFF"/>
        </w:rPr>
        <w:t> </w:t>
      </w:r>
    </w:p>
    <w:p w14:paraId="79DD2AC8" w14:textId="56D94FDF" w:rsidR="00D12E4E" w:rsidRDefault="0008677C" w:rsidP="00375893">
      <w:pPr>
        <w:tabs>
          <w:tab w:val="right" w:pos="9645"/>
        </w:tabs>
        <w:spacing w:line="280" w:lineRule="atLeast"/>
        <w:rPr>
          <w:rFonts w:ascii="HYGothic-Medium" w:eastAsia="HYGothic-Medium"/>
          <w:spacing w:val="-10"/>
          <w:sz w:val="21"/>
          <w:szCs w:val="21"/>
        </w:rPr>
      </w:pPr>
      <w:r>
        <w:rPr>
          <w:rFonts w:ascii="HYGothic-Medium" w:eastAsia="HYGothic-Medium"/>
          <w:spacing w:val="-10"/>
          <w:sz w:val="21"/>
          <w:szCs w:val="21"/>
        </w:rPr>
        <w:tab/>
      </w:r>
    </w:p>
    <w:sdt>
      <w:sdtPr>
        <w:rPr>
          <w:rFonts w:ascii="Arial" w:eastAsia="Batang" w:hAnsi="Arial" w:cs="Arial"/>
          <w:b/>
          <w:color w:val="auto"/>
          <w:kern w:val="2"/>
          <w:sz w:val="18"/>
          <w:szCs w:val="20"/>
          <w:lang w:eastAsia="ko-KR"/>
        </w:rPr>
        <w:id w:val="-1757749305"/>
        <w:docPartObj>
          <w:docPartGallery w:val="Table of Contents"/>
          <w:docPartUnique/>
        </w:docPartObj>
      </w:sdtPr>
      <w:sdtEndPr>
        <w:rPr>
          <w:bCs/>
          <w:noProof/>
          <w:sz w:val="16"/>
          <w:szCs w:val="16"/>
        </w:rPr>
      </w:sdtEndPr>
      <w:sdtContent>
        <w:p w14:paraId="18931034" w14:textId="10F7E556" w:rsidR="00603986" w:rsidRPr="00A31551" w:rsidRDefault="00CB6FD6" w:rsidP="008E352F">
          <w:pPr>
            <w:pStyle w:val="TOCHeading"/>
            <w:framePr w:w="4012" w:h="2874" w:hRule="exact" w:hSpace="85" w:wrap="around" w:vAnchor="page" w:hAnchor="page" w:x="7642" w:y="4081" w:anchorLock="1"/>
            <w:pBdr>
              <w:bottom w:val="single" w:sz="4" w:space="2" w:color="auto"/>
            </w:pBdr>
            <w:rPr>
              <w:rFonts w:ascii="Arial" w:eastAsia="HYSinMyeongJo-Medium" w:hAnsi="Arial" w:cs="Arial"/>
              <w:b/>
              <w:color w:val="auto"/>
              <w:kern w:val="2"/>
              <w:sz w:val="20"/>
              <w:szCs w:val="18"/>
              <w:lang w:eastAsia="ko-KR"/>
            </w:rPr>
          </w:pPr>
          <w:r>
            <w:rPr>
              <w:rFonts w:ascii="Arial" w:eastAsia="HYSinMyeongJo-Medium" w:hAnsi="Arial" w:cs="Arial"/>
              <w:b/>
              <w:color w:val="auto"/>
              <w:kern w:val="2"/>
              <w:sz w:val="20"/>
              <w:szCs w:val="18"/>
              <w:lang w:eastAsia="ko-KR"/>
            </w:rPr>
            <w:t>N</w:t>
          </w:r>
          <w:r w:rsidR="001C6E10">
            <w:rPr>
              <w:rFonts w:ascii="Arial" w:eastAsia="HYSinMyeongJo-Medium" w:hAnsi="Arial" w:cs="Arial"/>
              <w:b/>
              <w:color w:val="auto"/>
              <w:kern w:val="2"/>
              <w:sz w:val="20"/>
              <w:szCs w:val="18"/>
              <w:lang w:eastAsia="ko-KR"/>
            </w:rPr>
            <w:t>ội dung</w:t>
          </w:r>
        </w:p>
        <w:p w14:paraId="6822B36A" w14:textId="04CA539E" w:rsidR="003733CC" w:rsidRPr="003733CC" w:rsidRDefault="00142F50" w:rsidP="003733CC">
          <w:pPr>
            <w:pStyle w:val="TOC1"/>
            <w:framePr w:h="2874" w:hRule="exact" w:wrap="around"/>
            <w:rPr>
              <w:rFonts w:eastAsiaTheme="minorEastAsia"/>
              <w:b w:val="0"/>
              <w:kern w:val="0"/>
              <w:sz w:val="22"/>
              <w:szCs w:val="22"/>
              <w:lang w:eastAsia="en-US"/>
            </w:rPr>
          </w:pPr>
          <w:r w:rsidRPr="003733CC">
            <w:rPr>
              <w:b w:val="0"/>
            </w:rPr>
            <w:fldChar w:fldCharType="begin"/>
          </w:r>
          <w:r w:rsidRPr="003733CC">
            <w:rPr>
              <w:b w:val="0"/>
            </w:rPr>
            <w:instrText xml:space="preserve"> TOC \o "1-3" \h \z \u </w:instrText>
          </w:r>
          <w:r w:rsidRPr="003733CC">
            <w:rPr>
              <w:b w:val="0"/>
            </w:rPr>
            <w:fldChar w:fldCharType="separate"/>
          </w:r>
          <w:hyperlink w:anchor="_Toc214874828" w:history="1">
            <w:r w:rsidR="003733CC" w:rsidRPr="003733CC">
              <w:rPr>
                <w:rStyle w:val="Hyperlink"/>
                <w:b w:val="0"/>
                <w:lang w:val="vi-VN"/>
              </w:rPr>
              <w:t>I. NHNN quay lại hút ròng</w:t>
            </w:r>
            <w:r w:rsidR="003733CC" w:rsidRPr="003733CC">
              <w:rPr>
                <w:b w:val="0"/>
                <w:webHidden/>
              </w:rPr>
              <w:tab/>
            </w:r>
            <w:r w:rsidR="003733CC" w:rsidRPr="003733CC">
              <w:rPr>
                <w:b w:val="0"/>
                <w:webHidden/>
              </w:rPr>
              <w:fldChar w:fldCharType="begin"/>
            </w:r>
            <w:r w:rsidR="003733CC" w:rsidRPr="003733CC">
              <w:rPr>
                <w:b w:val="0"/>
                <w:webHidden/>
              </w:rPr>
              <w:instrText xml:space="preserve"> PAGEREF _Toc214874828 \h </w:instrText>
            </w:r>
            <w:r w:rsidR="003733CC" w:rsidRPr="003733CC">
              <w:rPr>
                <w:b w:val="0"/>
                <w:webHidden/>
              </w:rPr>
            </w:r>
            <w:r w:rsidR="003733CC" w:rsidRPr="003733CC">
              <w:rPr>
                <w:b w:val="0"/>
                <w:webHidden/>
              </w:rPr>
              <w:fldChar w:fldCharType="separate"/>
            </w:r>
            <w:r w:rsidR="00FC7E59">
              <w:rPr>
                <w:b w:val="0"/>
                <w:webHidden/>
              </w:rPr>
              <w:t>1</w:t>
            </w:r>
            <w:r w:rsidR="003733CC" w:rsidRPr="003733CC">
              <w:rPr>
                <w:b w:val="0"/>
                <w:webHidden/>
              </w:rPr>
              <w:fldChar w:fldCharType="end"/>
            </w:r>
          </w:hyperlink>
        </w:p>
        <w:p w14:paraId="1649C6F2" w14:textId="50E3AB53" w:rsidR="003733CC" w:rsidRPr="003733CC" w:rsidRDefault="00147D82" w:rsidP="003733CC">
          <w:pPr>
            <w:pStyle w:val="TOC1"/>
            <w:framePr w:h="2874" w:hRule="exact" w:wrap="around"/>
            <w:rPr>
              <w:rFonts w:eastAsiaTheme="minorEastAsia"/>
              <w:b w:val="0"/>
              <w:kern w:val="0"/>
              <w:sz w:val="22"/>
              <w:szCs w:val="22"/>
              <w:lang w:eastAsia="en-US"/>
            </w:rPr>
          </w:pPr>
          <w:hyperlink w:anchor="_Toc214874829" w:history="1">
            <w:r w:rsidR="003733CC" w:rsidRPr="003733CC">
              <w:rPr>
                <w:rStyle w:val="Hyperlink"/>
                <w:b w:val="0"/>
                <w:lang w:val="vi-VN"/>
              </w:rPr>
              <w:t>II. Lãi suất liên ngân hàng giảm nhẹ</w:t>
            </w:r>
            <w:r w:rsidR="003733CC" w:rsidRPr="003733CC">
              <w:rPr>
                <w:b w:val="0"/>
                <w:webHidden/>
              </w:rPr>
              <w:tab/>
            </w:r>
            <w:r w:rsidR="003733CC" w:rsidRPr="003733CC">
              <w:rPr>
                <w:b w:val="0"/>
                <w:webHidden/>
              </w:rPr>
              <w:fldChar w:fldCharType="begin"/>
            </w:r>
            <w:r w:rsidR="003733CC" w:rsidRPr="003733CC">
              <w:rPr>
                <w:b w:val="0"/>
                <w:webHidden/>
              </w:rPr>
              <w:instrText xml:space="preserve"> PAGEREF _Toc214874829 \h </w:instrText>
            </w:r>
            <w:r w:rsidR="003733CC" w:rsidRPr="003733CC">
              <w:rPr>
                <w:b w:val="0"/>
                <w:webHidden/>
              </w:rPr>
            </w:r>
            <w:r w:rsidR="003733CC" w:rsidRPr="003733CC">
              <w:rPr>
                <w:b w:val="0"/>
                <w:webHidden/>
              </w:rPr>
              <w:fldChar w:fldCharType="separate"/>
            </w:r>
            <w:r w:rsidR="00FC7E59">
              <w:rPr>
                <w:b w:val="0"/>
                <w:webHidden/>
              </w:rPr>
              <w:t>3</w:t>
            </w:r>
            <w:r w:rsidR="003733CC" w:rsidRPr="003733CC">
              <w:rPr>
                <w:b w:val="0"/>
                <w:webHidden/>
              </w:rPr>
              <w:fldChar w:fldCharType="end"/>
            </w:r>
          </w:hyperlink>
        </w:p>
        <w:p w14:paraId="2761F8CC" w14:textId="63ED6AC7" w:rsidR="003733CC" w:rsidRPr="003733CC" w:rsidRDefault="00147D82" w:rsidP="003733CC">
          <w:pPr>
            <w:pStyle w:val="TOC1"/>
            <w:framePr w:h="2874" w:hRule="exact" w:wrap="around"/>
            <w:rPr>
              <w:rFonts w:eastAsiaTheme="minorEastAsia"/>
              <w:b w:val="0"/>
              <w:kern w:val="0"/>
              <w:sz w:val="22"/>
              <w:szCs w:val="22"/>
              <w:lang w:eastAsia="en-US"/>
            </w:rPr>
          </w:pPr>
          <w:hyperlink w:anchor="_Toc214874830" w:history="1">
            <w:r w:rsidR="003733CC" w:rsidRPr="003733CC">
              <w:rPr>
                <w:rStyle w:val="Hyperlink"/>
                <w:b w:val="0"/>
                <w:lang w:val="vi-VN"/>
              </w:rPr>
              <w:t>III. Lợi suất TPCP tiếp tục đà tăng</w:t>
            </w:r>
            <w:r w:rsidR="003733CC" w:rsidRPr="003733CC">
              <w:rPr>
                <w:b w:val="0"/>
                <w:webHidden/>
              </w:rPr>
              <w:tab/>
            </w:r>
            <w:r w:rsidR="003733CC" w:rsidRPr="003733CC">
              <w:rPr>
                <w:b w:val="0"/>
                <w:webHidden/>
              </w:rPr>
              <w:fldChar w:fldCharType="begin"/>
            </w:r>
            <w:r w:rsidR="003733CC" w:rsidRPr="003733CC">
              <w:rPr>
                <w:b w:val="0"/>
                <w:webHidden/>
              </w:rPr>
              <w:instrText xml:space="preserve"> PAGEREF _Toc214874830 \h </w:instrText>
            </w:r>
            <w:r w:rsidR="003733CC" w:rsidRPr="003733CC">
              <w:rPr>
                <w:b w:val="0"/>
                <w:webHidden/>
              </w:rPr>
            </w:r>
            <w:r w:rsidR="003733CC" w:rsidRPr="003733CC">
              <w:rPr>
                <w:b w:val="0"/>
                <w:webHidden/>
              </w:rPr>
              <w:fldChar w:fldCharType="separate"/>
            </w:r>
            <w:r w:rsidR="00FC7E59">
              <w:rPr>
                <w:b w:val="0"/>
                <w:webHidden/>
              </w:rPr>
              <w:t>4</w:t>
            </w:r>
            <w:r w:rsidR="003733CC" w:rsidRPr="003733CC">
              <w:rPr>
                <w:b w:val="0"/>
                <w:webHidden/>
              </w:rPr>
              <w:fldChar w:fldCharType="end"/>
            </w:r>
          </w:hyperlink>
        </w:p>
        <w:p w14:paraId="74927D80" w14:textId="2257396E" w:rsidR="003733CC" w:rsidRPr="003733CC" w:rsidRDefault="00147D82" w:rsidP="003733CC">
          <w:pPr>
            <w:pStyle w:val="TOC1"/>
            <w:framePr w:h="2874" w:hRule="exact" w:wrap="around"/>
            <w:rPr>
              <w:rFonts w:eastAsiaTheme="minorEastAsia"/>
              <w:b w:val="0"/>
              <w:kern w:val="0"/>
              <w:sz w:val="22"/>
              <w:szCs w:val="22"/>
              <w:lang w:eastAsia="en-US"/>
            </w:rPr>
          </w:pPr>
          <w:hyperlink w:anchor="_Toc214874831" w:history="1">
            <w:r w:rsidR="003733CC" w:rsidRPr="003733CC">
              <w:rPr>
                <w:rStyle w:val="Hyperlink"/>
                <w:b w:val="0"/>
                <w:lang w:val="vi-VN"/>
              </w:rPr>
              <w:t>IV. Tỷ giá USDVND nhích tăng</w:t>
            </w:r>
            <w:r w:rsidR="003733CC" w:rsidRPr="003733CC">
              <w:rPr>
                <w:b w:val="0"/>
                <w:webHidden/>
              </w:rPr>
              <w:tab/>
            </w:r>
            <w:r w:rsidR="003733CC" w:rsidRPr="003733CC">
              <w:rPr>
                <w:b w:val="0"/>
                <w:webHidden/>
              </w:rPr>
              <w:fldChar w:fldCharType="begin"/>
            </w:r>
            <w:r w:rsidR="003733CC" w:rsidRPr="003733CC">
              <w:rPr>
                <w:b w:val="0"/>
                <w:webHidden/>
              </w:rPr>
              <w:instrText xml:space="preserve"> PAGEREF _Toc214874831 \h </w:instrText>
            </w:r>
            <w:r w:rsidR="003733CC" w:rsidRPr="003733CC">
              <w:rPr>
                <w:b w:val="0"/>
                <w:webHidden/>
              </w:rPr>
            </w:r>
            <w:r w:rsidR="003733CC" w:rsidRPr="003733CC">
              <w:rPr>
                <w:b w:val="0"/>
                <w:webHidden/>
              </w:rPr>
              <w:fldChar w:fldCharType="separate"/>
            </w:r>
            <w:r w:rsidR="00FC7E59">
              <w:rPr>
                <w:b w:val="0"/>
                <w:webHidden/>
              </w:rPr>
              <w:t>6</w:t>
            </w:r>
            <w:r w:rsidR="003733CC" w:rsidRPr="003733CC">
              <w:rPr>
                <w:b w:val="0"/>
                <w:webHidden/>
              </w:rPr>
              <w:fldChar w:fldCharType="end"/>
            </w:r>
          </w:hyperlink>
        </w:p>
        <w:p w14:paraId="32E59E13" w14:textId="2F30AC9B" w:rsidR="003733CC" w:rsidRPr="003733CC" w:rsidRDefault="00147D82" w:rsidP="003733CC">
          <w:pPr>
            <w:pStyle w:val="TOC1"/>
            <w:framePr w:h="2874" w:hRule="exact" w:wrap="around"/>
            <w:rPr>
              <w:rFonts w:eastAsiaTheme="minorEastAsia"/>
              <w:b w:val="0"/>
              <w:kern w:val="0"/>
              <w:sz w:val="22"/>
              <w:szCs w:val="22"/>
              <w:lang w:eastAsia="en-US"/>
            </w:rPr>
          </w:pPr>
          <w:hyperlink w:anchor="_Toc214874832" w:history="1">
            <w:r w:rsidR="003733CC" w:rsidRPr="003733CC">
              <w:rPr>
                <w:rStyle w:val="Hyperlink"/>
                <w:b w:val="0"/>
                <w:lang w:val="vi-VN"/>
              </w:rPr>
              <w:t>Thống kê vĩ mô</w:t>
            </w:r>
            <w:r w:rsidR="003733CC" w:rsidRPr="003733CC">
              <w:rPr>
                <w:b w:val="0"/>
                <w:webHidden/>
              </w:rPr>
              <w:tab/>
            </w:r>
            <w:r w:rsidR="003733CC">
              <w:rPr>
                <w:b w:val="0"/>
                <w:webHidden/>
              </w:rPr>
              <w:tab/>
            </w:r>
            <w:r w:rsidR="003733CC" w:rsidRPr="003733CC">
              <w:rPr>
                <w:b w:val="0"/>
                <w:webHidden/>
              </w:rPr>
              <w:fldChar w:fldCharType="begin"/>
            </w:r>
            <w:r w:rsidR="003733CC" w:rsidRPr="003733CC">
              <w:rPr>
                <w:b w:val="0"/>
                <w:webHidden/>
              </w:rPr>
              <w:instrText xml:space="preserve"> PAGEREF _Toc214874832 \h </w:instrText>
            </w:r>
            <w:r w:rsidR="003733CC" w:rsidRPr="003733CC">
              <w:rPr>
                <w:b w:val="0"/>
                <w:webHidden/>
              </w:rPr>
            </w:r>
            <w:r w:rsidR="003733CC" w:rsidRPr="003733CC">
              <w:rPr>
                <w:b w:val="0"/>
                <w:webHidden/>
              </w:rPr>
              <w:fldChar w:fldCharType="separate"/>
            </w:r>
            <w:r w:rsidR="00FC7E59">
              <w:rPr>
                <w:b w:val="0"/>
                <w:webHidden/>
              </w:rPr>
              <w:t>8</w:t>
            </w:r>
            <w:r w:rsidR="003733CC" w:rsidRPr="003733CC">
              <w:rPr>
                <w:b w:val="0"/>
                <w:webHidden/>
              </w:rPr>
              <w:fldChar w:fldCharType="end"/>
            </w:r>
          </w:hyperlink>
        </w:p>
        <w:p w14:paraId="2DEDFB12" w14:textId="2210F6B6" w:rsidR="003733CC" w:rsidRPr="003733CC" w:rsidRDefault="00147D82" w:rsidP="003733CC">
          <w:pPr>
            <w:pStyle w:val="TOC1"/>
            <w:framePr w:h="2874" w:hRule="exact" w:wrap="around"/>
            <w:rPr>
              <w:rFonts w:eastAsiaTheme="minorEastAsia"/>
              <w:b w:val="0"/>
              <w:kern w:val="0"/>
              <w:sz w:val="22"/>
              <w:szCs w:val="22"/>
              <w:lang w:eastAsia="en-US"/>
            </w:rPr>
          </w:pPr>
          <w:hyperlink w:anchor="_Toc214874833" w:history="1">
            <w:r w:rsidR="003733CC" w:rsidRPr="003733CC">
              <w:rPr>
                <w:rStyle w:val="Hyperlink"/>
                <w:b w:val="0"/>
              </w:rPr>
              <w:t>Phụ lục</w:t>
            </w:r>
            <w:r w:rsidR="003733CC" w:rsidRPr="003733CC">
              <w:rPr>
                <w:b w:val="0"/>
                <w:webHidden/>
              </w:rPr>
              <w:tab/>
            </w:r>
            <w:r w:rsidR="003733CC">
              <w:rPr>
                <w:b w:val="0"/>
                <w:webHidden/>
              </w:rPr>
              <w:tab/>
            </w:r>
            <w:r w:rsidR="003733CC" w:rsidRPr="003733CC">
              <w:rPr>
                <w:b w:val="0"/>
                <w:webHidden/>
              </w:rPr>
              <w:fldChar w:fldCharType="begin"/>
            </w:r>
            <w:r w:rsidR="003733CC" w:rsidRPr="003733CC">
              <w:rPr>
                <w:b w:val="0"/>
                <w:webHidden/>
              </w:rPr>
              <w:instrText xml:space="preserve"> PAGEREF _Toc214874833 \h </w:instrText>
            </w:r>
            <w:r w:rsidR="003733CC" w:rsidRPr="003733CC">
              <w:rPr>
                <w:b w:val="0"/>
                <w:webHidden/>
              </w:rPr>
            </w:r>
            <w:r w:rsidR="003733CC" w:rsidRPr="003733CC">
              <w:rPr>
                <w:b w:val="0"/>
                <w:webHidden/>
              </w:rPr>
              <w:fldChar w:fldCharType="separate"/>
            </w:r>
            <w:r w:rsidR="00FC7E59">
              <w:rPr>
                <w:b w:val="0"/>
                <w:webHidden/>
              </w:rPr>
              <w:t>9</w:t>
            </w:r>
            <w:r w:rsidR="003733CC" w:rsidRPr="003733CC">
              <w:rPr>
                <w:b w:val="0"/>
                <w:webHidden/>
              </w:rPr>
              <w:fldChar w:fldCharType="end"/>
            </w:r>
          </w:hyperlink>
        </w:p>
        <w:p w14:paraId="41D27DA4" w14:textId="737EF24F" w:rsidR="00603986" w:rsidRPr="00E72CC0" w:rsidRDefault="00142F50" w:rsidP="008E352F">
          <w:pPr>
            <w:framePr w:w="4012" w:h="2874" w:hRule="exact" w:hSpace="85" w:wrap="around" w:vAnchor="page" w:hAnchor="page" w:x="7642" w:y="4081" w:anchorLock="1"/>
            <w:ind w:left="142"/>
            <w:rPr>
              <w:rFonts w:cs="Arial"/>
              <w:b/>
              <w:sz w:val="16"/>
              <w:szCs w:val="16"/>
            </w:rPr>
          </w:pPr>
          <w:r w:rsidRPr="003733CC">
            <w:rPr>
              <w:rFonts w:eastAsiaTheme="minorHAnsi" w:cs="Arial"/>
              <w:noProof/>
              <w:sz w:val="16"/>
              <w:szCs w:val="16"/>
            </w:rPr>
            <w:fldChar w:fldCharType="end"/>
          </w:r>
        </w:p>
      </w:sdtContent>
    </w:sdt>
    <w:p w14:paraId="32F833E5" w14:textId="77777777" w:rsidR="006F3CAE" w:rsidRPr="008D4B0E" w:rsidRDefault="006F3CAE" w:rsidP="008E352F">
      <w:pPr>
        <w:framePr w:w="4012" w:h="2874" w:hRule="exact" w:hSpace="85" w:wrap="around" w:vAnchor="page" w:hAnchor="page" w:x="7642" w:y="4081" w:anchorLock="1"/>
        <w:rPr>
          <w:rFonts w:cs="Arial"/>
          <w:szCs w:val="18"/>
          <w:lang w:val="vi-VN"/>
        </w:rPr>
      </w:pPr>
    </w:p>
    <w:p w14:paraId="06F9B92A" w14:textId="3C6E1D40" w:rsidR="00375893" w:rsidRDefault="00C25598" w:rsidP="002F41DD">
      <w:pPr>
        <w:rPr>
          <w:rStyle w:val="normaltextrun"/>
          <w:rFonts w:ascii="Segoe UI Black" w:hAnsi="Segoe UI Black"/>
          <w:noProof/>
          <w:color w:val="404040"/>
          <w:sz w:val="30"/>
          <w:szCs w:val="30"/>
          <w:shd w:val="clear" w:color="auto" w:fill="FFFFFF"/>
          <w:lang w:val="vi-VN"/>
        </w:rPr>
      </w:pPr>
      <w:r w:rsidRPr="00C25598">
        <w:rPr>
          <w:rStyle w:val="normaltextrun"/>
          <w:rFonts w:ascii="Segoe UI Black" w:hAnsi="Segoe UI Black"/>
          <w:noProof/>
          <w:color w:val="404040"/>
          <w:sz w:val="30"/>
          <w:szCs w:val="30"/>
          <w:shd w:val="clear" w:color="auto" w:fill="FFFFFF"/>
          <w:lang w:val="vi-VN"/>
        </w:rPr>
        <w:t>NHNN quay lại hút ròng khi thanh khoản liên ngân hàng hạ nhiệt</w:t>
      </w:r>
      <w:bookmarkStart w:id="0" w:name="_GoBack"/>
      <w:bookmarkEnd w:id="0"/>
    </w:p>
    <w:p w14:paraId="6543F649" w14:textId="77777777" w:rsidR="0013064D" w:rsidRPr="0013064D" w:rsidRDefault="0013064D" w:rsidP="002F41DD">
      <w:pPr>
        <w:rPr>
          <w:rFonts w:ascii="Segoe UI Black" w:hAnsi="Segoe UI Black"/>
          <w:noProof/>
          <w:color w:val="404040"/>
          <w:sz w:val="30"/>
          <w:szCs w:val="30"/>
          <w:shd w:val="clear" w:color="auto" w:fill="FFFFFF"/>
          <w:lang w:val="vi-VN"/>
        </w:rPr>
      </w:pPr>
    </w:p>
    <w:tbl>
      <w:tblPr>
        <w:tblW w:w="0" w:type="auto"/>
        <w:tblCellMar>
          <w:left w:w="0" w:type="dxa"/>
          <w:right w:w="0" w:type="dxa"/>
        </w:tblCellMar>
        <w:tblLook w:val="0000" w:firstRow="0" w:lastRow="0" w:firstColumn="0" w:lastColumn="0" w:noHBand="0" w:noVBand="0"/>
      </w:tblPr>
      <w:tblGrid>
        <w:gridCol w:w="2700"/>
      </w:tblGrid>
      <w:tr w:rsidR="00D12E4E" w:rsidRPr="001C6E10" w14:paraId="56BAD4CC" w14:textId="77777777" w:rsidTr="00B30D44">
        <w:trPr>
          <w:trHeight w:val="102"/>
        </w:trPr>
        <w:tc>
          <w:tcPr>
            <w:tcW w:w="2700" w:type="dxa"/>
            <w:tcBorders>
              <w:bottom w:val="single" w:sz="4" w:space="0" w:color="auto"/>
            </w:tcBorders>
            <w:shd w:val="clear" w:color="auto" w:fill="auto"/>
            <w:vAlign w:val="center"/>
          </w:tcPr>
          <w:p w14:paraId="7276E84D" w14:textId="66CBC079" w:rsidR="00E12537" w:rsidRPr="001C6E10" w:rsidRDefault="001C6E10" w:rsidP="00A05CE1">
            <w:pPr>
              <w:framePr w:w="2948" w:h="2755" w:hRule="exact" w:hSpace="85" w:wrap="around" w:vAnchor="page" w:hAnchor="page" w:x="7696" w:y="560" w:anchorLock="1"/>
              <w:rPr>
                <w:rFonts w:ascii="Segoe UI Black" w:eastAsia="HYGothic-Extra" w:hAnsi="Segoe UI Black"/>
                <w:noProof/>
                <w:color w:val="000000"/>
                <w:sz w:val="30"/>
                <w:szCs w:val="30"/>
                <w:lang w:val="vi-VN"/>
              </w:rPr>
            </w:pPr>
            <w:r w:rsidRPr="001C6E10">
              <w:rPr>
                <w:rFonts w:ascii="Segoe UI Black" w:eastAsia="HYGothic-Extra" w:hAnsi="Segoe UI Black"/>
                <w:noProof/>
                <w:color w:val="000000"/>
                <w:sz w:val="30"/>
                <w:szCs w:val="30"/>
                <w:lang w:val="vi-VN"/>
              </w:rPr>
              <w:t>Thị trường tiền tệ</w:t>
            </w:r>
            <w:r w:rsidR="00212C97" w:rsidRPr="001C6E10">
              <w:rPr>
                <w:rFonts w:ascii="Segoe UI Black" w:eastAsia="HYGothic-Extra" w:hAnsi="Segoe UI Black"/>
                <w:noProof/>
                <w:color w:val="000000"/>
                <w:sz w:val="30"/>
                <w:szCs w:val="30"/>
                <w:lang w:val="vi-VN"/>
              </w:rPr>
              <w:br/>
            </w:r>
            <w:r w:rsidRPr="001C6E10">
              <w:rPr>
                <w:rFonts w:eastAsia="HYGothic-Extra" w:cs="Arial"/>
                <w:b/>
                <w:noProof/>
                <w:color w:val="000000"/>
                <w:sz w:val="30"/>
                <w:szCs w:val="30"/>
                <w:lang w:val="vi-VN"/>
              </w:rPr>
              <w:t xml:space="preserve">Tuần </w:t>
            </w:r>
            <w:r w:rsidR="00AA1ADF">
              <w:rPr>
                <w:rFonts w:eastAsia="HYGothic-Extra" w:cs="Arial"/>
                <w:b/>
                <w:noProof/>
                <w:color w:val="000000"/>
                <w:sz w:val="30"/>
                <w:szCs w:val="30"/>
                <w:lang w:val="vi-VN"/>
              </w:rPr>
              <w:t>47</w:t>
            </w:r>
          </w:p>
        </w:tc>
      </w:tr>
      <w:bookmarkStart w:id="1" w:name="Header_Date"/>
      <w:tr w:rsidR="00D12E4E" w:rsidRPr="001C6E10" w14:paraId="1FE8051F" w14:textId="77777777" w:rsidTr="00B30D44">
        <w:trPr>
          <w:trHeight w:val="397"/>
        </w:trPr>
        <w:tc>
          <w:tcPr>
            <w:tcW w:w="2700" w:type="dxa"/>
            <w:tcBorders>
              <w:top w:val="single" w:sz="4" w:space="0" w:color="auto"/>
            </w:tcBorders>
            <w:shd w:val="clear" w:color="auto" w:fill="auto"/>
            <w:vAlign w:val="center"/>
          </w:tcPr>
          <w:p w14:paraId="588275A4" w14:textId="5A05D205" w:rsidR="00D12E4E" w:rsidRPr="001C6E10" w:rsidRDefault="00147D82" w:rsidP="00645E7B">
            <w:pPr>
              <w:framePr w:w="2948" w:h="2755" w:hRule="exact" w:hSpace="85" w:wrap="around" w:vAnchor="page" w:hAnchor="page" w:x="7696" w:y="560" w:anchorLock="1"/>
              <w:rPr>
                <w:rFonts w:ascii="Segoe UI Black" w:eastAsia="HYGothic-Extra" w:hAnsi="Segoe UI Black"/>
                <w:noProof/>
                <w:color w:val="000000"/>
                <w:sz w:val="30"/>
                <w:szCs w:val="30"/>
                <w:lang w:val="vi-VN"/>
              </w:rPr>
            </w:pPr>
            <w:sdt>
              <w:sdtPr>
                <w:rPr>
                  <w:rFonts w:eastAsia="HYGothic-Extra" w:cs="Arial"/>
                  <w:noProof/>
                  <w:color w:val="000000"/>
                  <w:sz w:val="20"/>
                  <w:lang w:val="vi-VN"/>
                </w:rPr>
                <w:alias w:val="Publish Date"/>
                <w:tag w:val=""/>
                <w:id w:val="1363317918"/>
                <w:dataBinding w:prefixMappings="xmlns:ns0='http://schemas.microsoft.com/office/2006/coverPageProps' " w:xpath="/ns0:CoverPageProperties[1]/ns0:PublishDate[1]" w:storeItemID="{55AF091B-3C7A-41E3-B477-F2FDAA23CFDA}"/>
                <w:date>
                  <w:dateFormat w:val="d MMM yyyy"/>
                  <w:lid w:val="en-US"/>
                  <w:storeMappedDataAs w:val="dateTime"/>
                  <w:calendar w:val="gregorian"/>
                </w:date>
              </w:sdtPr>
              <w:sdtEndPr/>
              <w:sdtContent>
                <w:r w:rsidR="001C6E10" w:rsidRPr="001C6E10">
                  <w:rPr>
                    <w:rFonts w:eastAsia="HYGothic-Extra" w:cs="Arial"/>
                    <w:noProof/>
                    <w:color w:val="000000"/>
                    <w:sz w:val="20"/>
                    <w:lang w:val="vi-VN"/>
                  </w:rPr>
                  <w:t xml:space="preserve">Ngày </w:t>
                </w:r>
                <w:r w:rsidR="00AA1ADF">
                  <w:rPr>
                    <w:rFonts w:eastAsia="HYGothic-Extra" w:cs="Arial"/>
                    <w:noProof/>
                    <w:color w:val="000000"/>
                    <w:sz w:val="20"/>
                    <w:lang w:val="vi-VN"/>
                  </w:rPr>
                  <w:t>24</w:t>
                </w:r>
                <w:r w:rsidR="001C6E10" w:rsidRPr="001C6E10">
                  <w:rPr>
                    <w:rFonts w:eastAsia="HYGothic-Extra" w:cs="Arial"/>
                    <w:noProof/>
                    <w:color w:val="000000"/>
                    <w:sz w:val="20"/>
                    <w:lang w:val="vi-VN"/>
                  </w:rPr>
                  <w:t xml:space="preserve"> </w:t>
                </w:r>
                <w:r w:rsidR="005A655B">
                  <w:rPr>
                    <w:rFonts w:eastAsia="HYGothic-Extra" w:cs="Arial"/>
                    <w:noProof/>
                    <w:color w:val="000000"/>
                    <w:sz w:val="20"/>
                    <w:lang w:val="vi-VN"/>
                  </w:rPr>
                  <w:t>tháng 11</w:t>
                </w:r>
                <w:r w:rsidR="001C6E10" w:rsidRPr="001C6E10">
                  <w:rPr>
                    <w:rFonts w:eastAsia="HYGothic-Extra" w:cs="Arial"/>
                    <w:noProof/>
                    <w:color w:val="000000"/>
                    <w:sz w:val="20"/>
                    <w:lang w:val="vi-VN"/>
                  </w:rPr>
                  <w:t xml:space="preserve"> năm 2025</w:t>
                </w:r>
              </w:sdtContent>
            </w:sdt>
            <w:r w:rsidR="00DC3853" w:rsidRPr="001C6E10">
              <w:rPr>
                <w:rFonts w:ascii="Segoe UI Black" w:eastAsia="HYGothic-Extra" w:hAnsi="Segoe UI Black"/>
                <w:noProof/>
                <w:color w:val="000000"/>
                <w:sz w:val="30"/>
                <w:szCs w:val="30"/>
                <w:lang w:val="vi-VN"/>
              </w:rPr>
              <w:t xml:space="preserve"> </w:t>
            </w:r>
            <w:bookmarkEnd w:id="1"/>
          </w:p>
        </w:tc>
      </w:tr>
      <w:tr w:rsidR="00D12E4E" w:rsidRPr="001C6E10" w14:paraId="1C2012C2" w14:textId="77777777" w:rsidTr="00B30D44">
        <w:trPr>
          <w:trHeight w:val="445"/>
        </w:trPr>
        <w:tc>
          <w:tcPr>
            <w:tcW w:w="2700" w:type="dxa"/>
            <w:shd w:val="clear" w:color="auto" w:fill="auto"/>
            <w:vAlign w:val="center"/>
          </w:tcPr>
          <w:p w14:paraId="2319495C" w14:textId="77777777" w:rsidR="00D12E4E" w:rsidRPr="001C6E10" w:rsidRDefault="00D12E4E" w:rsidP="001C6E10">
            <w:pPr>
              <w:framePr w:w="2948" w:h="2755" w:hRule="exact" w:hSpace="85" w:wrap="around" w:vAnchor="page" w:hAnchor="page" w:x="7696" w:y="560" w:anchorLock="1"/>
              <w:rPr>
                <w:rFonts w:ascii="Segoe UI Black" w:eastAsia="HYGothic-Extra" w:hAnsi="Segoe UI Black"/>
                <w:color w:val="000000"/>
                <w:sz w:val="30"/>
                <w:szCs w:val="30"/>
              </w:rPr>
            </w:pPr>
          </w:p>
        </w:tc>
      </w:tr>
    </w:tbl>
    <w:p w14:paraId="157C6922" w14:textId="77777777" w:rsidR="00D12E4E" w:rsidRDefault="00D12E4E" w:rsidP="00A05CE1">
      <w:pPr>
        <w:framePr w:w="2948" w:h="2755" w:hRule="exact" w:hSpace="85" w:wrap="around" w:vAnchor="page" w:hAnchor="page" w:x="7696" w:y="560" w:anchorLock="1"/>
      </w:pPr>
    </w:p>
    <w:p w14:paraId="6869AF02" w14:textId="7946250E" w:rsidR="002F41DD" w:rsidRPr="00375893" w:rsidRDefault="00AA1ADF" w:rsidP="00A60CF5">
      <w:pPr>
        <w:widowControl/>
        <w:wordWrap/>
        <w:autoSpaceDE/>
        <w:autoSpaceDN/>
        <w:adjustRightInd/>
        <w:snapToGrid/>
        <w:spacing w:before="60" w:after="60" w:line="276" w:lineRule="auto"/>
        <w:rPr>
          <w:rFonts w:eastAsia="HYGothic-Medium" w:cs="Arial"/>
          <w:b/>
          <w:noProof/>
          <w:color w:val="5692CE"/>
          <w:sz w:val="24"/>
          <w:szCs w:val="24"/>
          <w:lang w:val="vi-VN"/>
        </w:rPr>
      </w:pPr>
      <w:bookmarkStart w:id="2" w:name="_Hlk209442227"/>
      <w:bookmarkStart w:id="3" w:name="Text3"/>
      <w:r w:rsidRPr="00AA1ADF">
        <w:rPr>
          <w:rFonts w:eastAsia="HYGothic-Medium" w:cs="Arial"/>
          <w:b/>
          <w:noProof/>
          <w:color w:val="5692CE"/>
          <w:sz w:val="24"/>
          <w:szCs w:val="24"/>
          <w:lang w:val="en-GB"/>
        </w:rPr>
        <w:t>NHNN quay lại hút ròng</w:t>
      </w:r>
    </w:p>
    <w:bookmarkEnd w:id="2"/>
    <w:p w14:paraId="2B9E3796" w14:textId="419BE14B" w:rsidR="008449B2" w:rsidRPr="00375893" w:rsidRDefault="00AA1ADF" w:rsidP="00A60CF5">
      <w:pPr>
        <w:widowControl/>
        <w:wordWrap/>
        <w:autoSpaceDE/>
        <w:autoSpaceDN/>
        <w:adjustRightInd/>
        <w:snapToGrid/>
        <w:spacing w:before="60" w:after="60" w:line="276" w:lineRule="auto"/>
        <w:rPr>
          <w:noProof/>
          <w:lang w:val="vi-VN"/>
        </w:rPr>
      </w:pPr>
      <w:r w:rsidRPr="00AA1ADF">
        <w:rPr>
          <w:noProof/>
          <w:lang w:val="vi-VN"/>
        </w:rPr>
        <w:t xml:space="preserve">Trong tuần 47 năm 2025 (từ ngày 17 đến 21 tháng 11), NHNN đã chuyển sang trạng thái hút ròng sau 5 tuần bơm ròng liên tiếp, nhằm mục đích hút bớt lượng thanh khoản dư thừa từ hệ thống ngân hàng. Cụ thể, NHNN đã hút ròng tổng cộng </w:t>
      </w:r>
      <w:r w:rsidR="003733CC">
        <w:rPr>
          <w:noProof/>
          <w:lang w:val="vi-VN"/>
        </w:rPr>
        <w:t>20.</w:t>
      </w:r>
      <w:r w:rsidRPr="00AA1ADF">
        <w:rPr>
          <w:noProof/>
          <w:lang w:val="vi-VN"/>
        </w:rPr>
        <w:t xml:space="preserve">51 nghìn tỷ đồng khỏi hệ thống, chủ yếu thông qua nghiệp vụ thị trường mở, với việc phát hành </w:t>
      </w:r>
      <w:r w:rsidR="003733CC">
        <w:rPr>
          <w:noProof/>
          <w:lang w:val="vi-VN"/>
        </w:rPr>
        <w:t>61.</w:t>
      </w:r>
      <w:r w:rsidRPr="00AA1ADF">
        <w:rPr>
          <w:noProof/>
          <w:lang w:val="vi-VN"/>
        </w:rPr>
        <w:t xml:space="preserve">44 nghìn tỷ đồng lượng hợp đồng mua kỳ hạn mới để đối ứng với </w:t>
      </w:r>
      <w:r w:rsidR="003733CC">
        <w:rPr>
          <w:noProof/>
          <w:lang w:val="vi-VN"/>
        </w:rPr>
        <w:t>81.</w:t>
      </w:r>
      <w:r w:rsidRPr="00AA1ADF">
        <w:rPr>
          <w:noProof/>
          <w:lang w:val="vi-VN"/>
        </w:rPr>
        <w:t>96 nghìn tỷ đồng đáo hạn</w:t>
      </w:r>
      <w:r w:rsidR="0062513C" w:rsidRPr="00375893">
        <w:rPr>
          <w:noProof/>
          <w:lang w:val="vi-VN"/>
        </w:rPr>
        <w:t>.</w:t>
      </w:r>
    </w:p>
    <w:p w14:paraId="1DE76971" w14:textId="7DE45B43" w:rsidR="002F41DD" w:rsidRPr="00375893" w:rsidRDefault="00AA1ADF" w:rsidP="00F160DA">
      <w:pPr>
        <w:widowControl/>
        <w:wordWrap/>
        <w:autoSpaceDE/>
        <w:autoSpaceDN/>
        <w:adjustRightInd/>
        <w:snapToGrid/>
        <w:spacing w:before="60" w:after="60" w:line="276" w:lineRule="auto"/>
        <w:rPr>
          <w:rFonts w:eastAsia="HYGothic-Medium" w:cs="Arial"/>
          <w:b/>
          <w:noProof/>
          <w:color w:val="5692CE"/>
          <w:sz w:val="24"/>
          <w:szCs w:val="24"/>
          <w:lang w:val="vi-VN"/>
        </w:rPr>
      </w:pPr>
      <w:bookmarkStart w:id="4" w:name="_Hlk209442594"/>
      <w:r w:rsidRPr="00AA1ADF">
        <w:rPr>
          <w:rFonts w:eastAsia="HYGothic-Medium" w:cs="Arial"/>
          <w:b/>
          <w:noProof/>
          <w:color w:val="5692CE"/>
          <w:sz w:val="24"/>
          <w:szCs w:val="24"/>
          <w:lang w:val="vi-VN"/>
        </w:rPr>
        <w:t>Lãi suất liên ngân hàng giảm nhẹ</w:t>
      </w:r>
    </w:p>
    <w:bookmarkEnd w:id="4"/>
    <w:p w14:paraId="340F3CF7" w14:textId="054690BD" w:rsidR="002F41DD" w:rsidRPr="00375893" w:rsidRDefault="00AA1ADF" w:rsidP="00E1223B">
      <w:pPr>
        <w:widowControl/>
        <w:wordWrap/>
        <w:autoSpaceDE/>
        <w:autoSpaceDN/>
        <w:adjustRightInd/>
        <w:snapToGrid/>
        <w:spacing w:before="60" w:after="60" w:line="276" w:lineRule="auto"/>
        <w:rPr>
          <w:noProof/>
          <w:lang w:val="vi-VN"/>
        </w:rPr>
      </w:pPr>
      <w:r w:rsidRPr="00AA1ADF">
        <w:rPr>
          <w:noProof/>
          <w:lang w:val="vi-VN"/>
        </w:rPr>
        <w:t xml:space="preserve">Trong tuần qua trên thị trường liên ngân hàng, lãi suất đã giảm nhẹ ở hầu hết các kỳ hạn. Cụ thể, lãi suất qua đêm, 1 tuần, 2 tuần, 1 tháng và 3 tháng lần lượt giảm 17 đcb, 20 đcb, 7 đcb, 13 đcb và 15 đcb, xuống còn </w:t>
      </w:r>
      <w:r w:rsidR="003733CC">
        <w:rPr>
          <w:noProof/>
          <w:lang w:val="vi-VN"/>
        </w:rPr>
        <w:t>4.</w:t>
      </w:r>
      <w:r w:rsidRPr="00AA1ADF">
        <w:rPr>
          <w:noProof/>
          <w:lang w:val="vi-VN"/>
        </w:rPr>
        <w:t xml:space="preserve">40%, </w:t>
      </w:r>
      <w:r w:rsidR="003733CC">
        <w:rPr>
          <w:noProof/>
          <w:lang w:val="vi-VN"/>
        </w:rPr>
        <w:t>4.</w:t>
      </w:r>
      <w:r w:rsidRPr="00AA1ADF">
        <w:rPr>
          <w:noProof/>
          <w:lang w:val="vi-VN"/>
        </w:rPr>
        <w:t xml:space="preserve">57%, </w:t>
      </w:r>
      <w:r w:rsidR="003733CC">
        <w:rPr>
          <w:noProof/>
          <w:lang w:val="vi-VN"/>
        </w:rPr>
        <w:t>4.</w:t>
      </w:r>
      <w:r w:rsidRPr="00AA1ADF">
        <w:rPr>
          <w:noProof/>
          <w:lang w:val="vi-VN"/>
        </w:rPr>
        <w:t xml:space="preserve">87%, </w:t>
      </w:r>
      <w:r w:rsidR="003733CC">
        <w:rPr>
          <w:noProof/>
          <w:lang w:val="vi-VN"/>
        </w:rPr>
        <w:t>4.</w:t>
      </w:r>
      <w:r w:rsidRPr="00AA1ADF">
        <w:rPr>
          <w:noProof/>
          <w:lang w:val="vi-VN"/>
        </w:rPr>
        <w:t xml:space="preserve">97% và </w:t>
      </w:r>
      <w:r w:rsidR="003733CC">
        <w:rPr>
          <w:noProof/>
          <w:lang w:val="vi-VN"/>
        </w:rPr>
        <w:t>6.</w:t>
      </w:r>
      <w:r w:rsidRPr="00AA1ADF">
        <w:rPr>
          <w:noProof/>
          <w:lang w:val="vi-VN"/>
        </w:rPr>
        <w:t xml:space="preserve">35%. Thêm vào đó, giá trị giao dịch bình quân tăng nhẹ 1,03% so với tuần trước, đạt </w:t>
      </w:r>
      <w:r w:rsidR="003733CC">
        <w:rPr>
          <w:noProof/>
          <w:lang w:val="vi-VN"/>
        </w:rPr>
        <w:t>776.</w:t>
      </w:r>
      <w:r w:rsidRPr="00AA1ADF">
        <w:rPr>
          <w:noProof/>
          <w:lang w:val="vi-VN"/>
        </w:rPr>
        <w:t>01 nghìn tỷ đồng</w:t>
      </w:r>
      <w:r w:rsidR="002F41DD" w:rsidRPr="00375893">
        <w:rPr>
          <w:noProof/>
          <w:lang w:val="vi-VN"/>
        </w:rPr>
        <w:t xml:space="preserve">. </w:t>
      </w:r>
    </w:p>
    <w:p w14:paraId="31CA863B" w14:textId="5E83E8D1" w:rsidR="00375893" w:rsidRPr="00375893" w:rsidRDefault="00356256" w:rsidP="002C0F3B">
      <w:pPr>
        <w:widowControl/>
        <w:wordWrap/>
        <w:autoSpaceDE/>
        <w:autoSpaceDN/>
        <w:adjustRightInd/>
        <w:snapToGrid/>
        <w:spacing w:before="60" w:after="60" w:line="276" w:lineRule="auto"/>
        <w:rPr>
          <w:rFonts w:eastAsia="HYGothic-Medium" w:cs="Arial"/>
          <w:b/>
          <w:noProof/>
          <w:color w:val="5692CE"/>
          <w:sz w:val="24"/>
          <w:szCs w:val="24"/>
          <w:lang w:val="vi-VN"/>
        </w:rPr>
      </w:pPr>
      <w:r w:rsidRPr="00356256">
        <w:rPr>
          <w:rFonts w:eastAsia="HYGothic-Medium" w:cs="Arial"/>
          <w:b/>
          <w:noProof/>
          <w:color w:val="5692CE"/>
          <w:sz w:val="24"/>
          <w:szCs w:val="24"/>
          <w:lang w:val="vi-VN"/>
        </w:rPr>
        <w:t>Tỷ giá USDVND nhích tăng</w:t>
      </w:r>
    </w:p>
    <w:p w14:paraId="01755BD7" w14:textId="3E4F975D" w:rsidR="00507232" w:rsidRPr="00375893" w:rsidRDefault="003733CC" w:rsidP="002C0F3B">
      <w:pPr>
        <w:widowControl/>
        <w:wordWrap/>
        <w:autoSpaceDE/>
        <w:autoSpaceDN/>
        <w:adjustRightInd/>
        <w:snapToGrid/>
        <w:spacing w:before="60" w:after="60" w:line="276" w:lineRule="auto"/>
        <w:rPr>
          <w:noProof/>
          <w:lang w:val="vi-VN"/>
        </w:rPr>
      </w:pPr>
      <w:r w:rsidRPr="003733CC">
        <w:rPr>
          <w:noProof/>
          <w:lang w:val="en-GB"/>
        </w:rPr>
        <w:t xml:space="preserve">Trong tuần này, tỷ giá USDVND nhích tăng </w:t>
      </w:r>
      <w:r>
        <w:rPr>
          <w:noProof/>
          <w:lang w:val="en-GB"/>
        </w:rPr>
        <w:t>0</w:t>
      </w:r>
      <w:r>
        <w:rPr>
          <w:noProof/>
          <w:lang w:val="vi-VN"/>
        </w:rPr>
        <w:t>.</w:t>
      </w:r>
      <w:r w:rsidRPr="003733CC">
        <w:rPr>
          <w:noProof/>
          <w:lang w:val="en-GB"/>
        </w:rPr>
        <w:t xml:space="preserve">05% (12 </w:t>
      </w:r>
      <w:r w:rsidR="00F63C1B">
        <w:rPr>
          <w:noProof/>
          <w:lang w:val="en-GB"/>
        </w:rPr>
        <w:t>điểm</w:t>
      </w:r>
      <w:r w:rsidR="00F63C1B">
        <w:rPr>
          <w:noProof/>
          <w:lang w:val="vi-VN"/>
        </w:rPr>
        <w:t xml:space="preserve"> phần trăm)</w:t>
      </w:r>
      <w:r w:rsidRPr="003733CC">
        <w:rPr>
          <w:noProof/>
          <w:lang w:val="en-GB"/>
        </w:rPr>
        <w:t xml:space="preserve"> khi đồng bạc xanh phục hồi, với chỉ số DXY đóng cửa ở mức </w:t>
      </w:r>
      <w:r>
        <w:rPr>
          <w:noProof/>
          <w:lang w:val="en-GB"/>
        </w:rPr>
        <w:t>100</w:t>
      </w:r>
      <w:r>
        <w:rPr>
          <w:noProof/>
          <w:lang w:val="vi-VN"/>
        </w:rPr>
        <w:t>.</w:t>
      </w:r>
      <w:r w:rsidRPr="003733CC">
        <w:rPr>
          <w:noProof/>
          <w:lang w:val="en-GB"/>
        </w:rPr>
        <w:t>2 (+</w:t>
      </w:r>
      <w:r>
        <w:rPr>
          <w:noProof/>
          <w:lang w:val="en-GB"/>
        </w:rPr>
        <w:t>0</w:t>
      </w:r>
      <w:r>
        <w:rPr>
          <w:noProof/>
          <w:lang w:val="vi-VN"/>
        </w:rPr>
        <w:t>.</w:t>
      </w:r>
      <w:r w:rsidRPr="003733CC">
        <w:rPr>
          <w:noProof/>
          <w:lang w:val="en-GB"/>
        </w:rPr>
        <w:t xml:space="preserve">89%) vào thứ Sáu. Trên thị trường quốc tế, đồng USD mạnh lên khi kỳ vọng về việc Fed cắt giảm lãi suất vào tháng 12 giảm dần sau những phát biểu mang tính "diều hâu" từ một số quan chức Fed, trong bối cảnh lo ngại về sự hạn chế dữ liệu kinh tế trong thời gian chính phủ đóng cửa. Tại thị trường trong nước, tỷ giá USDVND nhích lên mức </w:t>
      </w:r>
      <w:r>
        <w:rPr>
          <w:noProof/>
          <w:lang w:val="en-GB"/>
        </w:rPr>
        <w:t>26</w:t>
      </w:r>
      <w:r>
        <w:rPr>
          <w:noProof/>
          <w:lang w:val="vi-VN"/>
        </w:rPr>
        <w:t>,</w:t>
      </w:r>
      <w:r w:rsidRPr="003733CC">
        <w:rPr>
          <w:noProof/>
          <w:lang w:val="en-GB"/>
        </w:rPr>
        <w:t>362 vào thứ Sáu, chủ yếu do biến động của đồng USD khi chính sách của Fed vẫn là yếu tố tác động chính trong giai đoạn này.</w:t>
      </w:r>
      <w:r w:rsidR="00885118" w:rsidRPr="00375893">
        <w:rPr>
          <w:noProof/>
          <w:lang w:val="vi-V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25"/>
      </w:tblGrid>
      <w:tr w:rsidR="00C41864" w:rsidRPr="00690535" w14:paraId="32F4E710" w14:textId="77777777" w:rsidTr="00C41864">
        <w:trPr>
          <w:trHeight w:val="369"/>
        </w:trPr>
        <w:tc>
          <w:tcPr>
            <w:tcW w:w="5000" w:type="pct"/>
            <w:tcBorders>
              <w:bottom w:val="single" w:sz="6" w:space="0" w:color="auto"/>
            </w:tcBorders>
            <w:vAlign w:val="bottom"/>
          </w:tcPr>
          <w:bookmarkEnd w:id="3"/>
          <w:p w14:paraId="08154496" w14:textId="78826109" w:rsidR="00C41864" w:rsidRPr="00402BBE" w:rsidRDefault="00F41E2F" w:rsidP="00C40E72">
            <w:pPr>
              <w:widowControl/>
              <w:wordWrap/>
              <w:autoSpaceDE/>
              <w:autoSpaceDN/>
              <w:adjustRightInd/>
              <w:snapToGrid/>
              <w:spacing w:line="276" w:lineRule="auto"/>
              <w:rPr>
                <w:rFonts w:eastAsia="HYGothic-Medium" w:cs="Arial"/>
                <w:b/>
                <w:noProof/>
                <w:color w:val="5692CE"/>
                <w:spacing w:val="-10"/>
                <w:sz w:val="24"/>
                <w:szCs w:val="24"/>
                <w:lang w:val="vi-VN"/>
              </w:rPr>
            </w:pPr>
            <w:r w:rsidRPr="00402BBE">
              <w:rPr>
                <w:rFonts w:eastAsia="HYGothic-Medium" w:cs="Arial"/>
                <w:b/>
                <w:noProof/>
                <w:color w:val="5692CE"/>
                <w:spacing w:val="-10"/>
                <w:sz w:val="24"/>
                <w:szCs w:val="24"/>
                <w:lang w:val="vi-VN"/>
              </w:rPr>
              <w:t>Chỉ số kinh tế Việt Nam</w:t>
            </w:r>
          </w:p>
        </w:tc>
      </w:tr>
      <w:tr w:rsidR="00D475AD" w14:paraId="5B6C352A" w14:textId="77777777" w:rsidTr="00935180">
        <w:trPr>
          <w:trHeight w:val="1814"/>
        </w:trPr>
        <w:tc>
          <w:tcPr>
            <w:tcW w:w="5000" w:type="pct"/>
            <w:tcBorders>
              <w:top w:val="single" w:sz="6" w:space="0" w:color="auto"/>
              <w:bottom w:val="single" w:sz="6" w:space="0" w:color="auto"/>
            </w:tcBorders>
            <w:vAlign w:val="center"/>
          </w:tcPr>
          <w:tbl>
            <w:tblPr>
              <w:tblW w:w="6558" w:type="dxa"/>
              <w:tblCellMar>
                <w:left w:w="0" w:type="dxa"/>
                <w:right w:w="0" w:type="dxa"/>
              </w:tblCellMar>
              <w:tblLook w:val="04A0" w:firstRow="1" w:lastRow="0" w:firstColumn="1" w:lastColumn="0" w:noHBand="0" w:noVBand="1"/>
            </w:tblPr>
            <w:tblGrid>
              <w:gridCol w:w="1905"/>
              <w:gridCol w:w="664"/>
              <w:gridCol w:w="664"/>
              <w:gridCol w:w="665"/>
              <w:gridCol w:w="665"/>
              <w:gridCol w:w="665"/>
              <w:gridCol w:w="665"/>
              <w:gridCol w:w="665"/>
            </w:tblGrid>
            <w:tr w:rsidR="005A655B" w:rsidRPr="00402BBE" w14:paraId="5D4F37F4" w14:textId="77777777" w:rsidTr="00077CA8">
              <w:trPr>
                <w:trHeight w:val="262"/>
              </w:trPr>
              <w:tc>
                <w:tcPr>
                  <w:tcW w:w="1452" w:type="pct"/>
                  <w:shd w:val="clear" w:color="000000" w:fill="E1E8F7"/>
                  <w:noWrap/>
                  <w:vAlign w:val="center"/>
                  <w:hideMark/>
                </w:tcPr>
                <w:p w14:paraId="49F46E5B" w14:textId="667EC2FE" w:rsidR="005A655B" w:rsidRPr="00402BBE" w:rsidRDefault="005A655B" w:rsidP="005A655B">
                  <w:pPr>
                    <w:widowControl/>
                    <w:wordWrap/>
                    <w:autoSpaceDE/>
                    <w:autoSpaceDN/>
                    <w:adjustRightInd/>
                    <w:snapToGrid/>
                    <w:jc w:val="left"/>
                    <w:rPr>
                      <w:rFonts w:eastAsia="Times New Roman" w:cs="Arial"/>
                      <w:b/>
                      <w:bCs/>
                      <w:noProof/>
                      <w:color w:val="000000"/>
                      <w:kern w:val="0"/>
                      <w:sz w:val="14"/>
                      <w:szCs w:val="14"/>
                      <w:lang w:val="vi-VN" w:eastAsia="en-US"/>
                    </w:rPr>
                  </w:pPr>
                  <w:r w:rsidRPr="00402BBE">
                    <w:rPr>
                      <w:rFonts w:eastAsia="Times New Roman" w:cs="Arial"/>
                      <w:b/>
                      <w:bCs/>
                      <w:noProof/>
                      <w:color w:val="000000"/>
                      <w:kern w:val="0"/>
                      <w:sz w:val="14"/>
                      <w:szCs w:val="14"/>
                      <w:lang w:val="vi-VN" w:eastAsia="en-US"/>
                    </w:rPr>
                    <w:t> </w:t>
                  </w:r>
                </w:p>
              </w:tc>
              <w:tc>
                <w:tcPr>
                  <w:tcW w:w="506" w:type="pct"/>
                  <w:tcBorders>
                    <w:top w:val="nil"/>
                    <w:left w:val="nil"/>
                    <w:bottom w:val="nil"/>
                    <w:right w:val="nil"/>
                  </w:tcBorders>
                  <w:shd w:val="clear" w:color="000000" w:fill="E1E8F7"/>
                  <w:vAlign w:val="center"/>
                </w:tcPr>
                <w:p w14:paraId="59AABE7B" w14:textId="307DC68D"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T5</w:t>
                  </w:r>
                  <w:r>
                    <w:rPr>
                      <w:rFonts w:cs="Arial"/>
                      <w:b/>
                      <w:bCs/>
                      <w:color w:val="000000"/>
                      <w:sz w:val="14"/>
                      <w:szCs w:val="14"/>
                      <w:lang w:val="vi-VN"/>
                    </w:rPr>
                    <w:t>/</w:t>
                  </w:r>
                  <w:r>
                    <w:rPr>
                      <w:rFonts w:cs="Arial"/>
                      <w:b/>
                      <w:bCs/>
                      <w:color w:val="000000"/>
                      <w:sz w:val="14"/>
                      <w:szCs w:val="14"/>
                    </w:rPr>
                    <w:t>25</w:t>
                  </w:r>
                </w:p>
              </w:tc>
              <w:tc>
                <w:tcPr>
                  <w:tcW w:w="506" w:type="pct"/>
                  <w:tcBorders>
                    <w:top w:val="nil"/>
                    <w:left w:val="nil"/>
                    <w:bottom w:val="nil"/>
                    <w:right w:val="nil"/>
                  </w:tcBorders>
                  <w:shd w:val="clear" w:color="000000" w:fill="E1E8F7"/>
                  <w:vAlign w:val="center"/>
                </w:tcPr>
                <w:p w14:paraId="065A5FE9" w14:textId="32D43165"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T6</w:t>
                  </w:r>
                  <w:r>
                    <w:rPr>
                      <w:rFonts w:cs="Arial"/>
                      <w:b/>
                      <w:bCs/>
                      <w:color w:val="000000"/>
                      <w:sz w:val="14"/>
                      <w:szCs w:val="14"/>
                      <w:lang w:val="vi-VN"/>
                    </w:rPr>
                    <w:t>/</w:t>
                  </w:r>
                  <w:r>
                    <w:rPr>
                      <w:rFonts w:cs="Arial"/>
                      <w:b/>
                      <w:bCs/>
                      <w:color w:val="000000"/>
                      <w:sz w:val="14"/>
                      <w:szCs w:val="14"/>
                    </w:rPr>
                    <w:t>25</w:t>
                  </w:r>
                </w:p>
              </w:tc>
              <w:tc>
                <w:tcPr>
                  <w:tcW w:w="507" w:type="pct"/>
                  <w:tcBorders>
                    <w:top w:val="nil"/>
                    <w:left w:val="nil"/>
                    <w:bottom w:val="nil"/>
                    <w:right w:val="nil"/>
                  </w:tcBorders>
                  <w:shd w:val="clear" w:color="000000" w:fill="E1E8F7"/>
                  <w:vAlign w:val="center"/>
                </w:tcPr>
                <w:p w14:paraId="541E1E59" w14:textId="4E0CCA0F"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T7</w:t>
                  </w:r>
                  <w:r>
                    <w:rPr>
                      <w:rFonts w:cs="Arial"/>
                      <w:b/>
                      <w:bCs/>
                      <w:color w:val="000000"/>
                      <w:sz w:val="14"/>
                      <w:szCs w:val="14"/>
                      <w:lang w:val="vi-VN"/>
                    </w:rPr>
                    <w:t>/</w:t>
                  </w:r>
                  <w:r>
                    <w:rPr>
                      <w:rFonts w:cs="Arial"/>
                      <w:b/>
                      <w:bCs/>
                      <w:color w:val="000000"/>
                      <w:sz w:val="14"/>
                      <w:szCs w:val="14"/>
                    </w:rPr>
                    <w:t>25</w:t>
                  </w:r>
                </w:p>
              </w:tc>
              <w:tc>
                <w:tcPr>
                  <w:tcW w:w="507" w:type="pct"/>
                  <w:tcBorders>
                    <w:top w:val="nil"/>
                    <w:left w:val="nil"/>
                    <w:bottom w:val="nil"/>
                    <w:right w:val="nil"/>
                  </w:tcBorders>
                  <w:shd w:val="clear" w:color="000000" w:fill="E1E8F7"/>
                  <w:vAlign w:val="center"/>
                </w:tcPr>
                <w:p w14:paraId="227F18B9" w14:textId="1893E3BB"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T8</w:t>
                  </w:r>
                  <w:r>
                    <w:rPr>
                      <w:rFonts w:cs="Arial"/>
                      <w:b/>
                      <w:bCs/>
                      <w:color w:val="000000"/>
                      <w:sz w:val="14"/>
                      <w:szCs w:val="14"/>
                      <w:lang w:val="vi-VN"/>
                    </w:rPr>
                    <w:t>/</w:t>
                  </w:r>
                  <w:r>
                    <w:rPr>
                      <w:rFonts w:cs="Arial"/>
                      <w:b/>
                      <w:bCs/>
                      <w:color w:val="000000"/>
                      <w:sz w:val="14"/>
                      <w:szCs w:val="14"/>
                    </w:rPr>
                    <w:t>25</w:t>
                  </w:r>
                </w:p>
              </w:tc>
              <w:tc>
                <w:tcPr>
                  <w:tcW w:w="507" w:type="pct"/>
                  <w:tcBorders>
                    <w:top w:val="nil"/>
                    <w:left w:val="nil"/>
                    <w:bottom w:val="nil"/>
                    <w:right w:val="nil"/>
                  </w:tcBorders>
                  <w:shd w:val="clear" w:color="000000" w:fill="E1E8F7"/>
                  <w:vAlign w:val="center"/>
                </w:tcPr>
                <w:p w14:paraId="00E42343" w14:textId="57E60484"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T9</w:t>
                  </w:r>
                  <w:r>
                    <w:rPr>
                      <w:rFonts w:cs="Arial"/>
                      <w:b/>
                      <w:bCs/>
                      <w:color w:val="000000"/>
                      <w:sz w:val="14"/>
                      <w:szCs w:val="14"/>
                      <w:lang w:val="vi-VN"/>
                    </w:rPr>
                    <w:t>/</w:t>
                  </w:r>
                  <w:r>
                    <w:rPr>
                      <w:rFonts w:cs="Arial"/>
                      <w:b/>
                      <w:bCs/>
                      <w:color w:val="000000"/>
                      <w:sz w:val="14"/>
                      <w:szCs w:val="14"/>
                    </w:rPr>
                    <w:t>25</w:t>
                  </w:r>
                </w:p>
              </w:tc>
              <w:tc>
                <w:tcPr>
                  <w:tcW w:w="507" w:type="pct"/>
                  <w:tcBorders>
                    <w:top w:val="nil"/>
                    <w:left w:val="nil"/>
                    <w:bottom w:val="nil"/>
                    <w:right w:val="nil"/>
                  </w:tcBorders>
                  <w:shd w:val="clear" w:color="000000" w:fill="E1E8F7"/>
                  <w:vAlign w:val="center"/>
                </w:tcPr>
                <w:p w14:paraId="4B2981B4" w14:textId="258F4051"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T10</w:t>
                  </w:r>
                  <w:r>
                    <w:rPr>
                      <w:rFonts w:cs="Arial"/>
                      <w:b/>
                      <w:bCs/>
                      <w:color w:val="000000"/>
                      <w:sz w:val="14"/>
                      <w:szCs w:val="14"/>
                      <w:lang w:val="vi-VN"/>
                    </w:rPr>
                    <w:t>/</w:t>
                  </w:r>
                  <w:r>
                    <w:rPr>
                      <w:rFonts w:cs="Arial"/>
                      <w:b/>
                      <w:bCs/>
                      <w:color w:val="000000"/>
                      <w:sz w:val="14"/>
                      <w:szCs w:val="14"/>
                    </w:rPr>
                    <w:t>25</w:t>
                  </w:r>
                </w:p>
              </w:tc>
              <w:tc>
                <w:tcPr>
                  <w:tcW w:w="507" w:type="pct"/>
                  <w:tcBorders>
                    <w:top w:val="nil"/>
                    <w:left w:val="nil"/>
                    <w:bottom w:val="nil"/>
                    <w:right w:val="nil"/>
                  </w:tcBorders>
                  <w:shd w:val="clear" w:color="000000" w:fill="E1E8F7"/>
                  <w:vAlign w:val="center"/>
                </w:tcPr>
                <w:p w14:paraId="1261B15C" w14:textId="4BBF143F" w:rsidR="005A655B" w:rsidRPr="00402BBE" w:rsidRDefault="005A655B" w:rsidP="005A655B">
                  <w:pPr>
                    <w:widowControl/>
                    <w:wordWrap/>
                    <w:autoSpaceDE/>
                    <w:autoSpaceDN/>
                    <w:adjustRightInd/>
                    <w:snapToGrid/>
                    <w:jc w:val="center"/>
                    <w:rPr>
                      <w:rFonts w:eastAsia="Times New Roman" w:cs="Arial"/>
                      <w:b/>
                      <w:bCs/>
                      <w:noProof/>
                      <w:color w:val="000000"/>
                      <w:kern w:val="0"/>
                      <w:sz w:val="14"/>
                      <w:szCs w:val="14"/>
                      <w:lang w:val="vi-VN" w:eastAsia="en-US"/>
                    </w:rPr>
                  </w:pPr>
                  <w:r>
                    <w:rPr>
                      <w:rFonts w:cs="Arial"/>
                      <w:b/>
                      <w:bCs/>
                      <w:color w:val="000000"/>
                      <w:sz w:val="14"/>
                      <w:szCs w:val="14"/>
                    </w:rPr>
                    <w:t>Corr.</w:t>
                  </w:r>
                </w:p>
              </w:tc>
            </w:tr>
            <w:tr w:rsidR="005A655B" w:rsidRPr="00402BBE" w14:paraId="4E5210E5" w14:textId="77777777" w:rsidTr="00DE2157">
              <w:trPr>
                <w:trHeight w:val="262"/>
              </w:trPr>
              <w:tc>
                <w:tcPr>
                  <w:tcW w:w="1452" w:type="pct"/>
                  <w:tcBorders>
                    <w:top w:val="nil"/>
                    <w:left w:val="nil"/>
                    <w:bottom w:val="nil"/>
                    <w:right w:val="nil"/>
                  </w:tcBorders>
                  <w:shd w:val="clear" w:color="auto" w:fill="auto"/>
                  <w:noWrap/>
                  <w:hideMark/>
                </w:tcPr>
                <w:p w14:paraId="432278BD" w14:textId="27310EAF"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FDI %n/n</w:t>
                  </w:r>
                </w:p>
              </w:tc>
              <w:tc>
                <w:tcPr>
                  <w:tcW w:w="506" w:type="pct"/>
                  <w:tcBorders>
                    <w:top w:val="nil"/>
                    <w:left w:val="nil"/>
                    <w:bottom w:val="nil"/>
                    <w:right w:val="nil"/>
                  </w:tcBorders>
                  <w:shd w:val="clear" w:color="000000" w:fill="FFFF00"/>
                  <w:vAlign w:val="center"/>
                </w:tcPr>
                <w:p w14:paraId="7E807AC5" w14:textId="3ADF868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9.6</w:t>
                  </w:r>
                </w:p>
              </w:tc>
              <w:tc>
                <w:tcPr>
                  <w:tcW w:w="506" w:type="pct"/>
                  <w:tcBorders>
                    <w:top w:val="nil"/>
                    <w:left w:val="nil"/>
                    <w:bottom w:val="nil"/>
                    <w:right w:val="nil"/>
                  </w:tcBorders>
                  <w:shd w:val="clear" w:color="000000" w:fill="FFFF00"/>
                  <w:vAlign w:val="center"/>
                </w:tcPr>
                <w:p w14:paraId="21F2C111" w14:textId="11C57868"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8.8</w:t>
                  </w:r>
                </w:p>
              </w:tc>
              <w:tc>
                <w:tcPr>
                  <w:tcW w:w="507" w:type="pct"/>
                  <w:tcBorders>
                    <w:top w:val="nil"/>
                    <w:left w:val="nil"/>
                    <w:bottom w:val="nil"/>
                    <w:right w:val="nil"/>
                  </w:tcBorders>
                  <w:shd w:val="clear" w:color="000000" w:fill="009A46"/>
                  <w:vAlign w:val="center"/>
                </w:tcPr>
                <w:p w14:paraId="78E5796C" w14:textId="6E911EBB"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10.1</w:t>
                  </w:r>
                </w:p>
              </w:tc>
              <w:tc>
                <w:tcPr>
                  <w:tcW w:w="507" w:type="pct"/>
                  <w:tcBorders>
                    <w:top w:val="nil"/>
                    <w:left w:val="nil"/>
                    <w:bottom w:val="nil"/>
                    <w:right w:val="nil"/>
                  </w:tcBorders>
                  <w:shd w:val="clear" w:color="000000" w:fill="009A46"/>
                  <w:vAlign w:val="center"/>
                </w:tcPr>
                <w:p w14:paraId="167012AE" w14:textId="61C3713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12.5</w:t>
                  </w:r>
                </w:p>
              </w:tc>
              <w:tc>
                <w:tcPr>
                  <w:tcW w:w="507" w:type="pct"/>
                  <w:tcBorders>
                    <w:top w:val="nil"/>
                    <w:left w:val="nil"/>
                    <w:bottom w:val="nil"/>
                    <w:right w:val="nil"/>
                  </w:tcBorders>
                  <w:shd w:val="clear" w:color="000000" w:fill="FFFF00"/>
                  <w:vAlign w:val="center"/>
                </w:tcPr>
                <w:p w14:paraId="64896D28" w14:textId="4AC7A097"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6.8</w:t>
                  </w:r>
                </w:p>
              </w:tc>
              <w:tc>
                <w:tcPr>
                  <w:tcW w:w="507" w:type="pct"/>
                  <w:tcBorders>
                    <w:top w:val="nil"/>
                    <w:left w:val="nil"/>
                    <w:bottom w:val="nil"/>
                    <w:right w:val="nil"/>
                  </w:tcBorders>
                  <w:shd w:val="clear" w:color="000000" w:fill="009A46"/>
                  <w:vAlign w:val="center"/>
                </w:tcPr>
                <w:p w14:paraId="072D9078" w14:textId="315CE359"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11.4</w:t>
                  </w:r>
                </w:p>
              </w:tc>
              <w:tc>
                <w:tcPr>
                  <w:tcW w:w="507" w:type="pct"/>
                  <w:tcBorders>
                    <w:top w:val="nil"/>
                    <w:left w:val="nil"/>
                    <w:bottom w:val="nil"/>
                    <w:right w:val="nil"/>
                  </w:tcBorders>
                  <w:shd w:val="clear" w:color="auto" w:fill="auto"/>
                  <w:vAlign w:val="center"/>
                </w:tcPr>
                <w:p w14:paraId="7A0C0583" w14:textId="07F7434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-0.16</w:t>
                  </w:r>
                </w:p>
              </w:tc>
            </w:tr>
            <w:tr w:rsidR="005A655B" w:rsidRPr="00402BBE" w14:paraId="37C7309B" w14:textId="77777777" w:rsidTr="00DE2157">
              <w:trPr>
                <w:trHeight w:val="262"/>
              </w:trPr>
              <w:tc>
                <w:tcPr>
                  <w:tcW w:w="1452" w:type="pct"/>
                  <w:tcBorders>
                    <w:top w:val="nil"/>
                    <w:left w:val="nil"/>
                    <w:bottom w:val="nil"/>
                    <w:right w:val="nil"/>
                  </w:tcBorders>
                  <w:shd w:val="clear" w:color="auto" w:fill="auto"/>
                  <w:noWrap/>
                  <w:hideMark/>
                </w:tcPr>
                <w:p w14:paraId="3D5F0FC9" w14:textId="31A4B415"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Tổng mức bán lẻ %n/n</w:t>
                  </w:r>
                </w:p>
              </w:tc>
              <w:tc>
                <w:tcPr>
                  <w:tcW w:w="506" w:type="pct"/>
                  <w:tcBorders>
                    <w:top w:val="nil"/>
                    <w:left w:val="nil"/>
                    <w:bottom w:val="nil"/>
                    <w:right w:val="nil"/>
                  </w:tcBorders>
                  <w:shd w:val="clear" w:color="000000" w:fill="FFFF00"/>
                  <w:vAlign w:val="center"/>
                </w:tcPr>
                <w:p w14:paraId="38A5AE9B" w14:textId="2F11788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9.5</w:t>
                  </w:r>
                </w:p>
              </w:tc>
              <w:tc>
                <w:tcPr>
                  <w:tcW w:w="506" w:type="pct"/>
                  <w:tcBorders>
                    <w:top w:val="nil"/>
                    <w:left w:val="nil"/>
                    <w:bottom w:val="nil"/>
                    <w:right w:val="nil"/>
                  </w:tcBorders>
                  <w:shd w:val="clear" w:color="000000" w:fill="FFFF00"/>
                  <w:vAlign w:val="center"/>
                </w:tcPr>
                <w:p w14:paraId="47283864" w14:textId="5E41804F"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8.3</w:t>
                  </w:r>
                </w:p>
              </w:tc>
              <w:tc>
                <w:tcPr>
                  <w:tcW w:w="507" w:type="pct"/>
                  <w:tcBorders>
                    <w:top w:val="nil"/>
                    <w:left w:val="nil"/>
                    <w:bottom w:val="nil"/>
                    <w:right w:val="nil"/>
                  </w:tcBorders>
                  <w:shd w:val="clear" w:color="000000" w:fill="009A46"/>
                  <w:vAlign w:val="center"/>
                </w:tcPr>
                <w:p w14:paraId="6D082420" w14:textId="7DFB23B3"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8.6</w:t>
                  </w:r>
                </w:p>
              </w:tc>
              <w:tc>
                <w:tcPr>
                  <w:tcW w:w="507" w:type="pct"/>
                  <w:tcBorders>
                    <w:top w:val="nil"/>
                    <w:left w:val="nil"/>
                    <w:bottom w:val="nil"/>
                    <w:right w:val="nil"/>
                  </w:tcBorders>
                  <w:shd w:val="clear" w:color="000000" w:fill="009A46"/>
                  <w:vAlign w:val="center"/>
                </w:tcPr>
                <w:p w14:paraId="6C5ECA9F" w14:textId="53F2D39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10.4</w:t>
                  </w:r>
                </w:p>
              </w:tc>
              <w:tc>
                <w:tcPr>
                  <w:tcW w:w="507" w:type="pct"/>
                  <w:tcBorders>
                    <w:top w:val="nil"/>
                    <w:left w:val="nil"/>
                    <w:bottom w:val="nil"/>
                    <w:right w:val="nil"/>
                  </w:tcBorders>
                  <w:shd w:val="clear" w:color="000000" w:fill="009A46"/>
                  <w:vAlign w:val="center"/>
                </w:tcPr>
                <w:p w14:paraId="0B901E4A" w14:textId="55D22FA4"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11.0</w:t>
                  </w:r>
                </w:p>
              </w:tc>
              <w:tc>
                <w:tcPr>
                  <w:tcW w:w="507" w:type="pct"/>
                  <w:tcBorders>
                    <w:top w:val="nil"/>
                    <w:left w:val="nil"/>
                    <w:bottom w:val="nil"/>
                    <w:right w:val="nil"/>
                  </w:tcBorders>
                  <w:shd w:val="clear" w:color="000000" w:fill="FFFF00"/>
                  <w:vAlign w:val="center"/>
                </w:tcPr>
                <w:p w14:paraId="32E6BF58" w14:textId="24C5C43F"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7.2</w:t>
                  </w:r>
                </w:p>
              </w:tc>
              <w:tc>
                <w:tcPr>
                  <w:tcW w:w="507" w:type="pct"/>
                  <w:tcBorders>
                    <w:top w:val="nil"/>
                    <w:left w:val="nil"/>
                    <w:bottom w:val="nil"/>
                    <w:right w:val="nil"/>
                  </w:tcBorders>
                  <w:shd w:val="clear" w:color="auto" w:fill="auto"/>
                  <w:vAlign w:val="center"/>
                </w:tcPr>
                <w:p w14:paraId="5947713A" w14:textId="58BDB65A"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-0.16</w:t>
                  </w:r>
                </w:p>
              </w:tc>
            </w:tr>
            <w:tr w:rsidR="005A655B" w:rsidRPr="00402BBE" w14:paraId="28430278" w14:textId="77777777" w:rsidTr="00DE2157">
              <w:trPr>
                <w:trHeight w:val="262"/>
              </w:trPr>
              <w:tc>
                <w:tcPr>
                  <w:tcW w:w="1452" w:type="pct"/>
                  <w:tcBorders>
                    <w:top w:val="nil"/>
                    <w:left w:val="nil"/>
                    <w:bottom w:val="nil"/>
                    <w:right w:val="nil"/>
                  </w:tcBorders>
                  <w:shd w:val="clear" w:color="auto" w:fill="auto"/>
                  <w:noWrap/>
                  <w:hideMark/>
                </w:tcPr>
                <w:p w14:paraId="6FA08D70" w14:textId="2B26B07F"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Xuất khẩu %n/n</w:t>
                  </w:r>
                </w:p>
              </w:tc>
              <w:tc>
                <w:tcPr>
                  <w:tcW w:w="506" w:type="pct"/>
                  <w:tcBorders>
                    <w:top w:val="nil"/>
                    <w:left w:val="nil"/>
                    <w:bottom w:val="nil"/>
                    <w:right w:val="nil"/>
                  </w:tcBorders>
                  <w:shd w:val="clear" w:color="000000" w:fill="FFFF00"/>
                  <w:vAlign w:val="center"/>
                </w:tcPr>
                <w:p w14:paraId="4DE935F3" w14:textId="65242248"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17.0</w:t>
                  </w:r>
                </w:p>
              </w:tc>
              <w:tc>
                <w:tcPr>
                  <w:tcW w:w="506" w:type="pct"/>
                  <w:tcBorders>
                    <w:top w:val="nil"/>
                    <w:left w:val="nil"/>
                    <w:bottom w:val="nil"/>
                    <w:right w:val="nil"/>
                  </w:tcBorders>
                  <w:shd w:val="clear" w:color="000000" w:fill="FFFF00"/>
                  <w:vAlign w:val="center"/>
                </w:tcPr>
                <w:p w14:paraId="06C78F9C" w14:textId="6BEC6052"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16.3</w:t>
                  </w:r>
                </w:p>
              </w:tc>
              <w:tc>
                <w:tcPr>
                  <w:tcW w:w="507" w:type="pct"/>
                  <w:tcBorders>
                    <w:top w:val="nil"/>
                    <w:left w:val="nil"/>
                    <w:bottom w:val="nil"/>
                    <w:right w:val="nil"/>
                  </w:tcBorders>
                  <w:shd w:val="clear" w:color="000000" w:fill="FFFF00"/>
                  <w:vAlign w:val="center"/>
                </w:tcPr>
                <w:p w14:paraId="30DD0F77" w14:textId="0EC79F9D"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16.0</w:t>
                  </w:r>
                </w:p>
              </w:tc>
              <w:tc>
                <w:tcPr>
                  <w:tcW w:w="507" w:type="pct"/>
                  <w:tcBorders>
                    <w:top w:val="nil"/>
                    <w:left w:val="nil"/>
                    <w:bottom w:val="nil"/>
                    <w:right w:val="nil"/>
                  </w:tcBorders>
                  <w:shd w:val="clear" w:color="000000" w:fill="FFFF00"/>
                  <w:vAlign w:val="center"/>
                </w:tcPr>
                <w:p w14:paraId="2BA7201F" w14:textId="75B668BB"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14.5</w:t>
                  </w:r>
                </w:p>
              </w:tc>
              <w:tc>
                <w:tcPr>
                  <w:tcW w:w="507" w:type="pct"/>
                  <w:tcBorders>
                    <w:top w:val="nil"/>
                    <w:left w:val="nil"/>
                    <w:bottom w:val="nil"/>
                    <w:right w:val="nil"/>
                  </w:tcBorders>
                  <w:shd w:val="clear" w:color="000000" w:fill="009A46"/>
                  <w:vAlign w:val="center"/>
                </w:tcPr>
                <w:p w14:paraId="45882193" w14:textId="3D86D5C7"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24.7</w:t>
                  </w:r>
                </w:p>
              </w:tc>
              <w:tc>
                <w:tcPr>
                  <w:tcW w:w="507" w:type="pct"/>
                  <w:tcBorders>
                    <w:top w:val="nil"/>
                    <w:left w:val="nil"/>
                    <w:bottom w:val="nil"/>
                    <w:right w:val="nil"/>
                  </w:tcBorders>
                  <w:shd w:val="clear" w:color="000000" w:fill="FFFF00"/>
                  <w:vAlign w:val="center"/>
                </w:tcPr>
                <w:p w14:paraId="127CD5DA" w14:textId="12EB3207"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17.5</w:t>
                  </w:r>
                </w:p>
              </w:tc>
              <w:tc>
                <w:tcPr>
                  <w:tcW w:w="507" w:type="pct"/>
                  <w:tcBorders>
                    <w:top w:val="nil"/>
                    <w:left w:val="nil"/>
                    <w:bottom w:val="nil"/>
                    <w:right w:val="nil"/>
                  </w:tcBorders>
                  <w:shd w:val="clear" w:color="auto" w:fill="auto"/>
                  <w:vAlign w:val="center"/>
                </w:tcPr>
                <w:p w14:paraId="5A24D0AE" w14:textId="48BB757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-0.05</w:t>
                  </w:r>
                </w:p>
              </w:tc>
            </w:tr>
            <w:tr w:rsidR="005A655B" w:rsidRPr="00402BBE" w14:paraId="20A49B5D" w14:textId="77777777" w:rsidTr="00DE2157">
              <w:trPr>
                <w:trHeight w:val="262"/>
              </w:trPr>
              <w:tc>
                <w:tcPr>
                  <w:tcW w:w="1452" w:type="pct"/>
                  <w:tcBorders>
                    <w:top w:val="nil"/>
                    <w:left w:val="nil"/>
                    <w:bottom w:val="nil"/>
                    <w:right w:val="nil"/>
                  </w:tcBorders>
                  <w:shd w:val="clear" w:color="auto" w:fill="auto"/>
                  <w:noWrap/>
                </w:tcPr>
                <w:p w14:paraId="2DC2902F" w14:textId="70EAC798"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Nhập khẩu %n/n</w:t>
                  </w:r>
                </w:p>
              </w:tc>
              <w:tc>
                <w:tcPr>
                  <w:tcW w:w="506" w:type="pct"/>
                  <w:tcBorders>
                    <w:top w:val="nil"/>
                    <w:left w:val="nil"/>
                    <w:bottom w:val="nil"/>
                    <w:right w:val="nil"/>
                  </w:tcBorders>
                  <w:shd w:val="clear" w:color="000000" w:fill="FFFF00"/>
                  <w:vAlign w:val="center"/>
                </w:tcPr>
                <w:p w14:paraId="63F4EC19" w14:textId="6BDF64BD"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14.1</w:t>
                  </w:r>
                </w:p>
              </w:tc>
              <w:tc>
                <w:tcPr>
                  <w:tcW w:w="506" w:type="pct"/>
                  <w:tcBorders>
                    <w:top w:val="nil"/>
                    <w:left w:val="nil"/>
                    <w:bottom w:val="nil"/>
                    <w:right w:val="nil"/>
                  </w:tcBorders>
                  <w:shd w:val="clear" w:color="000000" w:fill="009A46"/>
                  <w:vAlign w:val="center"/>
                </w:tcPr>
                <w:p w14:paraId="461277FD" w14:textId="52C4EA0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20.2</w:t>
                  </w:r>
                </w:p>
              </w:tc>
              <w:tc>
                <w:tcPr>
                  <w:tcW w:w="507" w:type="pct"/>
                  <w:tcBorders>
                    <w:top w:val="nil"/>
                    <w:left w:val="nil"/>
                    <w:bottom w:val="nil"/>
                    <w:right w:val="nil"/>
                  </w:tcBorders>
                  <w:shd w:val="clear" w:color="000000" w:fill="FFFF00"/>
                  <w:vAlign w:val="center"/>
                </w:tcPr>
                <w:p w14:paraId="4D91F6E2" w14:textId="4E6AEABD"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17.8</w:t>
                  </w:r>
                </w:p>
              </w:tc>
              <w:tc>
                <w:tcPr>
                  <w:tcW w:w="507" w:type="pct"/>
                  <w:tcBorders>
                    <w:top w:val="nil"/>
                    <w:left w:val="nil"/>
                    <w:bottom w:val="nil"/>
                    <w:right w:val="nil"/>
                  </w:tcBorders>
                  <w:shd w:val="clear" w:color="000000" w:fill="FFFF00"/>
                  <w:vAlign w:val="center"/>
                </w:tcPr>
                <w:p w14:paraId="73B90B00" w14:textId="2ADB06F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17.7</w:t>
                  </w:r>
                </w:p>
              </w:tc>
              <w:tc>
                <w:tcPr>
                  <w:tcW w:w="507" w:type="pct"/>
                  <w:tcBorders>
                    <w:top w:val="nil"/>
                    <w:left w:val="nil"/>
                    <w:bottom w:val="nil"/>
                    <w:right w:val="nil"/>
                  </w:tcBorders>
                  <w:shd w:val="clear" w:color="000000" w:fill="009A46"/>
                  <w:vAlign w:val="center"/>
                </w:tcPr>
                <w:p w14:paraId="1CE7E31B" w14:textId="52ED69BD"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24.9</w:t>
                  </w:r>
                </w:p>
              </w:tc>
              <w:tc>
                <w:tcPr>
                  <w:tcW w:w="507" w:type="pct"/>
                  <w:tcBorders>
                    <w:top w:val="nil"/>
                    <w:left w:val="nil"/>
                    <w:bottom w:val="nil"/>
                    <w:right w:val="nil"/>
                  </w:tcBorders>
                  <w:shd w:val="clear" w:color="000000" w:fill="FFFF00"/>
                  <w:vAlign w:val="center"/>
                </w:tcPr>
                <w:p w14:paraId="07005010" w14:textId="52CB07AB"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16.8</w:t>
                  </w:r>
                </w:p>
              </w:tc>
              <w:tc>
                <w:tcPr>
                  <w:tcW w:w="507" w:type="pct"/>
                  <w:tcBorders>
                    <w:top w:val="nil"/>
                    <w:left w:val="nil"/>
                    <w:bottom w:val="nil"/>
                    <w:right w:val="nil"/>
                  </w:tcBorders>
                  <w:shd w:val="clear" w:color="auto" w:fill="auto"/>
                  <w:vAlign w:val="center"/>
                </w:tcPr>
                <w:p w14:paraId="320C33B4" w14:textId="4BC3ADE7"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0.04</w:t>
                  </w:r>
                </w:p>
              </w:tc>
            </w:tr>
            <w:tr w:rsidR="005A655B" w:rsidRPr="00402BBE" w14:paraId="56DF961E" w14:textId="77777777" w:rsidTr="00DE2157">
              <w:trPr>
                <w:trHeight w:val="262"/>
              </w:trPr>
              <w:tc>
                <w:tcPr>
                  <w:tcW w:w="1452" w:type="pct"/>
                  <w:tcBorders>
                    <w:top w:val="nil"/>
                    <w:left w:val="nil"/>
                    <w:bottom w:val="nil"/>
                    <w:right w:val="nil"/>
                  </w:tcBorders>
                  <w:shd w:val="clear" w:color="auto" w:fill="auto"/>
                  <w:noWrap/>
                </w:tcPr>
                <w:p w14:paraId="65E9025E" w14:textId="3D0FC92C"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Cán cân thương mại (Tỷ USD)</w:t>
                  </w:r>
                </w:p>
              </w:tc>
              <w:tc>
                <w:tcPr>
                  <w:tcW w:w="506" w:type="pct"/>
                  <w:tcBorders>
                    <w:top w:val="nil"/>
                    <w:left w:val="nil"/>
                    <w:bottom w:val="nil"/>
                    <w:right w:val="nil"/>
                  </w:tcBorders>
                  <w:shd w:val="clear" w:color="000000" w:fill="FFFF00"/>
                  <w:vAlign w:val="center"/>
                </w:tcPr>
                <w:p w14:paraId="3C4E18C7" w14:textId="0D7F336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0.6</w:t>
                  </w:r>
                </w:p>
              </w:tc>
              <w:tc>
                <w:tcPr>
                  <w:tcW w:w="506" w:type="pct"/>
                  <w:tcBorders>
                    <w:top w:val="nil"/>
                    <w:left w:val="nil"/>
                    <w:bottom w:val="nil"/>
                    <w:right w:val="nil"/>
                  </w:tcBorders>
                  <w:shd w:val="clear" w:color="000000" w:fill="009A46"/>
                  <w:vAlign w:val="center"/>
                </w:tcPr>
                <w:p w14:paraId="1B19663C" w14:textId="09B5409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2.8</w:t>
                  </w:r>
                </w:p>
              </w:tc>
              <w:tc>
                <w:tcPr>
                  <w:tcW w:w="507" w:type="pct"/>
                  <w:tcBorders>
                    <w:top w:val="nil"/>
                    <w:left w:val="nil"/>
                    <w:bottom w:val="nil"/>
                    <w:right w:val="nil"/>
                  </w:tcBorders>
                  <w:shd w:val="clear" w:color="000000" w:fill="FFFF00"/>
                  <w:vAlign w:val="center"/>
                </w:tcPr>
                <w:p w14:paraId="3873BA67" w14:textId="022DC20D"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2.3</w:t>
                  </w:r>
                </w:p>
              </w:tc>
              <w:tc>
                <w:tcPr>
                  <w:tcW w:w="507" w:type="pct"/>
                  <w:tcBorders>
                    <w:top w:val="nil"/>
                    <w:left w:val="nil"/>
                    <w:bottom w:val="nil"/>
                    <w:right w:val="nil"/>
                  </w:tcBorders>
                  <w:shd w:val="clear" w:color="000000" w:fill="009A46"/>
                  <w:vAlign w:val="center"/>
                </w:tcPr>
                <w:p w14:paraId="4AC2DA82" w14:textId="552FB8D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3.7</w:t>
                  </w:r>
                </w:p>
              </w:tc>
              <w:tc>
                <w:tcPr>
                  <w:tcW w:w="507" w:type="pct"/>
                  <w:tcBorders>
                    <w:top w:val="nil"/>
                    <w:left w:val="nil"/>
                    <w:bottom w:val="nil"/>
                    <w:right w:val="nil"/>
                  </w:tcBorders>
                  <w:shd w:val="clear" w:color="000000" w:fill="FFFF00"/>
                  <w:vAlign w:val="center"/>
                </w:tcPr>
                <w:p w14:paraId="304585F1" w14:textId="2F4F368E"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2.8</w:t>
                  </w:r>
                </w:p>
              </w:tc>
              <w:tc>
                <w:tcPr>
                  <w:tcW w:w="507" w:type="pct"/>
                  <w:tcBorders>
                    <w:top w:val="nil"/>
                    <w:left w:val="nil"/>
                    <w:bottom w:val="nil"/>
                    <w:right w:val="nil"/>
                  </w:tcBorders>
                  <w:shd w:val="clear" w:color="000000" w:fill="FFFF00"/>
                  <w:vAlign w:val="center"/>
                </w:tcPr>
                <w:p w14:paraId="76304AC9" w14:textId="6D315B8A"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2.6</w:t>
                  </w:r>
                </w:p>
              </w:tc>
              <w:tc>
                <w:tcPr>
                  <w:tcW w:w="507" w:type="pct"/>
                  <w:tcBorders>
                    <w:top w:val="nil"/>
                    <w:left w:val="nil"/>
                    <w:bottom w:val="nil"/>
                    <w:right w:val="nil"/>
                  </w:tcBorders>
                  <w:shd w:val="clear" w:color="auto" w:fill="auto"/>
                  <w:vAlign w:val="center"/>
                </w:tcPr>
                <w:p w14:paraId="35B1F1DD" w14:textId="069DC37B"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-0.03</w:t>
                  </w:r>
                </w:p>
              </w:tc>
            </w:tr>
            <w:tr w:rsidR="005A655B" w:rsidRPr="00402BBE" w14:paraId="6B9CBD6C" w14:textId="77777777" w:rsidTr="00DE2157">
              <w:trPr>
                <w:trHeight w:val="262"/>
              </w:trPr>
              <w:tc>
                <w:tcPr>
                  <w:tcW w:w="1452" w:type="pct"/>
                  <w:tcBorders>
                    <w:top w:val="nil"/>
                    <w:left w:val="nil"/>
                    <w:bottom w:val="nil"/>
                    <w:right w:val="nil"/>
                  </w:tcBorders>
                  <w:shd w:val="clear" w:color="auto" w:fill="auto"/>
                  <w:noWrap/>
                  <w:hideMark/>
                </w:tcPr>
                <w:p w14:paraId="5A8ED90F" w14:textId="61E3A44F"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Chỉ số giá tiêu dùng %t/t</w:t>
                  </w:r>
                </w:p>
              </w:tc>
              <w:tc>
                <w:tcPr>
                  <w:tcW w:w="506" w:type="pct"/>
                  <w:tcBorders>
                    <w:top w:val="nil"/>
                    <w:left w:val="nil"/>
                    <w:bottom w:val="nil"/>
                    <w:right w:val="nil"/>
                  </w:tcBorders>
                  <w:shd w:val="clear" w:color="000000" w:fill="FFFF00"/>
                  <w:vAlign w:val="center"/>
                </w:tcPr>
                <w:p w14:paraId="21A88BC9" w14:textId="3A01A59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0.2</w:t>
                  </w:r>
                </w:p>
              </w:tc>
              <w:tc>
                <w:tcPr>
                  <w:tcW w:w="506" w:type="pct"/>
                  <w:tcBorders>
                    <w:top w:val="nil"/>
                    <w:left w:val="nil"/>
                    <w:bottom w:val="nil"/>
                    <w:right w:val="nil"/>
                  </w:tcBorders>
                  <w:shd w:val="clear" w:color="000000" w:fill="009A46"/>
                  <w:vAlign w:val="center"/>
                </w:tcPr>
                <w:p w14:paraId="5A0763ED" w14:textId="6D9D0883"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0.5</w:t>
                  </w:r>
                </w:p>
              </w:tc>
              <w:tc>
                <w:tcPr>
                  <w:tcW w:w="507" w:type="pct"/>
                  <w:tcBorders>
                    <w:top w:val="nil"/>
                    <w:left w:val="nil"/>
                    <w:bottom w:val="nil"/>
                    <w:right w:val="nil"/>
                  </w:tcBorders>
                  <w:shd w:val="clear" w:color="000000" w:fill="FFFF00"/>
                  <w:vAlign w:val="center"/>
                </w:tcPr>
                <w:p w14:paraId="689166FE" w14:textId="44FC840B"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0.1</w:t>
                  </w:r>
                </w:p>
              </w:tc>
              <w:tc>
                <w:tcPr>
                  <w:tcW w:w="507" w:type="pct"/>
                  <w:tcBorders>
                    <w:top w:val="nil"/>
                    <w:left w:val="nil"/>
                    <w:bottom w:val="nil"/>
                    <w:right w:val="nil"/>
                  </w:tcBorders>
                  <w:shd w:val="clear" w:color="000000" w:fill="FFFF00"/>
                  <w:vAlign w:val="center"/>
                </w:tcPr>
                <w:p w14:paraId="2D290DB1" w14:textId="2CA62C0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w:t>
                  </w:r>
                </w:p>
              </w:tc>
              <w:tc>
                <w:tcPr>
                  <w:tcW w:w="507" w:type="pct"/>
                  <w:tcBorders>
                    <w:top w:val="nil"/>
                    <w:left w:val="nil"/>
                    <w:bottom w:val="nil"/>
                    <w:right w:val="nil"/>
                  </w:tcBorders>
                  <w:shd w:val="clear" w:color="000000" w:fill="009A46"/>
                  <w:vAlign w:val="center"/>
                </w:tcPr>
                <w:p w14:paraId="1AFF1CF7" w14:textId="09084E6F"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0.4</w:t>
                  </w:r>
                </w:p>
              </w:tc>
              <w:tc>
                <w:tcPr>
                  <w:tcW w:w="507" w:type="pct"/>
                  <w:tcBorders>
                    <w:top w:val="nil"/>
                    <w:left w:val="nil"/>
                    <w:bottom w:val="nil"/>
                    <w:right w:val="nil"/>
                  </w:tcBorders>
                  <w:shd w:val="clear" w:color="000000" w:fill="FFFF00"/>
                  <w:vAlign w:val="center"/>
                </w:tcPr>
                <w:p w14:paraId="4806E527" w14:textId="3AE8A502"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0.2</w:t>
                  </w:r>
                </w:p>
              </w:tc>
              <w:tc>
                <w:tcPr>
                  <w:tcW w:w="507" w:type="pct"/>
                  <w:tcBorders>
                    <w:top w:val="nil"/>
                    <w:left w:val="nil"/>
                    <w:bottom w:val="nil"/>
                    <w:right w:val="nil"/>
                  </w:tcBorders>
                  <w:shd w:val="clear" w:color="auto" w:fill="auto"/>
                  <w:vAlign w:val="center"/>
                </w:tcPr>
                <w:p w14:paraId="4B91F690" w14:textId="7D72C517"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-0.03</w:t>
                  </w:r>
                </w:p>
              </w:tc>
            </w:tr>
            <w:tr w:rsidR="005A655B" w:rsidRPr="00402BBE" w14:paraId="5D231638" w14:textId="77777777" w:rsidTr="00DE2157">
              <w:trPr>
                <w:trHeight w:val="262"/>
              </w:trPr>
              <w:tc>
                <w:tcPr>
                  <w:tcW w:w="1452" w:type="pct"/>
                  <w:tcBorders>
                    <w:top w:val="nil"/>
                    <w:left w:val="nil"/>
                    <w:bottom w:val="nil"/>
                    <w:right w:val="nil"/>
                  </w:tcBorders>
                  <w:shd w:val="clear" w:color="auto" w:fill="auto"/>
                  <w:noWrap/>
                  <w:hideMark/>
                </w:tcPr>
                <w:p w14:paraId="771BD86F" w14:textId="66792340"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Tín dụng %n/n</w:t>
                  </w:r>
                </w:p>
              </w:tc>
              <w:tc>
                <w:tcPr>
                  <w:tcW w:w="506" w:type="pct"/>
                  <w:tcBorders>
                    <w:top w:val="nil"/>
                    <w:left w:val="nil"/>
                    <w:bottom w:val="nil"/>
                    <w:right w:val="nil"/>
                  </w:tcBorders>
                  <w:shd w:val="clear" w:color="000000" w:fill="FFFF00"/>
                  <w:vAlign w:val="center"/>
                </w:tcPr>
                <w:p w14:paraId="364038E8" w14:textId="14D4EAE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18.8</w:t>
                  </w:r>
                </w:p>
              </w:tc>
              <w:tc>
                <w:tcPr>
                  <w:tcW w:w="506" w:type="pct"/>
                  <w:tcBorders>
                    <w:top w:val="nil"/>
                    <w:left w:val="nil"/>
                    <w:bottom w:val="nil"/>
                    <w:right w:val="nil"/>
                  </w:tcBorders>
                  <w:shd w:val="clear" w:color="000000" w:fill="009A46"/>
                  <w:vAlign w:val="center"/>
                </w:tcPr>
                <w:p w14:paraId="58D3FF8F" w14:textId="7A978FA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19.2</w:t>
                  </w:r>
                </w:p>
              </w:tc>
              <w:tc>
                <w:tcPr>
                  <w:tcW w:w="507" w:type="pct"/>
                  <w:tcBorders>
                    <w:top w:val="nil"/>
                    <w:left w:val="nil"/>
                    <w:bottom w:val="nil"/>
                    <w:right w:val="nil"/>
                  </w:tcBorders>
                  <w:shd w:val="clear" w:color="000000" w:fill="FFFF00"/>
                  <w:vAlign w:val="center"/>
                </w:tcPr>
                <w:p w14:paraId="580004A3" w14:textId="6D7E565A"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19.1</w:t>
                  </w:r>
                </w:p>
              </w:tc>
              <w:tc>
                <w:tcPr>
                  <w:tcW w:w="507" w:type="pct"/>
                  <w:tcBorders>
                    <w:top w:val="nil"/>
                    <w:left w:val="nil"/>
                    <w:bottom w:val="nil"/>
                    <w:right w:val="nil"/>
                  </w:tcBorders>
                  <w:shd w:val="clear" w:color="000000" w:fill="009A46"/>
                  <w:vAlign w:val="center"/>
                </w:tcPr>
                <w:p w14:paraId="13BECC71" w14:textId="4A10F97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19.9</w:t>
                  </w:r>
                </w:p>
              </w:tc>
              <w:tc>
                <w:tcPr>
                  <w:tcW w:w="507" w:type="pct"/>
                  <w:tcBorders>
                    <w:top w:val="nil"/>
                    <w:left w:val="nil"/>
                    <w:bottom w:val="nil"/>
                    <w:right w:val="nil"/>
                  </w:tcBorders>
                  <w:shd w:val="clear" w:color="000000" w:fill="FFFF00"/>
                  <w:vAlign w:val="center"/>
                </w:tcPr>
                <w:p w14:paraId="19B5BBC2" w14:textId="4F9B18EA"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19.6</w:t>
                  </w:r>
                </w:p>
              </w:tc>
              <w:tc>
                <w:tcPr>
                  <w:tcW w:w="507" w:type="pct"/>
                  <w:tcBorders>
                    <w:top w:val="nil"/>
                    <w:left w:val="nil"/>
                    <w:bottom w:val="nil"/>
                    <w:right w:val="nil"/>
                  </w:tcBorders>
                  <w:shd w:val="clear" w:color="000000" w:fill="FFFF00"/>
                  <w:vAlign w:val="center"/>
                </w:tcPr>
                <w:p w14:paraId="6BF0B77F" w14:textId="03647E4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18.8</w:t>
                  </w:r>
                </w:p>
              </w:tc>
              <w:tc>
                <w:tcPr>
                  <w:tcW w:w="507" w:type="pct"/>
                  <w:tcBorders>
                    <w:top w:val="nil"/>
                    <w:left w:val="nil"/>
                    <w:bottom w:val="nil"/>
                    <w:right w:val="nil"/>
                  </w:tcBorders>
                  <w:shd w:val="clear" w:color="auto" w:fill="auto"/>
                  <w:vAlign w:val="center"/>
                </w:tcPr>
                <w:p w14:paraId="0CBC81EB" w14:textId="3FC01E6E"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-0.23</w:t>
                  </w:r>
                </w:p>
              </w:tc>
            </w:tr>
            <w:tr w:rsidR="005A655B" w:rsidRPr="00402BBE" w14:paraId="1ED3DA03" w14:textId="77777777" w:rsidTr="00DE2157">
              <w:trPr>
                <w:trHeight w:val="262"/>
              </w:trPr>
              <w:tc>
                <w:tcPr>
                  <w:tcW w:w="1452" w:type="pct"/>
                  <w:tcBorders>
                    <w:top w:val="nil"/>
                    <w:left w:val="nil"/>
                    <w:bottom w:val="nil"/>
                    <w:right w:val="nil"/>
                  </w:tcBorders>
                  <w:shd w:val="clear" w:color="auto" w:fill="auto"/>
                  <w:noWrap/>
                </w:tcPr>
                <w:p w14:paraId="2618525D" w14:textId="49553BFE"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USDVNĐ %t/t</w:t>
                  </w:r>
                </w:p>
              </w:tc>
              <w:tc>
                <w:tcPr>
                  <w:tcW w:w="506" w:type="pct"/>
                  <w:tcBorders>
                    <w:top w:val="nil"/>
                    <w:left w:val="nil"/>
                    <w:bottom w:val="nil"/>
                    <w:right w:val="nil"/>
                  </w:tcBorders>
                  <w:shd w:val="clear" w:color="000000" w:fill="FFFF00"/>
                  <w:vAlign w:val="center"/>
                </w:tcPr>
                <w:p w14:paraId="047E0B44" w14:textId="13A5EDB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0.1</w:t>
                  </w:r>
                </w:p>
              </w:tc>
              <w:tc>
                <w:tcPr>
                  <w:tcW w:w="506" w:type="pct"/>
                  <w:tcBorders>
                    <w:top w:val="nil"/>
                    <w:left w:val="nil"/>
                    <w:bottom w:val="nil"/>
                    <w:right w:val="nil"/>
                  </w:tcBorders>
                  <w:shd w:val="clear" w:color="000000" w:fill="009A46"/>
                  <w:vAlign w:val="center"/>
                </w:tcPr>
                <w:p w14:paraId="7282D072" w14:textId="2843BE5E"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0.3</w:t>
                  </w:r>
                </w:p>
              </w:tc>
              <w:tc>
                <w:tcPr>
                  <w:tcW w:w="507" w:type="pct"/>
                  <w:tcBorders>
                    <w:top w:val="nil"/>
                    <w:left w:val="nil"/>
                    <w:bottom w:val="nil"/>
                    <w:right w:val="nil"/>
                  </w:tcBorders>
                  <w:shd w:val="clear" w:color="000000" w:fill="009A46"/>
                  <w:vAlign w:val="center"/>
                </w:tcPr>
                <w:p w14:paraId="1F838DB7" w14:textId="517C4FAA"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0.4</w:t>
                  </w:r>
                </w:p>
              </w:tc>
              <w:tc>
                <w:tcPr>
                  <w:tcW w:w="507" w:type="pct"/>
                  <w:tcBorders>
                    <w:top w:val="nil"/>
                    <w:left w:val="nil"/>
                    <w:bottom w:val="nil"/>
                    <w:right w:val="nil"/>
                  </w:tcBorders>
                  <w:shd w:val="clear" w:color="000000" w:fill="009A46"/>
                  <w:vAlign w:val="center"/>
                </w:tcPr>
                <w:p w14:paraId="14E07954" w14:textId="5CB8F173"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0.6</w:t>
                  </w:r>
                </w:p>
              </w:tc>
              <w:tc>
                <w:tcPr>
                  <w:tcW w:w="507" w:type="pct"/>
                  <w:tcBorders>
                    <w:top w:val="nil"/>
                    <w:left w:val="nil"/>
                    <w:bottom w:val="nil"/>
                    <w:right w:val="nil"/>
                  </w:tcBorders>
                  <w:shd w:val="clear" w:color="000000" w:fill="FFFF00"/>
                  <w:vAlign w:val="center"/>
                </w:tcPr>
                <w:p w14:paraId="029B48D0" w14:textId="11B44030"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0.3</w:t>
                  </w:r>
                </w:p>
              </w:tc>
              <w:tc>
                <w:tcPr>
                  <w:tcW w:w="507" w:type="pct"/>
                  <w:tcBorders>
                    <w:top w:val="nil"/>
                    <w:left w:val="nil"/>
                    <w:bottom w:val="nil"/>
                    <w:right w:val="nil"/>
                  </w:tcBorders>
                  <w:shd w:val="clear" w:color="000000" w:fill="E20000"/>
                  <w:vAlign w:val="center"/>
                </w:tcPr>
                <w:p w14:paraId="1A44F702" w14:textId="1E6F9D89"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-0.4</w:t>
                  </w:r>
                </w:p>
              </w:tc>
              <w:tc>
                <w:tcPr>
                  <w:tcW w:w="507" w:type="pct"/>
                  <w:tcBorders>
                    <w:top w:val="nil"/>
                    <w:left w:val="nil"/>
                    <w:bottom w:val="nil"/>
                    <w:right w:val="nil"/>
                  </w:tcBorders>
                  <w:shd w:val="clear" w:color="auto" w:fill="auto"/>
                  <w:vAlign w:val="center"/>
                </w:tcPr>
                <w:p w14:paraId="62C4B7FB" w14:textId="5861296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-0.3</w:t>
                  </w:r>
                </w:p>
              </w:tc>
            </w:tr>
            <w:tr w:rsidR="005A655B" w:rsidRPr="00402BBE" w14:paraId="692A577F" w14:textId="77777777" w:rsidTr="00DE2157">
              <w:trPr>
                <w:trHeight w:val="262"/>
              </w:trPr>
              <w:tc>
                <w:tcPr>
                  <w:tcW w:w="1452" w:type="pct"/>
                  <w:tcBorders>
                    <w:top w:val="nil"/>
                    <w:left w:val="nil"/>
                    <w:bottom w:val="nil"/>
                    <w:right w:val="nil"/>
                  </w:tcBorders>
                  <w:shd w:val="clear" w:color="auto" w:fill="auto"/>
                  <w:noWrap/>
                  <w:hideMark/>
                </w:tcPr>
                <w:p w14:paraId="405F763D" w14:textId="0EDDD532"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PMI(Điểm)</w:t>
                  </w:r>
                </w:p>
              </w:tc>
              <w:tc>
                <w:tcPr>
                  <w:tcW w:w="506" w:type="pct"/>
                  <w:tcBorders>
                    <w:top w:val="nil"/>
                    <w:left w:val="nil"/>
                    <w:bottom w:val="nil"/>
                    <w:right w:val="nil"/>
                  </w:tcBorders>
                  <w:shd w:val="clear" w:color="000000" w:fill="FFFF00"/>
                  <w:vAlign w:val="center"/>
                </w:tcPr>
                <w:p w14:paraId="4DEB9BB3" w14:textId="7D5D1F98"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49.8</w:t>
                  </w:r>
                </w:p>
              </w:tc>
              <w:tc>
                <w:tcPr>
                  <w:tcW w:w="506" w:type="pct"/>
                  <w:tcBorders>
                    <w:top w:val="nil"/>
                    <w:left w:val="nil"/>
                    <w:bottom w:val="nil"/>
                    <w:right w:val="nil"/>
                  </w:tcBorders>
                  <w:shd w:val="clear" w:color="000000" w:fill="FFFF00"/>
                  <w:vAlign w:val="center"/>
                </w:tcPr>
                <w:p w14:paraId="62C10754" w14:textId="13539DAE"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48.9</w:t>
                  </w:r>
                </w:p>
              </w:tc>
              <w:tc>
                <w:tcPr>
                  <w:tcW w:w="507" w:type="pct"/>
                  <w:tcBorders>
                    <w:top w:val="nil"/>
                    <w:left w:val="nil"/>
                    <w:bottom w:val="nil"/>
                    <w:right w:val="nil"/>
                  </w:tcBorders>
                  <w:shd w:val="clear" w:color="000000" w:fill="009A46"/>
                  <w:vAlign w:val="center"/>
                </w:tcPr>
                <w:p w14:paraId="22431189" w14:textId="457DD59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52.4</w:t>
                  </w:r>
                </w:p>
              </w:tc>
              <w:tc>
                <w:tcPr>
                  <w:tcW w:w="507" w:type="pct"/>
                  <w:tcBorders>
                    <w:top w:val="nil"/>
                    <w:left w:val="nil"/>
                    <w:bottom w:val="nil"/>
                    <w:right w:val="nil"/>
                  </w:tcBorders>
                  <w:shd w:val="clear" w:color="000000" w:fill="FFFF00"/>
                  <w:vAlign w:val="center"/>
                </w:tcPr>
                <w:p w14:paraId="02047D74" w14:textId="363B218F"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50.4</w:t>
                  </w:r>
                </w:p>
              </w:tc>
              <w:tc>
                <w:tcPr>
                  <w:tcW w:w="507" w:type="pct"/>
                  <w:tcBorders>
                    <w:top w:val="nil"/>
                    <w:left w:val="nil"/>
                    <w:bottom w:val="nil"/>
                    <w:right w:val="nil"/>
                  </w:tcBorders>
                  <w:shd w:val="clear" w:color="000000" w:fill="009A46"/>
                  <w:vAlign w:val="center"/>
                </w:tcPr>
                <w:p w14:paraId="014D85F7" w14:textId="67DBCC16"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50.4</w:t>
                  </w:r>
                </w:p>
              </w:tc>
              <w:tc>
                <w:tcPr>
                  <w:tcW w:w="507" w:type="pct"/>
                  <w:tcBorders>
                    <w:top w:val="nil"/>
                    <w:left w:val="nil"/>
                    <w:bottom w:val="nil"/>
                    <w:right w:val="nil"/>
                  </w:tcBorders>
                  <w:shd w:val="clear" w:color="000000" w:fill="009A46"/>
                  <w:vAlign w:val="center"/>
                </w:tcPr>
                <w:p w14:paraId="1618F867" w14:textId="5F96E1E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54.5</w:t>
                  </w:r>
                </w:p>
              </w:tc>
              <w:tc>
                <w:tcPr>
                  <w:tcW w:w="507" w:type="pct"/>
                  <w:tcBorders>
                    <w:top w:val="nil"/>
                    <w:left w:val="nil"/>
                    <w:bottom w:val="nil"/>
                    <w:right w:val="nil"/>
                  </w:tcBorders>
                  <w:shd w:val="clear" w:color="auto" w:fill="auto"/>
                  <w:vAlign w:val="center"/>
                </w:tcPr>
                <w:p w14:paraId="56FE3D36" w14:textId="7680E4C2"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-0.09</w:t>
                  </w:r>
                </w:p>
              </w:tc>
            </w:tr>
            <w:tr w:rsidR="005A655B" w:rsidRPr="00402BBE" w14:paraId="0733716A" w14:textId="77777777" w:rsidTr="00DE2157">
              <w:trPr>
                <w:trHeight w:val="262"/>
              </w:trPr>
              <w:tc>
                <w:tcPr>
                  <w:tcW w:w="1452" w:type="pct"/>
                  <w:tcBorders>
                    <w:top w:val="nil"/>
                    <w:left w:val="nil"/>
                    <w:bottom w:val="nil"/>
                    <w:right w:val="nil"/>
                  </w:tcBorders>
                  <w:shd w:val="clear" w:color="auto" w:fill="auto"/>
                  <w:noWrap/>
                </w:tcPr>
                <w:p w14:paraId="186BA2E4" w14:textId="4F9E5EB2" w:rsidR="005A655B" w:rsidRPr="00402BBE" w:rsidRDefault="005A655B" w:rsidP="005A655B">
                  <w:pPr>
                    <w:widowControl/>
                    <w:wordWrap/>
                    <w:autoSpaceDE/>
                    <w:autoSpaceDN/>
                    <w:adjustRightInd/>
                    <w:snapToGrid/>
                    <w:jc w:val="left"/>
                    <w:rPr>
                      <w:rFonts w:eastAsia="Times New Roman" w:cs="Arial"/>
                      <w:noProof/>
                      <w:kern w:val="0"/>
                      <w:sz w:val="14"/>
                      <w:szCs w:val="14"/>
                      <w:lang w:val="vi-VN" w:eastAsia="en-US"/>
                    </w:rPr>
                  </w:pPr>
                  <w:r w:rsidRPr="00A2437B">
                    <w:rPr>
                      <w:sz w:val="14"/>
                      <w:szCs w:val="14"/>
                    </w:rPr>
                    <w:t>VNINDEX %t/t</w:t>
                  </w:r>
                </w:p>
              </w:tc>
              <w:tc>
                <w:tcPr>
                  <w:tcW w:w="506" w:type="pct"/>
                  <w:tcBorders>
                    <w:top w:val="nil"/>
                    <w:left w:val="nil"/>
                    <w:bottom w:val="nil"/>
                    <w:right w:val="nil"/>
                  </w:tcBorders>
                  <w:shd w:val="clear" w:color="000000" w:fill="FFFF00"/>
                  <w:vAlign w:val="center"/>
                </w:tcPr>
                <w:p w14:paraId="10B03988" w14:textId="0671C0AC"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8.7</w:t>
                  </w:r>
                </w:p>
              </w:tc>
              <w:tc>
                <w:tcPr>
                  <w:tcW w:w="506" w:type="pct"/>
                  <w:tcBorders>
                    <w:top w:val="nil"/>
                    <w:left w:val="nil"/>
                    <w:bottom w:val="nil"/>
                    <w:right w:val="nil"/>
                  </w:tcBorders>
                  <w:shd w:val="clear" w:color="000000" w:fill="FFFF00"/>
                  <w:vAlign w:val="center"/>
                </w:tcPr>
                <w:p w14:paraId="539BDBDD" w14:textId="75A4E165"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000000"/>
                      <w:sz w:val="14"/>
                      <w:szCs w:val="14"/>
                    </w:rPr>
                    <w:t>3.3</w:t>
                  </w:r>
                </w:p>
              </w:tc>
              <w:tc>
                <w:tcPr>
                  <w:tcW w:w="507" w:type="pct"/>
                  <w:tcBorders>
                    <w:top w:val="nil"/>
                    <w:left w:val="nil"/>
                    <w:bottom w:val="nil"/>
                    <w:right w:val="nil"/>
                  </w:tcBorders>
                  <w:shd w:val="clear" w:color="000000" w:fill="009A46"/>
                  <w:vAlign w:val="center"/>
                </w:tcPr>
                <w:p w14:paraId="1D4E95BD" w14:textId="156A6F88"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9.2</w:t>
                  </w:r>
                </w:p>
              </w:tc>
              <w:tc>
                <w:tcPr>
                  <w:tcW w:w="507" w:type="pct"/>
                  <w:tcBorders>
                    <w:top w:val="nil"/>
                    <w:left w:val="nil"/>
                    <w:bottom w:val="nil"/>
                    <w:right w:val="nil"/>
                  </w:tcBorders>
                  <w:shd w:val="clear" w:color="000000" w:fill="009A46"/>
                  <w:vAlign w:val="center"/>
                </w:tcPr>
                <w:p w14:paraId="6AD32F13" w14:textId="13BAC5C5"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12.0</w:t>
                  </w:r>
                </w:p>
              </w:tc>
              <w:tc>
                <w:tcPr>
                  <w:tcW w:w="507" w:type="pct"/>
                  <w:tcBorders>
                    <w:top w:val="nil"/>
                    <w:left w:val="nil"/>
                    <w:bottom w:val="nil"/>
                    <w:right w:val="nil"/>
                  </w:tcBorders>
                  <w:shd w:val="clear" w:color="000000" w:fill="E20000"/>
                  <w:vAlign w:val="center"/>
                </w:tcPr>
                <w:p w14:paraId="42C1EDAE" w14:textId="1AA031C8"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-1.2</w:t>
                  </w:r>
                </w:p>
              </w:tc>
              <w:tc>
                <w:tcPr>
                  <w:tcW w:w="507" w:type="pct"/>
                  <w:tcBorders>
                    <w:top w:val="nil"/>
                    <w:left w:val="nil"/>
                    <w:bottom w:val="nil"/>
                    <w:right w:val="nil"/>
                  </w:tcBorders>
                  <w:shd w:val="clear" w:color="000000" w:fill="E20000"/>
                  <w:vAlign w:val="center"/>
                </w:tcPr>
                <w:p w14:paraId="24C7F6C4" w14:textId="0C91C20F" w:rsidR="005A655B" w:rsidRPr="00402BBE" w:rsidRDefault="005A655B" w:rsidP="005A655B">
                  <w:pPr>
                    <w:widowControl/>
                    <w:wordWrap/>
                    <w:autoSpaceDE/>
                    <w:autoSpaceDN/>
                    <w:adjustRightInd/>
                    <w:snapToGrid/>
                    <w:jc w:val="center"/>
                    <w:rPr>
                      <w:rFonts w:cs="Arial"/>
                      <w:noProof/>
                      <w:sz w:val="14"/>
                      <w:szCs w:val="14"/>
                      <w:lang w:val="vi-VN"/>
                    </w:rPr>
                  </w:pPr>
                  <w:r>
                    <w:rPr>
                      <w:rFonts w:cs="Arial"/>
                      <w:color w:val="FFFFFF"/>
                      <w:sz w:val="14"/>
                      <w:szCs w:val="14"/>
                    </w:rPr>
                    <w:t>-1.3</w:t>
                  </w:r>
                </w:p>
              </w:tc>
              <w:tc>
                <w:tcPr>
                  <w:tcW w:w="507" w:type="pct"/>
                  <w:tcBorders>
                    <w:top w:val="nil"/>
                    <w:left w:val="nil"/>
                    <w:bottom w:val="nil"/>
                    <w:right w:val="nil"/>
                  </w:tcBorders>
                  <w:shd w:val="clear" w:color="auto" w:fill="auto"/>
                  <w:vAlign w:val="center"/>
                </w:tcPr>
                <w:p w14:paraId="26528CC7" w14:textId="5FC856AF" w:rsidR="005A655B" w:rsidRPr="00402BBE" w:rsidRDefault="005A655B" w:rsidP="005A655B">
                  <w:pPr>
                    <w:widowControl/>
                    <w:wordWrap/>
                    <w:autoSpaceDE/>
                    <w:autoSpaceDN/>
                    <w:adjustRightInd/>
                    <w:snapToGrid/>
                    <w:jc w:val="center"/>
                    <w:rPr>
                      <w:rFonts w:cs="Arial"/>
                      <w:noProof/>
                      <w:sz w:val="14"/>
                      <w:szCs w:val="14"/>
                      <w:lang w:val="vi-VN"/>
                    </w:rPr>
                  </w:pPr>
                  <w:r>
                    <w:rPr>
                      <w:rFonts w:cs="Arial"/>
                      <w:sz w:val="14"/>
                      <w:szCs w:val="14"/>
                    </w:rPr>
                    <w:t>1</w:t>
                  </w:r>
                  <w:r>
                    <w:rPr>
                      <w:rFonts w:cs="Arial"/>
                      <w:sz w:val="14"/>
                      <w:szCs w:val="14"/>
                      <w:lang w:val="vi-VN"/>
                    </w:rPr>
                    <w:t>.00</w:t>
                  </w:r>
                </w:p>
              </w:tc>
            </w:tr>
          </w:tbl>
          <w:p w14:paraId="62B88250" w14:textId="77777777" w:rsidR="00D475AD" w:rsidRPr="00402BBE" w:rsidRDefault="00D475AD" w:rsidP="00935180">
            <w:pPr>
              <w:pStyle w:val="1"/>
              <w:spacing w:line="240" w:lineRule="auto"/>
              <w:rPr>
                <w:rFonts w:hAnsi="BatangChe"/>
                <w:noProof/>
                <w:szCs w:val="22"/>
                <w:lang w:val="vi-VN"/>
              </w:rPr>
            </w:pPr>
          </w:p>
        </w:tc>
      </w:tr>
      <w:tr w:rsidR="00D475AD" w:rsidRPr="007D5374" w14:paraId="02A19054" w14:textId="77777777" w:rsidTr="00C365CD">
        <w:trPr>
          <w:trHeight w:val="227"/>
        </w:trPr>
        <w:tc>
          <w:tcPr>
            <w:tcW w:w="5000" w:type="pct"/>
            <w:tcBorders>
              <w:top w:val="single" w:sz="6" w:space="0" w:color="auto"/>
            </w:tcBorders>
            <w:vAlign w:val="center"/>
          </w:tcPr>
          <w:p w14:paraId="614080FF" w14:textId="5539F2AD" w:rsidR="00D475AD" w:rsidRPr="007D5374" w:rsidRDefault="00F41E2F" w:rsidP="006B1FA4">
            <w:pPr>
              <w:pStyle w:val="a5"/>
              <w:jc w:val="left"/>
              <w:rPr>
                <w:rFonts w:cs="Arial"/>
              </w:rPr>
            </w:pPr>
            <w:r>
              <w:rPr>
                <w:rFonts w:cs="Arial"/>
              </w:rPr>
              <w:t>Nguồn</w:t>
            </w:r>
            <w:r w:rsidRPr="00952294">
              <w:rPr>
                <w:rFonts w:cs="Arial"/>
              </w:rPr>
              <w:t xml:space="preserve">: </w:t>
            </w:r>
            <w:r>
              <w:rPr>
                <w:rFonts w:cs="Arial"/>
              </w:rPr>
              <w:t>NHNN</w:t>
            </w:r>
            <w:r w:rsidRPr="00952294">
              <w:rPr>
                <w:rFonts w:cs="Arial"/>
              </w:rPr>
              <w:t xml:space="preserve">, </w:t>
            </w:r>
            <w:r>
              <w:rPr>
                <w:rFonts w:cs="Arial"/>
              </w:rPr>
              <w:t>GSO</w:t>
            </w:r>
            <w:r w:rsidRPr="00952294">
              <w:rPr>
                <w:rFonts w:cs="Arial"/>
              </w:rPr>
              <w:t>, Bloomberg, KIS</w:t>
            </w:r>
            <w:r>
              <w:rPr>
                <w:rFonts w:cs="Arial"/>
                <w:color w:val="FFFFFF" w:themeColor="background1"/>
              </w:rPr>
              <w:br/>
            </w:r>
            <w:r w:rsidRPr="00656B44">
              <w:rPr>
                <w:rFonts w:cs="Arial"/>
                <w:vertAlign w:val="superscript"/>
              </w:rPr>
              <w:t>1</w:t>
            </w:r>
            <w:r w:rsidRPr="00952294">
              <w:rPr>
                <w:rFonts w:cs="Arial"/>
              </w:rPr>
              <w:t xml:space="preserve"> </w:t>
            </w:r>
            <w:r>
              <w:rPr>
                <w:rFonts w:cs="Arial"/>
              </w:rPr>
              <w:t>Tương</w:t>
            </w:r>
            <w:r>
              <w:rPr>
                <w:rFonts w:cs="Arial"/>
                <w:lang w:val="vi-VN"/>
              </w:rPr>
              <w:t xml:space="preserve"> quan</w:t>
            </w:r>
            <w:r w:rsidRPr="00952294">
              <w:rPr>
                <w:rFonts w:cs="Arial"/>
              </w:rPr>
              <w:t xml:space="preserve"> </w:t>
            </w:r>
            <w:r>
              <w:rPr>
                <w:rFonts w:cs="Arial"/>
              </w:rPr>
              <w:t>với</w:t>
            </w:r>
            <w:r>
              <w:rPr>
                <w:rFonts w:cs="Arial"/>
                <w:lang w:val="vi-VN"/>
              </w:rPr>
              <w:t xml:space="preserve"> </w:t>
            </w:r>
            <w:r>
              <w:rPr>
                <w:rFonts w:cs="Arial"/>
              </w:rPr>
              <w:t>tỷ suất sinh lãi</w:t>
            </w:r>
            <w:r>
              <w:rPr>
                <w:rFonts w:cs="Arial"/>
                <w:lang w:val="vi-VN"/>
              </w:rPr>
              <w:t xml:space="preserve"> hàng tháng của </w:t>
            </w:r>
            <w:r>
              <w:rPr>
                <w:rFonts w:cs="Arial"/>
              </w:rPr>
              <w:t>VNINDEX;</w:t>
            </w:r>
            <w:r>
              <w:rPr>
                <w:rFonts w:ascii="HYGothic-Medium" w:hAnsi="Dotum"/>
                <w:noProof/>
                <w:sz w:val="14"/>
                <w:szCs w:val="14"/>
                <w:lang w:eastAsia="en-US"/>
              </w:rPr>
              <mc:AlternateContent>
                <mc:Choice Requires="wps">
                  <w:drawing>
                    <wp:anchor distT="0" distB="0" distL="114300" distR="114300" simplePos="0" relativeHeight="251687936" behindDoc="0" locked="1" layoutInCell="1" allowOverlap="1" wp14:anchorId="2B1FC6CB" wp14:editId="7D1A1B74">
                      <wp:simplePos x="0" y="0"/>
                      <wp:positionH relativeFrom="column">
                        <wp:posOffset>4412615</wp:posOffset>
                      </wp:positionH>
                      <wp:positionV relativeFrom="margin">
                        <wp:posOffset>-735330</wp:posOffset>
                      </wp:positionV>
                      <wp:extent cx="2124075" cy="1172845"/>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2124075" cy="1172845"/>
                              </a:xfrm>
                              <a:prstGeom prst="rect">
                                <a:avLst/>
                              </a:prstGeom>
                              <a:noFill/>
                              <a:ln w="6350">
                                <a:noFill/>
                              </a:ln>
                              <a:effectLst/>
                            </wps:spPr>
                            <wps:txbx>
                              <w:txbxContent>
                                <w:p w14:paraId="51F22CB6" w14:textId="77777777" w:rsidR="003F3B15" w:rsidRDefault="003F3B15" w:rsidP="00F41E2F"/>
                                <w:tbl>
                                  <w:tblPr>
                                    <w:tblW w:w="3136" w:type="dxa"/>
                                    <w:tblCellMar>
                                      <w:left w:w="0" w:type="dxa"/>
                                      <w:right w:w="0" w:type="dxa"/>
                                    </w:tblCellMar>
                                    <w:tblLook w:val="0000" w:firstRow="0" w:lastRow="0" w:firstColumn="0" w:lastColumn="0" w:noHBand="0" w:noVBand="0"/>
                                  </w:tblPr>
                                  <w:tblGrid>
                                    <w:gridCol w:w="3136"/>
                                  </w:tblGrid>
                                  <w:tr w:rsidR="003F3B15" w:rsidRPr="00E84A92" w14:paraId="635593CB" w14:textId="77777777" w:rsidTr="003A7BB7">
                                    <w:trPr>
                                      <w:trHeight w:val="113"/>
                                    </w:trPr>
                                    <w:tc>
                                      <w:tcPr>
                                        <w:tcW w:w="3136" w:type="dxa"/>
                                        <w:shd w:val="clear" w:color="auto" w:fill="auto"/>
                                        <w:vAlign w:val="center"/>
                                      </w:tcPr>
                                      <w:p w14:paraId="52AA1E34" w14:textId="77777777" w:rsidR="003F3B15" w:rsidRPr="00E84A92" w:rsidRDefault="003F3B15" w:rsidP="00AD34E1">
                                        <w:pPr>
                                          <w:rPr>
                                            <w:rFonts w:ascii="HYGothic-Extra" w:eastAsia="HYGothic-Extra"/>
                                            <w:b/>
                                            <w:color w:val="000000"/>
                                            <w:spacing w:val="-10"/>
                                            <w:w w:val="95"/>
                                            <w:sz w:val="10"/>
                                            <w:szCs w:val="10"/>
                                          </w:rPr>
                                        </w:pPr>
                                      </w:p>
                                    </w:tc>
                                  </w:tr>
                                  <w:tr w:rsidR="003F3B15" w:rsidRPr="00E84A92" w14:paraId="43379578" w14:textId="77777777" w:rsidTr="003A7BB7">
                                    <w:trPr>
                                      <w:trHeight w:val="284"/>
                                    </w:trPr>
                                    <w:tc>
                                      <w:tcPr>
                                        <w:tcW w:w="3136" w:type="dxa"/>
                                        <w:shd w:val="clear" w:color="auto" w:fill="auto"/>
                                        <w:vAlign w:val="center"/>
                                      </w:tcPr>
                                      <w:p w14:paraId="6513C9F4" w14:textId="77777777" w:rsidR="003F3B15" w:rsidRPr="001845FC" w:rsidRDefault="003F3B15" w:rsidP="00335EFA">
                                        <w:pPr>
                                          <w:rPr>
                                            <w:rFonts w:eastAsia="HYGothic-Medium" w:cs="Arial"/>
                                            <w:b/>
                                            <w:color w:val="000000"/>
                                            <w:sz w:val="22"/>
                                          </w:rPr>
                                        </w:pPr>
                                        <w:r>
                                          <w:rPr>
                                            <w:rFonts w:eastAsia="HYGothic-Medium" w:cs="Arial"/>
                                            <w:b/>
                                            <w:color w:val="000000"/>
                                            <w:sz w:val="22"/>
                                          </w:rPr>
                                          <w:t>Research Dept.</w:t>
                                        </w:r>
                                      </w:p>
                                    </w:tc>
                                  </w:tr>
                                  <w:tr w:rsidR="003F3B15" w:rsidRPr="00E84A92" w14:paraId="02E19A05" w14:textId="77777777" w:rsidTr="003A7BB7">
                                    <w:trPr>
                                      <w:trHeight w:val="284"/>
                                    </w:trPr>
                                    <w:tc>
                                      <w:tcPr>
                                        <w:tcW w:w="3136" w:type="dxa"/>
                                        <w:shd w:val="clear" w:color="auto" w:fill="auto"/>
                                        <w:vAlign w:val="center"/>
                                      </w:tcPr>
                                      <w:p w14:paraId="466DF1CA" w14:textId="77777777" w:rsidR="003F3B15" w:rsidRPr="001845FC" w:rsidRDefault="003F3B15" w:rsidP="00AD34E1">
                                        <w:pPr>
                                          <w:rPr>
                                            <w:rFonts w:eastAsia="HYGothic-Medium" w:cs="Arial"/>
                                            <w:b/>
                                            <w:color w:val="000000"/>
                                          </w:rPr>
                                        </w:pPr>
                                        <w:r w:rsidRPr="00B336BB">
                                          <w:rPr>
                                            <w:rFonts w:eastAsia="HYGothic-Medium" w:cs="Arial"/>
                                            <w:color w:val="000000"/>
                                          </w:rPr>
                                          <w:t>researchdept@kisvn.vn</w:t>
                                        </w:r>
                                      </w:p>
                                    </w:tc>
                                  </w:tr>
                                  <w:tr w:rsidR="003F3B15" w:rsidRPr="00E84A92" w14:paraId="23DB5733" w14:textId="77777777" w:rsidTr="003A7BB7">
                                    <w:trPr>
                                      <w:trHeight w:hRule="exact" w:val="113"/>
                                    </w:trPr>
                                    <w:tc>
                                      <w:tcPr>
                                        <w:tcW w:w="3136" w:type="dxa"/>
                                        <w:shd w:val="clear" w:color="auto" w:fill="auto"/>
                                        <w:vAlign w:val="center"/>
                                      </w:tcPr>
                                      <w:p w14:paraId="23DE57CF" w14:textId="77777777" w:rsidR="003F3B15" w:rsidRPr="00E84A92" w:rsidRDefault="003F3B15" w:rsidP="00AD34E1">
                                        <w:pPr>
                                          <w:rPr>
                                            <w:rFonts w:ascii="HYGothic-Extra" w:eastAsia="HYGothic-Extra"/>
                                            <w:b/>
                                            <w:color w:val="000000"/>
                                            <w:spacing w:val="-10"/>
                                            <w:w w:val="95"/>
                                            <w:sz w:val="10"/>
                                            <w:szCs w:val="10"/>
                                          </w:rPr>
                                        </w:pPr>
                                      </w:p>
                                    </w:tc>
                                  </w:tr>
                                  <w:tr w:rsidR="003F3B15" w:rsidRPr="00E84A92" w14:paraId="7B42E1DC" w14:textId="77777777" w:rsidTr="00052542">
                                    <w:trPr>
                                      <w:trHeight w:val="60"/>
                                    </w:trPr>
                                    <w:tc>
                                      <w:tcPr>
                                        <w:tcW w:w="3136" w:type="dxa"/>
                                        <w:tcBorders>
                                          <w:bottom w:val="single" w:sz="2" w:space="0" w:color="auto"/>
                                        </w:tcBorders>
                                        <w:shd w:val="clear" w:color="auto" w:fill="auto"/>
                                        <w:vAlign w:val="center"/>
                                      </w:tcPr>
                                      <w:p w14:paraId="30AD1672" w14:textId="77777777" w:rsidR="003F3B15" w:rsidRPr="00E84A92" w:rsidRDefault="003F3B15" w:rsidP="00AD34E1">
                                        <w:pPr>
                                          <w:rPr>
                                            <w:rFonts w:eastAsia="HYGothic-Medium"/>
                                            <w:color w:val="000000"/>
                                            <w:sz w:val="6"/>
                                            <w:szCs w:val="6"/>
                                          </w:rPr>
                                        </w:pPr>
                                      </w:p>
                                    </w:tc>
                                  </w:tr>
                                </w:tbl>
                                <w:p w14:paraId="4FDFBBF1" w14:textId="77777777" w:rsidR="003F3B15" w:rsidRDefault="003F3B15" w:rsidP="00F41E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FC6CB" id="_x0000_t202" coordsize="21600,21600" o:spt="202" path="m,l,21600r21600,l21600,xe">
                      <v:stroke joinstyle="miter"/>
                      <v:path gradientshapeok="t" o:connecttype="rect"/>
                    </v:shapetype>
                    <v:shape id="Text Box 2" o:spid="_x0000_s1026" type="#_x0000_t202" style="position:absolute;margin-left:347.45pt;margin-top:-57.9pt;width:167.25pt;height:9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" filled="f" stroked="f" strokeweight=".5pt">
                      <v:textbox inset="0,0,0,0">
                        <w:txbxContent>
                          <w:p w14:paraId="51F22CB6" w14:textId="77777777" w:rsidR="003F3B15" w:rsidRDefault="003F3B15" w:rsidP="00F41E2F"/>
                          <w:tbl>
                            <w:tblPr>
                              <w:tblW w:w="3136" w:type="dxa"/>
                              <w:tblCellMar>
                                <w:left w:w="0" w:type="dxa"/>
                                <w:right w:w="0" w:type="dxa"/>
                              </w:tblCellMar>
                              <w:tblLook w:val="0000" w:firstRow="0" w:lastRow="0" w:firstColumn="0" w:lastColumn="0" w:noHBand="0" w:noVBand="0"/>
                            </w:tblPr>
                            <w:tblGrid>
                              <w:gridCol w:w="3136"/>
                            </w:tblGrid>
                            <w:tr w:rsidR="003F3B15" w:rsidRPr="00E84A92" w14:paraId="635593CB" w14:textId="77777777" w:rsidTr="003A7BB7">
                              <w:trPr>
                                <w:trHeight w:val="113"/>
                              </w:trPr>
                              <w:tc>
                                <w:tcPr>
                                  <w:tcW w:w="3136" w:type="dxa"/>
                                  <w:shd w:val="clear" w:color="auto" w:fill="auto"/>
                                  <w:vAlign w:val="center"/>
                                </w:tcPr>
                                <w:p w14:paraId="52AA1E34" w14:textId="77777777" w:rsidR="003F3B15" w:rsidRPr="00E84A92" w:rsidRDefault="003F3B15" w:rsidP="00AD34E1">
                                  <w:pPr>
                                    <w:rPr>
                                      <w:rFonts w:ascii="HYGothic-Extra" w:eastAsia="HYGothic-Extra"/>
                                      <w:b/>
                                      <w:color w:val="000000"/>
                                      <w:spacing w:val="-10"/>
                                      <w:w w:val="95"/>
                                      <w:sz w:val="10"/>
                                      <w:szCs w:val="10"/>
                                    </w:rPr>
                                  </w:pPr>
                                </w:p>
                              </w:tc>
                            </w:tr>
                            <w:tr w:rsidR="003F3B15" w:rsidRPr="00E84A92" w14:paraId="43379578" w14:textId="77777777" w:rsidTr="003A7BB7">
                              <w:trPr>
                                <w:trHeight w:val="284"/>
                              </w:trPr>
                              <w:tc>
                                <w:tcPr>
                                  <w:tcW w:w="3136" w:type="dxa"/>
                                  <w:shd w:val="clear" w:color="auto" w:fill="auto"/>
                                  <w:vAlign w:val="center"/>
                                </w:tcPr>
                                <w:p w14:paraId="6513C9F4" w14:textId="77777777" w:rsidR="003F3B15" w:rsidRPr="001845FC" w:rsidRDefault="003F3B15" w:rsidP="00335EFA">
                                  <w:pPr>
                                    <w:rPr>
                                      <w:rFonts w:eastAsia="HYGothic-Medium" w:cs="Arial"/>
                                      <w:b/>
                                      <w:color w:val="000000"/>
                                      <w:sz w:val="22"/>
                                    </w:rPr>
                                  </w:pPr>
                                  <w:r>
                                    <w:rPr>
                                      <w:rFonts w:eastAsia="HYGothic-Medium" w:cs="Arial"/>
                                      <w:b/>
                                      <w:color w:val="000000"/>
                                      <w:sz w:val="22"/>
                                    </w:rPr>
                                    <w:t>Research Dept.</w:t>
                                  </w:r>
                                </w:p>
                              </w:tc>
                            </w:tr>
                            <w:tr w:rsidR="003F3B15" w:rsidRPr="00E84A92" w14:paraId="02E19A05" w14:textId="77777777" w:rsidTr="003A7BB7">
                              <w:trPr>
                                <w:trHeight w:val="284"/>
                              </w:trPr>
                              <w:tc>
                                <w:tcPr>
                                  <w:tcW w:w="3136" w:type="dxa"/>
                                  <w:shd w:val="clear" w:color="auto" w:fill="auto"/>
                                  <w:vAlign w:val="center"/>
                                </w:tcPr>
                                <w:p w14:paraId="466DF1CA" w14:textId="77777777" w:rsidR="003F3B15" w:rsidRPr="001845FC" w:rsidRDefault="003F3B15" w:rsidP="00AD34E1">
                                  <w:pPr>
                                    <w:rPr>
                                      <w:rFonts w:eastAsia="HYGothic-Medium" w:cs="Arial"/>
                                      <w:b/>
                                      <w:color w:val="000000"/>
                                    </w:rPr>
                                  </w:pPr>
                                  <w:r w:rsidRPr="00B336BB">
                                    <w:rPr>
                                      <w:rFonts w:eastAsia="HYGothic-Medium" w:cs="Arial"/>
                                      <w:color w:val="000000"/>
                                    </w:rPr>
                                    <w:t>researchdept@kisvn.vn</w:t>
                                  </w:r>
                                </w:p>
                              </w:tc>
                            </w:tr>
                            <w:tr w:rsidR="003F3B15" w:rsidRPr="00E84A92" w14:paraId="23DB5733" w14:textId="77777777" w:rsidTr="003A7BB7">
                              <w:trPr>
                                <w:trHeight w:hRule="exact" w:val="113"/>
                              </w:trPr>
                              <w:tc>
                                <w:tcPr>
                                  <w:tcW w:w="3136" w:type="dxa"/>
                                  <w:shd w:val="clear" w:color="auto" w:fill="auto"/>
                                  <w:vAlign w:val="center"/>
                                </w:tcPr>
                                <w:p w14:paraId="23DE57CF" w14:textId="77777777" w:rsidR="003F3B15" w:rsidRPr="00E84A92" w:rsidRDefault="003F3B15" w:rsidP="00AD34E1">
                                  <w:pPr>
                                    <w:rPr>
                                      <w:rFonts w:ascii="HYGothic-Extra" w:eastAsia="HYGothic-Extra"/>
                                      <w:b/>
                                      <w:color w:val="000000"/>
                                      <w:spacing w:val="-10"/>
                                      <w:w w:val="95"/>
                                      <w:sz w:val="10"/>
                                      <w:szCs w:val="10"/>
                                    </w:rPr>
                                  </w:pPr>
                                </w:p>
                              </w:tc>
                            </w:tr>
                            <w:tr w:rsidR="003F3B15" w:rsidRPr="00E84A92" w14:paraId="7B42E1DC" w14:textId="77777777" w:rsidTr="00052542">
                              <w:trPr>
                                <w:trHeight w:val="60"/>
                              </w:trPr>
                              <w:tc>
                                <w:tcPr>
                                  <w:tcW w:w="3136" w:type="dxa"/>
                                  <w:tcBorders>
                                    <w:bottom w:val="single" w:sz="2" w:space="0" w:color="auto"/>
                                  </w:tcBorders>
                                  <w:shd w:val="clear" w:color="auto" w:fill="auto"/>
                                  <w:vAlign w:val="center"/>
                                </w:tcPr>
                                <w:p w14:paraId="30AD1672" w14:textId="77777777" w:rsidR="003F3B15" w:rsidRPr="00E84A92" w:rsidRDefault="003F3B15" w:rsidP="00AD34E1">
                                  <w:pPr>
                                    <w:rPr>
                                      <w:rFonts w:eastAsia="HYGothic-Medium"/>
                                      <w:color w:val="000000"/>
                                      <w:sz w:val="6"/>
                                      <w:szCs w:val="6"/>
                                    </w:rPr>
                                  </w:pPr>
                                </w:p>
                              </w:tc>
                            </w:tr>
                          </w:tbl>
                          <w:p w14:paraId="4FDFBBF1" w14:textId="77777777" w:rsidR="003F3B15" w:rsidRDefault="003F3B15" w:rsidP="00F41E2F"/>
                        </w:txbxContent>
                      </v:textbox>
                      <w10:wrap anchory="margin"/>
                      <w10:anchorlock/>
                    </v:shape>
                  </w:pict>
                </mc:Fallback>
              </mc:AlternateContent>
            </w:r>
            <w:r>
              <w:rPr>
                <w:rFonts w:cs="Arial"/>
                <w:color w:val="FFFFFF" w:themeColor="background1"/>
              </w:rPr>
              <w:br/>
            </w:r>
            <w:r w:rsidRPr="00A971CD">
              <w:rPr>
                <w:rFonts w:cs="Arial"/>
              </w:rPr>
              <w:t xml:space="preserve">Xanh = </w:t>
            </w:r>
            <w:r>
              <w:rPr>
                <w:rFonts w:cs="Arial"/>
              </w:rPr>
              <w:t>tăng tốc</w:t>
            </w:r>
            <w:r w:rsidRPr="00A971CD">
              <w:rPr>
                <w:rFonts w:cs="Arial"/>
              </w:rPr>
              <w:t xml:space="preserve">; Vàng = </w:t>
            </w:r>
            <w:r>
              <w:rPr>
                <w:rFonts w:cs="Arial"/>
              </w:rPr>
              <w:t>giảm tốc</w:t>
            </w:r>
            <w:r w:rsidRPr="00A971CD">
              <w:rPr>
                <w:rFonts w:cs="Arial"/>
              </w:rPr>
              <w:t>; Đỏ = giảm</w:t>
            </w:r>
          </w:p>
        </w:tc>
      </w:tr>
      <w:tr w:rsidR="00C365CD" w:rsidRPr="007D5374" w14:paraId="000C5007" w14:textId="77777777" w:rsidTr="00C365CD">
        <w:trPr>
          <w:trHeight w:val="227"/>
        </w:trPr>
        <w:tc>
          <w:tcPr>
            <w:tcW w:w="5000" w:type="pct"/>
            <w:vAlign w:val="center"/>
          </w:tcPr>
          <w:p w14:paraId="2EFECD07" w14:textId="7E30C2CA" w:rsidR="00C365CD" w:rsidRPr="00952294" w:rsidRDefault="00C365CD">
            <w:pPr>
              <w:pStyle w:val="a5"/>
              <w:jc w:val="left"/>
              <w:rPr>
                <w:rFonts w:cs="Arial"/>
              </w:rPr>
            </w:pPr>
          </w:p>
        </w:tc>
      </w:tr>
    </w:tbl>
    <w:p w14:paraId="79870D2A" w14:textId="517944F8" w:rsidR="0061330B" w:rsidRPr="0050788C" w:rsidRDefault="0061330B" w:rsidP="00036D91">
      <w:pPr>
        <w:widowControl/>
        <w:wordWrap/>
        <w:autoSpaceDE/>
        <w:autoSpaceDN/>
        <w:adjustRightInd/>
        <w:snapToGrid/>
        <w:jc w:val="left"/>
        <w:sectPr w:rsidR="0061330B" w:rsidRPr="0050788C" w:rsidSect="00B30D44">
          <w:headerReference w:type="first" r:id="rId10"/>
          <w:pgSz w:w="11906" w:h="16838" w:code="9"/>
          <w:pgMar w:top="1134" w:right="4616" w:bottom="737" w:left="765" w:header="1021" w:footer="624" w:gutter="0"/>
          <w:pgNumType w:start="0"/>
          <w:cols w:space="425"/>
          <w:titlePg/>
          <w:docGrid w:linePitch="360"/>
        </w:sectPr>
      </w:pPr>
    </w:p>
    <w:p w14:paraId="586920D0" w14:textId="5A258E66" w:rsidR="00D66BA1" w:rsidRPr="00375893" w:rsidRDefault="00AA1ADF" w:rsidP="008F3059">
      <w:pPr>
        <w:pStyle w:val="10"/>
        <w:pageBreakBefore/>
        <w:numPr>
          <w:ilvl w:val="0"/>
          <w:numId w:val="3"/>
        </w:numPr>
        <w:outlineLvl w:val="0"/>
        <w:rPr>
          <w:rFonts w:ascii="Segoe UI Black" w:hAnsi="Segoe UI Black"/>
          <w:b/>
          <w:noProof/>
          <w:szCs w:val="34"/>
          <w:lang w:val="vi-VN"/>
        </w:rPr>
      </w:pPr>
      <w:bookmarkStart w:id="5" w:name="_Toc214874828"/>
      <w:bookmarkStart w:id="6" w:name="_Toc38294647"/>
      <w:r w:rsidRPr="00AA1ADF">
        <w:rPr>
          <w:rFonts w:ascii="Segoe UI Black" w:hAnsi="Segoe UI Black"/>
          <w:noProof/>
          <w:szCs w:val="34"/>
          <w:lang w:val="vi-VN"/>
        </w:rPr>
        <w:lastRenderedPageBreak/>
        <w:t>NHNN quay lại hút ròng</w:t>
      </w:r>
      <w:bookmarkEnd w:id="5"/>
      <w:r w:rsidR="00375893" w:rsidRPr="00375893">
        <w:rPr>
          <w:rFonts w:ascii="Segoe UI Black" w:hAnsi="Segoe UI Black"/>
          <w:noProof/>
          <w:szCs w:val="34"/>
          <w:lang w:val="vi-VN"/>
        </w:rPr>
        <w:t xml:space="preserve"> </w:t>
      </w:r>
    </w:p>
    <w:p w14:paraId="4350351F" w14:textId="3B8773C1" w:rsidR="00F160DA" w:rsidRPr="00F160DA" w:rsidRDefault="00AA1ADF" w:rsidP="00F160DA">
      <w:pPr>
        <w:pStyle w:val="a0"/>
        <w:framePr w:w="1973" w:wrap="around" w:x="1023" w:y="75"/>
        <w:ind w:right="140"/>
        <w:jc w:val="left"/>
        <w:rPr>
          <w:lang w:val="vi-VN"/>
        </w:rPr>
      </w:pPr>
      <w:bookmarkStart w:id="7" w:name="OLE_LINK1"/>
      <w:r w:rsidRPr="00AA1ADF">
        <w:t>NHNN tiếp tục chào thầu hợp đồng mua kỳ hạn 105 ngày</w:t>
      </w:r>
    </w:p>
    <w:p w14:paraId="372F91CD" w14:textId="3055ECD0" w:rsidR="00AA1ADF" w:rsidRPr="00AA1ADF" w:rsidRDefault="00AA1ADF" w:rsidP="00AA1ADF">
      <w:pPr>
        <w:widowControl/>
        <w:wordWrap/>
        <w:autoSpaceDE/>
        <w:autoSpaceDN/>
        <w:adjustRightInd/>
        <w:snapToGrid/>
        <w:spacing w:before="240" w:line="276" w:lineRule="auto"/>
        <w:rPr>
          <w:rFonts w:eastAsia="HYSinMyeongJo-Medium"/>
          <w:sz w:val="20"/>
          <w:szCs w:val="12"/>
          <w:lang w:val="vi-VN"/>
        </w:rPr>
      </w:pPr>
      <w:r w:rsidRPr="00AA1ADF">
        <w:rPr>
          <w:rFonts w:eastAsia="HYSinMyeongJo-Medium"/>
          <w:sz w:val="20"/>
          <w:szCs w:val="12"/>
          <w:lang w:val="vi-VN"/>
        </w:rPr>
        <w:t>Trong tuần 47 năm 2025 (từ ngày 17 đến 21</w:t>
      </w:r>
      <w:r>
        <w:rPr>
          <w:rFonts w:eastAsia="HYSinMyeongJo-Medium"/>
          <w:sz w:val="20"/>
          <w:szCs w:val="12"/>
          <w:lang w:val="vi-VN"/>
        </w:rPr>
        <w:t xml:space="preserve"> tháng </w:t>
      </w:r>
      <w:r w:rsidRPr="00AA1ADF">
        <w:rPr>
          <w:rFonts w:eastAsia="HYSinMyeongJo-Medium"/>
          <w:sz w:val="20"/>
          <w:szCs w:val="12"/>
          <w:lang w:val="vi-VN"/>
        </w:rPr>
        <w:t xml:space="preserve">11), NHNN đã chuyển sang trạng thái hút ròng sau 5 tuần bơm ròng liên tiếp, nhằm mục đích hút bớt lượng thanh khoản dư thừa từ hệ thống ngân hàng. Cụ thể, NHNN đã hút ròng tổng cộng </w:t>
      </w:r>
      <w:r w:rsidR="00BC0F62">
        <w:rPr>
          <w:rFonts w:eastAsia="HYSinMyeongJo-Medium"/>
          <w:sz w:val="20"/>
          <w:szCs w:val="12"/>
          <w:lang w:val="vi-VN"/>
        </w:rPr>
        <w:t>20.</w:t>
      </w:r>
      <w:r w:rsidRPr="00AA1ADF">
        <w:rPr>
          <w:rFonts w:eastAsia="HYSinMyeongJo-Medium"/>
          <w:sz w:val="20"/>
          <w:szCs w:val="12"/>
          <w:lang w:val="vi-VN"/>
        </w:rPr>
        <w:t xml:space="preserve">51 nghìn tỷ đồng khỏi hệ thống, chủ yếu thông qua nghiệp vụ thị trường mở, với việc phát hành </w:t>
      </w:r>
      <w:r w:rsidR="00BC0F62">
        <w:rPr>
          <w:rFonts w:eastAsia="HYSinMyeongJo-Medium"/>
          <w:sz w:val="20"/>
          <w:szCs w:val="12"/>
          <w:lang w:val="vi-VN"/>
        </w:rPr>
        <w:t>61.</w:t>
      </w:r>
      <w:r w:rsidRPr="00AA1ADF">
        <w:rPr>
          <w:rFonts w:eastAsia="HYSinMyeongJo-Medium"/>
          <w:sz w:val="20"/>
          <w:szCs w:val="12"/>
          <w:lang w:val="vi-VN"/>
        </w:rPr>
        <w:t xml:space="preserve">44 nghìn tỷ đồng lượng hợp đồng mua kỳ hạn mới để đối ứng với </w:t>
      </w:r>
      <w:r w:rsidR="00BC0F62">
        <w:rPr>
          <w:rFonts w:eastAsia="HYSinMyeongJo-Medium"/>
          <w:sz w:val="20"/>
          <w:szCs w:val="12"/>
          <w:lang w:val="vi-VN"/>
        </w:rPr>
        <w:t>81.</w:t>
      </w:r>
      <w:r w:rsidRPr="00AA1ADF">
        <w:rPr>
          <w:rFonts w:eastAsia="HYSinMyeongJo-Medium"/>
          <w:sz w:val="20"/>
          <w:szCs w:val="12"/>
          <w:lang w:val="vi-VN"/>
        </w:rPr>
        <w:t>96 nghìn tỷ đồng đáo hạn.</w:t>
      </w:r>
    </w:p>
    <w:p w14:paraId="089A8552" w14:textId="01A0187A" w:rsidR="00A3312C" w:rsidRPr="00A3312C" w:rsidRDefault="00AA1ADF" w:rsidP="00AA1ADF">
      <w:pPr>
        <w:widowControl/>
        <w:wordWrap/>
        <w:autoSpaceDE/>
        <w:autoSpaceDN/>
        <w:adjustRightInd/>
        <w:snapToGrid/>
        <w:spacing w:before="240" w:line="276" w:lineRule="auto"/>
        <w:rPr>
          <w:rFonts w:eastAsia="HYSinMyeongJo-Medium"/>
          <w:sz w:val="20"/>
          <w:szCs w:val="12"/>
          <w:lang w:val="vi-VN"/>
        </w:rPr>
      </w:pPr>
      <w:r w:rsidRPr="00AA1ADF">
        <w:rPr>
          <w:rFonts w:eastAsia="HYSinMyeongJo-Medium"/>
          <w:sz w:val="20"/>
          <w:szCs w:val="12"/>
          <w:lang w:val="vi-VN"/>
        </w:rPr>
        <w:t>Những diễn biến này cho thấy điều kiện thanh khoản trong hệ thống ngân hàng đã có dấu hiệu hạ nhiệt sau 5 tuần được bơm ròng liên tiếp. Đáng chú ý, NHNN vẫn tiếp tục chào thầu hợp đồng mua kỳ hạn 105 ngày nhằm giúp giảm bớt áp lực quay vòng vốn cho các ngân hàng trong bối cảnh lãi suất liên ngân hàng biến động, qua đó củng cố quan điểm hỗ trợ nhằm giảm căng thẳng nguồn vốn ngắn hạn.</w:t>
      </w:r>
      <w:r>
        <w:rPr>
          <w:rFonts w:eastAsia="HYSinMyeongJo-Medium"/>
          <w:sz w:val="20"/>
          <w:szCs w:val="12"/>
          <w:lang w:val="vi-VN"/>
        </w:rPr>
        <w:t xml:space="preserve"> </w:t>
      </w:r>
      <w:r w:rsidRPr="00AA1ADF">
        <w:rPr>
          <w:rFonts w:eastAsia="HYSinMyeongJo-Medium"/>
          <w:sz w:val="20"/>
          <w:szCs w:val="12"/>
          <w:lang w:val="vi-VN"/>
        </w:rPr>
        <w:t>Trong những tháng còn lại của năm, chúng tôi vẫn kỳ vọng NHNN sẽ ưu tiên đảm bảo thị trường vận hành thông suốt, đặc biệt là khi nhu cầu thanh khoản thường tăng cao vào dịp cuối năm do các ngân hàng đẩy mạnh giải ngân tín dụng để đạt mục tiêu tăng trưởng cả năm.</w:t>
      </w: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7C126F" w:rsidRPr="005C0CF4" w14:paraId="48D53B27" w14:textId="77777777" w:rsidTr="007C126F">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588ED890" w14:textId="7B164C7F" w:rsidR="007C126F" w:rsidRPr="005C0CF4" w:rsidRDefault="00F41E2F" w:rsidP="00D41E07">
            <w:pPr>
              <w:pStyle w:val="a4"/>
              <w:wordWrap/>
              <w:ind w:leftChars="-23" w:left="-41"/>
              <w:rPr>
                <w:rFonts w:ascii="Segoe UI Black" w:hAnsi="Segoe UI Black"/>
                <w:noProof/>
                <w:spacing w:val="-20"/>
              </w:rPr>
            </w:pPr>
            <w:r w:rsidRPr="005C0CF4">
              <w:rPr>
                <w:rFonts w:ascii="Segoe UI Black" w:hAnsi="Segoe UI Black"/>
                <w:noProof/>
              </w:rPr>
              <w:t xml:space="preserve">Hình </w:t>
            </w:r>
            <w:r w:rsidRPr="005C0CF4">
              <w:rPr>
                <w:rFonts w:ascii="Segoe UI Black" w:hAnsi="Segoe UI Black"/>
                <w:noProof/>
              </w:rPr>
              <w:fldChar w:fldCharType="begin"/>
            </w:r>
            <w:r w:rsidRPr="005C0CF4">
              <w:rPr>
                <w:rFonts w:ascii="Segoe UI Black" w:hAnsi="Segoe UI Black"/>
                <w:noProof/>
              </w:rPr>
              <w:instrText xml:space="preserve"> SEQ Figure \* ARABIC </w:instrText>
            </w:r>
            <w:r w:rsidRPr="005C0CF4">
              <w:rPr>
                <w:rFonts w:ascii="Segoe UI Black" w:hAnsi="Segoe UI Black"/>
                <w:noProof/>
              </w:rPr>
              <w:fldChar w:fldCharType="separate"/>
            </w:r>
            <w:r w:rsidR="00FC7E59">
              <w:rPr>
                <w:rFonts w:ascii="Segoe UI Black" w:hAnsi="Segoe UI Black"/>
                <w:noProof/>
              </w:rPr>
              <w:t>1</w:t>
            </w:r>
            <w:r w:rsidRPr="005C0CF4">
              <w:rPr>
                <w:rFonts w:ascii="Segoe UI Black" w:hAnsi="Segoe UI Black"/>
                <w:noProof/>
              </w:rPr>
              <w:fldChar w:fldCharType="end"/>
            </w:r>
            <w:r w:rsidRPr="005C0CF4">
              <w:rPr>
                <w:rFonts w:ascii="Segoe UI Black" w:hAnsi="Segoe UI Black"/>
                <w:noProof/>
              </w:rPr>
              <w:t>. B</w:t>
            </w:r>
            <w:r w:rsidRPr="005C0CF4">
              <w:rPr>
                <w:rFonts w:ascii="Segoe UI Black" w:hAnsi="Segoe UI Black" w:cs="Calibri"/>
                <w:noProof/>
              </w:rPr>
              <w:t>ơ</w:t>
            </w:r>
            <w:r w:rsidRPr="005C0CF4">
              <w:rPr>
                <w:rFonts w:ascii="Segoe UI Black" w:hAnsi="Segoe UI Black"/>
                <w:noProof/>
              </w:rPr>
              <w:t>m (rút) thanh kho</w:t>
            </w:r>
            <w:r w:rsidRPr="005C0CF4">
              <w:rPr>
                <w:rFonts w:ascii="Segoe UI Black" w:hAnsi="Segoe UI Black" w:cs="Calibri"/>
                <w:noProof/>
              </w:rPr>
              <w:t>ả</w:t>
            </w:r>
            <w:r w:rsidRPr="005C0CF4">
              <w:rPr>
                <w:rFonts w:ascii="Segoe UI Black" w:hAnsi="Segoe UI Black"/>
                <w:noProof/>
              </w:rPr>
              <w:t>n ròng</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B16F223" w14:textId="77777777" w:rsidR="007C126F" w:rsidRPr="005C0CF4" w:rsidRDefault="007C126F" w:rsidP="007C126F">
            <w:pPr>
              <w:pStyle w:val="a4"/>
              <w:wordWrap/>
              <w:ind w:leftChars="-23" w:left="-41"/>
              <w:rPr>
                <w:rFonts w:ascii="Segoe UI Black" w:hAnsi="Segoe UI Black"/>
                <w:noProof/>
              </w:rPr>
            </w:pPr>
          </w:p>
        </w:tc>
        <w:tc>
          <w:tcPr>
            <w:tcW w:w="4762" w:type="dxa"/>
            <w:vAlign w:val="top"/>
          </w:tcPr>
          <w:p w14:paraId="3A542326" w14:textId="6CED4E52" w:rsidR="007C126F" w:rsidRPr="005C0CF4" w:rsidRDefault="00F41E2F" w:rsidP="0031284F">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rPr>
            </w:pPr>
            <w:r w:rsidRPr="005C0CF4">
              <w:rPr>
                <w:rFonts w:ascii="Segoe UI Black" w:hAnsi="Segoe UI Black"/>
                <w:noProof/>
              </w:rPr>
              <w:t xml:space="preserve">Hình </w:t>
            </w:r>
            <w:r w:rsidRPr="005C0CF4">
              <w:rPr>
                <w:rFonts w:ascii="Segoe UI Black" w:hAnsi="Segoe UI Black"/>
                <w:noProof/>
              </w:rPr>
              <w:fldChar w:fldCharType="begin"/>
            </w:r>
            <w:r w:rsidRPr="005C0CF4">
              <w:rPr>
                <w:rFonts w:ascii="Segoe UI Black" w:hAnsi="Segoe UI Black"/>
                <w:noProof/>
              </w:rPr>
              <w:instrText xml:space="preserve"> SEQ Figure \* ARABIC </w:instrText>
            </w:r>
            <w:r w:rsidRPr="005C0CF4">
              <w:rPr>
                <w:rFonts w:ascii="Segoe UI Black" w:hAnsi="Segoe UI Black"/>
                <w:noProof/>
              </w:rPr>
              <w:fldChar w:fldCharType="separate"/>
            </w:r>
            <w:r w:rsidR="00FC7E59">
              <w:rPr>
                <w:rFonts w:ascii="Segoe UI Black" w:hAnsi="Segoe UI Black"/>
                <w:noProof/>
              </w:rPr>
              <w:t>2</w:t>
            </w:r>
            <w:r w:rsidRPr="005C0CF4">
              <w:rPr>
                <w:rFonts w:ascii="Segoe UI Black" w:hAnsi="Segoe UI Black"/>
                <w:noProof/>
              </w:rPr>
              <w:fldChar w:fldCharType="end"/>
            </w:r>
            <w:r w:rsidRPr="005C0CF4">
              <w:rPr>
                <w:rFonts w:ascii="Segoe UI Black" w:hAnsi="Segoe UI Black"/>
                <w:noProof/>
              </w:rPr>
              <w:t>. Hành lang lãi su</w:t>
            </w:r>
            <w:r w:rsidRPr="005C0CF4">
              <w:rPr>
                <w:rFonts w:ascii="Segoe UI Black" w:hAnsi="Segoe UI Black" w:cs="Calibri"/>
                <w:noProof/>
              </w:rPr>
              <w:t>ấ</w:t>
            </w:r>
            <w:r w:rsidRPr="005C0CF4">
              <w:rPr>
                <w:rFonts w:ascii="Segoe UI Black" w:hAnsi="Segoe UI Black"/>
                <w:noProof/>
              </w:rPr>
              <w:t>t</w:t>
            </w:r>
          </w:p>
        </w:tc>
      </w:tr>
      <w:tr w:rsidR="007C126F" w14:paraId="6463F37A" w14:textId="77777777" w:rsidTr="005C0CF4">
        <w:trPr>
          <w:jc w:val="right"/>
        </w:trPr>
        <w:tc>
          <w:tcPr>
            <w:tcW w:w="4706" w:type="dxa"/>
            <w:tcBorders>
              <w:bottom w:val="single" w:sz="4" w:space="0" w:color="auto"/>
            </w:tcBorders>
          </w:tcPr>
          <w:p w14:paraId="374B128C" w14:textId="67ED28C9" w:rsidR="007C126F" w:rsidRPr="00F131AE" w:rsidRDefault="005C0CF4" w:rsidP="007C126F">
            <w:pPr>
              <w:pStyle w:val="KISTableM"/>
              <w:ind w:left="-105"/>
            </w:pPr>
            <w:r>
              <w:rPr>
                <w:noProof/>
              </w:rPr>
              <w:drawing>
                <wp:inline distT="0" distB="0" distL="0" distR="0" wp14:anchorId="10429E4F" wp14:editId="4AE14450">
                  <wp:extent cx="2851150" cy="2106930"/>
                  <wp:effectExtent l="0" t="0" r="6350" b="7620"/>
                  <wp:docPr id="5" name="Chart 5">
                    <a:extLst xmlns:a="http://schemas.openxmlformats.org/drawingml/2006/main">
                      <a:ext uri="{FF2B5EF4-FFF2-40B4-BE49-F238E27FC236}">
                        <a16:creationId xmlns:a16="http://schemas.microsoft.com/office/drawing/2014/main" id="{00000000-0008-0000-07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13545B" w14:textId="77777777" w:rsidR="007C126F" w:rsidRPr="00F131AE" w:rsidRDefault="007C126F" w:rsidP="007C126F">
            <w:pPr>
              <w:pStyle w:val="KISTableM"/>
              <w:ind w:left="-105"/>
            </w:pPr>
          </w:p>
        </w:tc>
        <w:tc>
          <w:tcPr>
            <w:tcW w:w="4762" w:type="dxa"/>
            <w:tcBorders>
              <w:bottom w:val="single" w:sz="4" w:space="0" w:color="auto"/>
            </w:tcBorders>
          </w:tcPr>
          <w:p w14:paraId="4AE23DA6" w14:textId="4ED4BFF9" w:rsidR="007C126F" w:rsidRPr="00EE3ED3" w:rsidRDefault="005C0CF4" w:rsidP="007C126F">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r>
              <w:rPr>
                <w:noProof/>
              </w:rPr>
              <w:drawing>
                <wp:inline distT="0" distB="0" distL="0" distR="0" wp14:anchorId="52D57FCF" wp14:editId="55DC0FFE">
                  <wp:extent cx="2883805" cy="2124235"/>
                  <wp:effectExtent l="0" t="0" r="0" b="0"/>
                  <wp:docPr id="9" name="Chart 9">
                    <a:extLst xmlns:a="http://schemas.openxmlformats.org/drawingml/2006/main">
                      <a:ext uri="{FF2B5EF4-FFF2-40B4-BE49-F238E27FC236}">
                        <a16:creationId xmlns:a16="http://schemas.microsoft.com/office/drawing/2014/main" id="{C835B428-61F5-4437-B532-2B64F403E0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C126F" w:rsidRPr="006E3490" w14:paraId="5A5C0959" w14:textId="77777777" w:rsidTr="007C126F">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698077EB" w14:textId="61D3F82C" w:rsidR="007C126F" w:rsidRPr="00D41E07" w:rsidRDefault="00DD5AE2" w:rsidP="0053369A">
            <w:pPr>
              <w:pStyle w:val="KISTableM"/>
              <w:ind w:left="-102"/>
              <w:rPr>
                <w:i w:val="0"/>
                <w:iCs/>
                <w:noProof/>
                <w:sz w:val="12"/>
                <w:szCs w:val="12"/>
                <w:lang w:val="vi-VN"/>
              </w:rPr>
            </w:pPr>
            <w:r>
              <w:rPr>
                <w:i w:val="0"/>
                <w:iCs/>
                <w:sz w:val="12"/>
                <w:szCs w:val="12"/>
              </w:rPr>
              <w:t>Nguồn: NHNN,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856218" w14:textId="77777777" w:rsidR="007C126F" w:rsidRPr="006E3490" w:rsidRDefault="007C126F" w:rsidP="007C126F">
            <w:pPr>
              <w:pStyle w:val="KISTableM"/>
              <w:ind w:left="-102"/>
              <w:rPr>
                <w:i w:val="0"/>
                <w:iCs/>
              </w:rPr>
            </w:pPr>
          </w:p>
        </w:tc>
        <w:tc>
          <w:tcPr>
            <w:tcW w:w="4762" w:type="dxa"/>
            <w:tcBorders>
              <w:top w:val="single" w:sz="4" w:space="0" w:color="auto"/>
              <w:bottom w:val="nil"/>
            </w:tcBorders>
          </w:tcPr>
          <w:p w14:paraId="1810DF87" w14:textId="2EA6FA5A" w:rsidR="00304FF0" w:rsidRPr="006E3490" w:rsidRDefault="00DD5AE2">
            <w:pPr>
              <w:pStyle w:val="KISTableM"/>
              <w:ind w:left="-102"/>
              <w:cnfStyle w:val="010000000000" w:firstRow="0" w:lastRow="1" w:firstColumn="0" w:lastColumn="0" w:oddVBand="0" w:evenVBand="0" w:oddHBand="0" w:evenHBand="0" w:firstRowFirstColumn="0" w:firstRowLastColumn="0" w:lastRowFirstColumn="0" w:lastRowLastColumn="0"/>
              <w:rPr>
                <w:i w:val="0"/>
                <w:iCs/>
                <w:sz w:val="12"/>
                <w:szCs w:val="12"/>
              </w:rPr>
            </w:pPr>
            <w:r>
              <w:rPr>
                <w:i w:val="0"/>
                <w:iCs/>
                <w:sz w:val="12"/>
                <w:szCs w:val="12"/>
              </w:rPr>
              <w:t>Nguồn: NHNN, KIS</w:t>
            </w:r>
          </w:p>
        </w:tc>
      </w:tr>
      <w:bookmarkEnd w:id="7"/>
    </w:tbl>
    <w:p w14:paraId="0BE356B2" w14:textId="53EC6F07" w:rsidR="00D66BA1" w:rsidRDefault="00D66BA1" w:rsidP="00D66BA1">
      <w:pPr>
        <w:pStyle w:val="ListParagraph"/>
        <w:widowControl/>
        <w:wordWrap/>
        <w:autoSpaceDE/>
        <w:autoSpaceDN/>
        <w:adjustRightInd/>
        <w:snapToGrid/>
        <w:spacing w:line="276" w:lineRule="auto"/>
        <w:ind w:left="0"/>
        <w:rPr>
          <w:rFonts w:eastAsia="HYSinMyeongJo-Medium"/>
          <w:color w:val="000000" w:themeColor="text1"/>
          <w:sz w:val="20"/>
          <w:szCs w:val="12"/>
          <w:lang w:val="en-GB"/>
        </w:rPr>
      </w:pP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D800E1" w:rsidRPr="000042D4" w14:paraId="5F417DB8" w14:textId="77777777" w:rsidTr="004A6F92">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4C0E93D3" w14:textId="27660B8B" w:rsidR="00D800E1" w:rsidRPr="00402BBE" w:rsidRDefault="00F41E2F" w:rsidP="00147250">
            <w:pPr>
              <w:pStyle w:val="a4"/>
              <w:wordWrap/>
              <w:ind w:leftChars="0" w:left="0"/>
              <w:rPr>
                <w:rFonts w:ascii="Segoe UI Black" w:hAnsi="Segoe UI Black"/>
                <w:noProof/>
                <w:lang w:val="vi-VN"/>
              </w:rPr>
            </w:pPr>
            <w:r w:rsidRPr="00402BBE">
              <w:rPr>
                <w:rFonts w:ascii="Segoe UI Black" w:hAnsi="Segoe UI Black"/>
                <w:noProof/>
                <w:lang w:val="vi-VN"/>
              </w:rPr>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3</w:t>
            </w:r>
            <w:r w:rsidRPr="00402BBE">
              <w:rPr>
                <w:rFonts w:ascii="Segoe UI Black" w:hAnsi="Segoe UI Black"/>
                <w:noProof/>
                <w:lang w:val="vi-VN"/>
              </w:rPr>
              <w:fldChar w:fldCharType="end"/>
            </w:r>
            <w:r w:rsidRPr="00402BBE">
              <w:rPr>
                <w:rFonts w:ascii="Segoe UI Black" w:hAnsi="Segoe UI Black"/>
                <w:noProof/>
                <w:lang w:val="vi-VN"/>
              </w:rPr>
              <w:t>. Thông tin v</w:t>
            </w:r>
            <w:r w:rsidRPr="00402BBE">
              <w:rPr>
                <w:rFonts w:ascii="Segoe UI Black" w:hAnsi="Segoe UI Black" w:cs="Calibri"/>
                <w:noProof/>
                <w:lang w:val="vi-VN"/>
              </w:rPr>
              <w:t>ề</w:t>
            </w:r>
            <w:r w:rsidRPr="00402BBE">
              <w:rPr>
                <w:rFonts w:ascii="Segoe UI Black" w:hAnsi="Segoe UI Black"/>
                <w:noProof/>
                <w:lang w:val="vi-VN"/>
              </w:rPr>
              <w:t xml:space="preserve"> phát hành HĐ mua kỳ h</w:t>
            </w:r>
            <w:r w:rsidRPr="00402BBE">
              <w:rPr>
                <w:rFonts w:ascii="Segoe UI Black" w:hAnsi="Segoe UI Black" w:cs="Calibri"/>
                <w:noProof/>
                <w:lang w:val="vi-VN"/>
              </w:rPr>
              <w:t>ạ</w:t>
            </w:r>
            <w:r w:rsidRPr="00402BBE">
              <w:rPr>
                <w:rFonts w:ascii="Segoe UI Black" w:hAnsi="Segoe UI Black"/>
                <w:noProof/>
                <w:lang w:val="vi-VN"/>
              </w:rPr>
              <w:t>n 7 ngày</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6649D287" w14:textId="77777777" w:rsidR="00D800E1" w:rsidRPr="00402BBE" w:rsidRDefault="00D800E1" w:rsidP="004A6F92">
            <w:pPr>
              <w:pStyle w:val="a4"/>
              <w:wordWrap/>
              <w:ind w:leftChars="-23" w:left="-41"/>
              <w:rPr>
                <w:noProof/>
                <w:lang w:val="vi-VN"/>
              </w:rPr>
            </w:pPr>
          </w:p>
        </w:tc>
        <w:tc>
          <w:tcPr>
            <w:tcW w:w="4762" w:type="dxa"/>
            <w:vAlign w:val="top"/>
          </w:tcPr>
          <w:p w14:paraId="391E6CD2" w14:textId="3D105278" w:rsidR="00D800E1" w:rsidRPr="00402BBE" w:rsidRDefault="00F41E2F" w:rsidP="004A6F92">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4</w:t>
            </w:r>
            <w:r w:rsidRPr="00402BBE">
              <w:rPr>
                <w:rFonts w:ascii="Segoe UI Black" w:hAnsi="Segoe UI Black"/>
                <w:noProof/>
                <w:lang w:val="vi-VN"/>
              </w:rPr>
              <w:fldChar w:fldCharType="end"/>
            </w:r>
            <w:r w:rsidRPr="00402BBE">
              <w:rPr>
                <w:rFonts w:ascii="Segoe UI Black" w:hAnsi="Segoe UI Black"/>
                <w:noProof/>
                <w:lang w:val="vi-VN"/>
              </w:rPr>
              <w:t>. Thông tin phát hành HĐ mua kỳ h</w:t>
            </w:r>
            <w:r w:rsidRPr="00402BBE">
              <w:rPr>
                <w:rFonts w:ascii="Segoe UI Black" w:hAnsi="Segoe UI Black" w:cs="Calibri"/>
                <w:noProof/>
                <w:lang w:val="vi-VN"/>
              </w:rPr>
              <w:t>ạ</w:t>
            </w:r>
            <w:r w:rsidRPr="00402BBE">
              <w:rPr>
                <w:rFonts w:ascii="Segoe UI Black" w:hAnsi="Segoe UI Black"/>
                <w:noProof/>
                <w:lang w:val="vi-VN"/>
              </w:rPr>
              <w:t xml:space="preserve">n 14 </w:t>
            </w:r>
          </w:p>
        </w:tc>
      </w:tr>
      <w:tr w:rsidR="00D800E1" w14:paraId="50DB98DB" w14:textId="77777777" w:rsidTr="004A6F92">
        <w:trPr>
          <w:trHeight w:val="964"/>
          <w:jc w:val="right"/>
        </w:trPr>
        <w:tc>
          <w:tcPr>
            <w:tcW w:w="4706" w:type="dxa"/>
            <w:tcBorders>
              <w:bottom w:val="single" w:sz="4" w:space="0" w:color="auto"/>
            </w:tcBorders>
            <w:vAlign w:val="center"/>
          </w:tcPr>
          <w:tbl>
            <w:tblPr>
              <w:tblW w:w="4700" w:type="dxa"/>
              <w:tblLayout w:type="fixed"/>
              <w:tblLook w:val="04A0" w:firstRow="1" w:lastRow="0" w:firstColumn="1" w:lastColumn="0" w:noHBand="0" w:noVBand="1"/>
            </w:tblPr>
            <w:tblGrid>
              <w:gridCol w:w="1024"/>
              <w:gridCol w:w="1031"/>
              <w:gridCol w:w="765"/>
              <w:gridCol w:w="940"/>
              <w:gridCol w:w="940"/>
            </w:tblGrid>
            <w:tr w:rsidR="00F41E2F" w:rsidRPr="00893293" w14:paraId="1BB1F80D" w14:textId="77777777" w:rsidTr="003140A4">
              <w:trPr>
                <w:trHeight w:val="488"/>
              </w:trPr>
              <w:tc>
                <w:tcPr>
                  <w:tcW w:w="1024" w:type="dxa"/>
                  <w:shd w:val="clear" w:color="000000" w:fill="E1E8F7"/>
                  <w:vAlign w:val="center"/>
                  <w:hideMark/>
                </w:tcPr>
                <w:p w14:paraId="6E80D5FB" w14:textId="7FE05882"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phát hành</w:t>
                  </w:r>
                </w:p>
              </w:tc>
              <w:tc>
                <w:tcPr>
                  <w:tcW w:w="1031" w:type="dxa"/>
                  <w:shd w:val="clear" w:color="000000" w:fill="E1E8F7"/>
                  <w:vAlign w:val="center"/>
                  <w:hideMark/>
                </w:tcPr>
                <w:p w14:paraId="5F9DEBBA" w14:textId="772DF17B"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đáo hạn</w:t>
                  </w:r>
                </w:p>
              </w:tc>
              <w:tc>
                <w:tcPr>
                  <w:tcW w:w="765" w:type="dxa"/>
                  <w:shd w:val="clear" w:color="000000" w:fill="E1E8F7"/>
                  <w:vAlign w:val="center"/>
                  <w:hideMark/>
                </w:tcPr>
                <w:p w14:paraId="48692DFD" w14:textId="6C042FC2"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Kỳ</w:t>
                  </w:r>
                  <w:r>
                    <w:rPr>
                      <w:rFonts w:eastAsia="Times New Roman" w:cs="Arial"/>
                      <w:b/>
                      <w:bCs/>
                      <w:kern w:val="0"/>
                      <w:sz w:val="16"/>
                      <w:szCs w:val="16"/>
                      <w:lang w:val="vi-VN" w:eastAsia="en-US"/>
                    </w:rPr>
                    <w:t xml:space="preserve"> hạn</w:t>
                  </w:r>
                  <w:r w:rsidRPr="00591DD5">
                    <w:rPr>
                      <w:rFonts w:eastAsia="Times New Roman" w:cs="Arial"/>
                      <w:b/>
                      <w:bCs/>
                      <w:kern w:val="0"/>
                      <w:sz w:val="16"/>
                      <w:szCs w:val="16"/>
                      <w:lang w:eastAsia="en-US"/>
                    </w:rPr>
                    <w:br/>
                    <w:t>(</w:t>
                  </w:r>
                  <w:r>
                    <w:rPr>
                      <w:rFonts w:eastAsia="Times New Roman" w:cs="Arial"/>
                      <w:b/>
                      <w:bCs/>
                      <w:kern w:val="0"/>
                      <w:sz w:val="16"/>
                      <w:szCs w:val="16"/>
                      <w:lang w:eastAsia="en-US"/>
                    </w:rPr>
                    <w:t>ngày</w:t>
                  </w:r>
                  <w:r w:rsidRPr="00591DD5">
                    <w:rPr>
                      <w:rFonts w:eastAsia="Times New Roman" w:cs="Arial"/>
                      <w:b/>
                      <w:bCs/>
                      <w:kern w:val="0"/>
                      <w:sz w:val="16"/>
                      <w:szCs w:val="16"/>
                      <w:lang w:eastAsia="en-US"/>
                    </w:rPr>
                    <w:t>)</w:t>
                  </w:r>
                </w:p>
              </w:tc>
              <w:tc>
                <w:tcPr>
                  <w:tcW w:w="940" w:type="dxa"/>
                  <w:shd w:val="clear" w:color="000000" w:fill="E1E8F7"/>
                  <w:vAlign w:val="center"/>
                  <w:hideMark/>
                </w:tcPr>
                <w:p w14:paraId="06162093" w14:textId="2F64F28B"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Giá</w:t>
                  </w:r>
                  <w:r>
                    <w:rPr>
                      <w:rFonts w:eastAsia="Times New Roman" w:cs="Arial"/>
                      <w:b/>
                      <w:bCs/>
                      <w:kern w:val="0"/>
                      <w:sz w:val="16"/>
                      <w:szCs w:val="16"/>
                      <w:lang w:val="vi-VN" w:eastAsia="en-US"/>
                    </w:rPr>
                    <w:t xml:space="preserve"> trị</w:t>
                  </w:r>
                  <w:r w:rsidRPr="00591DD5">
                    <w:rPr>
                      <w:rFonts w:eastAsia="Times New Roman" w:cs="Arial"/>
                      <w:b/>
                      <w:bCs/>
                      <w:kern w:val="0"/>
                      <w:sz w:val="16"/>
                      <w:szCs w:val="16"/>
                      <w:lang w:eastAsia="en-US"/>
                    </w:rPr>
                    <w:br/>
                    <w:t>(</w:t>
                  </w:r>
                  <w:r>
                    <w:rPr>
                      <w:rFonts w:eastAsia="Times New Roman" w:cs="Arial"/>
                      <w:b/>
                      <w:bCs/>
                      <w:kern w:val="0"/>
                      <w:sz w:val="16"/>
                      <w:szCs w:val="16"/>
                      <w:lang w:eastAsia="en-US"/>
                    </w:rPr>
                    <w:t>nghìn</w:t>
                  </w:r>
                  <w:r>
                    <w:rPr>
                      <w:rFonts w:eastAsia="Times New Roman" w:cs="Arial"/>
                      <w:b/>
                      <w:bCs/>
                      <w:kern w:val="0"/>
                      <w:sz w:val="16"/>
                      <w:szCs w:val="16"/>
                      <w:lang w:val="vi-VN" w:eastAsia="en-US"/>
                    </w:rPr>
                    <w:t xml:space="preserve"> tỷ</w:t>
                  </w:r>
                  <w:r w:rsidRPr="00591DD5">
                    <w:rPr>
                      <w:rFonts w:eastAsia="Times New Roman" w:cs="Arial"/>
                      <w:b/>
                      <w:bCs/>
                      <w:kern w:val="0"/>
                      <w:sz w:val="16"/>
                      <w:szCs w:val="16"/>
                      <w:lang w:eastAsia="en-US"/>
                    </w:rPr>
                    <w:t>)</w:t>
                  </w:r>
                </w:p>
              </w:tc>
              <w:tc>
                <w:tcPr>
                  <w:tcW w:w="940" w:type="dxa"/>
                  <w:shd w:val="clear" w:color="000000" w:fill="E1E8F7"/>
                  <w:vAlign w:val="center"/>
                  <w:hideMark/>
                </w:tcPr>
                <w:p w14:paraId="19EC5CD4" w14:textId="3DF11120"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Lãi</w:t>
                  </w:r>
                  <w:r>
                    <w:rPr>
                      <w:rFonts w:eastAsia="Times New Roman" w:cs="Arial"/>
                      <w:b/>
                      <w:bCs/>
                      <w:kern w:val="0"/>
                      <w:sz w:val="16"/>
                      <w:szCs w:val="16"/>
                      <w:lang w:val="vi-VN" w:eastAsia="en-US"/>
                    </w:rPr>
                    <w:t xml:space="preserve"> suất</w:t>
                  </w:r>
                  <w:r w:rsidRPr="00591DD5">
                    <w:rPr>
                      <w:rFonts w:eastAsia="Times New Roman" w:cs="Arial"/>
                      <w:b/>
                      <w:bCs/>
                      <w:kern w:val="0"/>
                      <w:sz w:val="16"/>
                      <w:szCs w:val="16"/>
                      <w:lang w:eastAsia="en-US"/>
                    </w:rPr>
                    <w:br/>
                    <w:t>(%)</w:t>
                  </w:r>
                </w:p>
              </w:tc>
            </w:tr>
            <w:tr w:rsidR="00AA1ADF" w:rsidRPr="00893293" w14:paraId="0376A0DE" w14:textId="77777777" w:rsidTr="003140A4">
              <w:trPr>
                <w:trHeight w:val="488"/>
              </w:trPr>
              <w:tc>
                <w:tcPr>
                  <w:tcW w:w="1024" w:type="dxa"/>
                  <w:tcBorders>
                    <w:top w:val="nil"/>
                    <w:left w:val="nil"/>
                    <w:bottom w:val="nil"/>
                    <w:right w:val="nil"/>
                  </w:tcBorders>
                  <w:shd w:val="clear" w:color="000000" w:fill="FFFFFF"/>
                  <w:noWrap/>
                  <w:vAlign w:val="center"/>
                  <w:hideMark/>
                </w:tcPr>
                <w:p w14:paraId="1585C5B2" w14:textId="7557AF7C" w:rsidR="00AA1ADF" w:rsidRPr="00F41E2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17/11/25</w:t>
                  </w:r>
                </w:p>
              </w:tc>
              <w:tc>
                <w:tcPr>
                  <w:tcW w:w="1031" w:type="dxa"/>
                  <w:tcBorders>
                    <w:top w:val="nil"/>
                    <w:left w:val="nil"/>
                    <w:bottom w:val="nil"/>
                    <w:right w:val="nil"/>
                  </w:tcBorders>
                  <w:shd w:val="clear" w:color="000000" w:fill="FFFFFF"/>
                  <w:noWrap/>
                  <w:vAlign w:val="center"/>
                  <w:hideMark/>
                </w:tcPr>
                <w:p w14:paraId="47FDEF44" w14:textId="13A7DD36"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24/11/25</w:t>
                  </w:r>
                </w:p>
              </w:tc>
              <w:tc>
                <w:tcPr>
                  <w:tcW w:w="765" w:type="dxa"/>
                  <w:tcBorders>
                    <w:top w:val="nil"/>
                    <w:left w:val="nil"/>
                    <w:bottom w:val="nil"/>
                    <w:right w:val="nil"/>
                  </w:tcBorders>
                  <w:shd w:val="clear" w:color="000000" w:fill="FFFFFF"/>
                  <w:noWrap/>
                  <w:vAlign w:val="center"/>
                  <w:hideMark/>
                </w:tcPr>
                <w:p w14:paraId="73D0E6FB" w14:textId="426F6CB5"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7</w:t>
                  </w:r>
                </w:p>
              </w:tc>
              <w:tc>
                <w:tcPr>
                  <w:tcW w:w="940" w:type="dxa"/>
                  <w:tcBorders>
                    <w:top w:val="nil"/>
                    <w:left w:val="nil"/>
                    <w:bottom w:val="nil"/>
                    <w:right w:val="nil"/>
                  </w:tcBorders>
                  <w:shd w:val="clear" w:color="000000" w:fill="FFFFFF"/>
                  <w:noWrap/>
                  <w:vAlign w:val="center"/>
                  <w:hideMark/>
                </w:tcPr>
                <w:p w14:paraId="303A1EE0" w14:textId="67C2BACB"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5.61</w:t>
                  </w:r>
                </w:p>
              </w:tc>
              <w:tc>
                <w:tcPr>
                  <w:tcW w:w="940" w:type="dxa"/>
                  <w:tcBorders>
                    <w:top w:val="nil"/>
                    <w:left w:val="nil"/>
                    <w:bottom w:val="nil"/>
                    <w:right w:val="nil"/>
                  </w:tcBorders>
                  <w:shd w:val="clear" w:color="000000" w:fill="FFFFFF"/>
                  <w:noWrap/>
                  <w:vAlign w:val="center"/>
                  <w:hideMark/>
                </w:tcPr>
                <w:p w14:paraId="40BF3C3C" w14:textId="6B90D626"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4.00</w:t>
                  </w:r>
                </w:p>
              </w:tc>
            </w:tr>
            <w:tr w:rsidR="00AA1ADF" w:rsidRPr="00893293" w14:paraId="03B1C26F" w14:textId="77777777" w:rsidTr="003140A4">
              <w:trPr>
                <w:trHeight w:val="488"/>
              </w:trPr>
              <w:tc>
                <w:tcPr>
                  <w:tcW w:w="1024" w:type="dxa"/>
                  <w:tcBorders>
                    <w:top w:val="nil"/>
                    <w:left w:val="nil"/>
                    <w:bottom w:val="nil"/>
                    <w:right w:val="nil"/>
                  </w:tcBorders>
                  <w:shd w:val="clear" w:color="000000" w:fill="FFFFFF"/>
                  <w:noWrap/>
                  <w:vAlign w:val="center"/>
                </w:tcPr>
                <w:p w14:paraId="55B338D3" w14:textId="48D24196" w:rsidR="00AA1ADF" w:rsidRPr="00F41E2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18/11/25</w:t>
                  </w:r>
                </w:p>
              </w:tc>
              <w:tc>
                <w:tcPr>
                  <w:tcW w:w="1031" w:type="dxa"/>
                  <w:tcBorders>
                    <w:top w:val="nil"/>
                    <w:left w:val="nil"/>
                    <w:bottom w:val="nil"/>
                    <w:right w:val="nil"/>
                  </w:tcBorders>
                  <w:shd w:val="clear" w:color="000000" w:fill="FFFFFF"/>
                  <w:noWrap/>
                  <w:vAlign w:val="center"/>
                </w:tcPr>
                <w:p w14:paraId="5797D6C9" w14:textId="1D816425"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25/11/25</w:t>
                  </w:r>
                </w:p>
              </w:tc>
              <w:tc>
                <w:tcPr>
                  <w:tcW w:w="765" w:type="dxa"/>
                  <w:tcBorders>
                    <w:top w:val="nil"/>
                    <w:left w:val="nil"/>
                    <w:bottom w:val="nil"/>
                    <w:right w:val="nil"/>
                  </w:tcBorders>
                  <w:shd w:val="clear" w:color="000000" w:fill="FFFFFF"/>
                  <w:noWrap/>
                  <w:vAlign w:val="center"/>
                </w:tcPr>
                <w:p w14:paraId="7717B894" w14:textId="18922892"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7</w:t>
                  </w:r>
                </w:p>
              </w:tc>
              <w:tc>
                <w:tcPr>
                  <w:tcW w:w="940" w:type="dxa"/>
                  <w:tcBorders>
                    <w:top w:val="nil"/>
                    <w:left w:val="nil"/>
                    <w:bottom w:val="nil"/>
                    <w:right w:val="nil"/>
                  </w:tcBorders>
                  <w:shd w:val="clear" w:color="000000" w:fill="FFFFFF"/>
                  <w:noWrap/>
                  <w:vAlign w:val="center"/>
                </w:tcPr>
                <w:p w14:paraId="6411049E" w14:textId="235940F9"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7BEB0F2A" w14:textId="4ED3317A" w:rsidR="00AA1ADF" w:rsidRPr="00DB2E7F" w:rsidRDefault="00AA1ADF" w:rsidP="00AA1ADF">
                  <w:pPr>
                    <w:widowControl/>
                    <w:wordWrap/>
                    <w:autoSpaceDE/>
                    <w:autoSpaceDN/>
                    <w:adjustRightInd/>
                    <w:snapToGrid/>
                    <w:jc w:val="center"/>
                    <w:rPr>
                      <w:rFonts w:eastAsia="Times New Roman" w:cs="Arial"/>
                      <w:color w:val="000000"/>
                      <w:kern w:val="0"/>
                      <w:sz w:val="16"/>
                      <w:szCs w:val="16"/>
                      <w:lang w:val="vi-VN" w:eastAsia="en-US"/>
                    </w:rPr>
                  </w:pPr>
                  <w:r>
                    <w:rPr>
                      <w:rFonts w:cs="Arial"/>
                      <w:color w:val="000000"/>
                      <w:sz w:val="16"/>
                      <w:szCs w:val="16"/>
                    </w:rPr>
                    <w:t>4.00</w:t>
                  </w:r>
                </w:p>
              </w:tc>
            </w:tr>
            <w:tr w:rsidR="00AA1ADF" w:rsidRPr="00893293" w14:paraId="601CCDB7" w14:textId="77777777" w:rsidTr="003140A4">
              <w:trPr>
                <w:trHeight w:val="488"/>
              </w:trPr>
              <w:tc>
                <w:tcPr>
                  <w:tcW w:w="1024" w:type="dxa"/>
                  <w:tcBorders>
                    <w:top w:val="nil"/>
                    <w:left w:val="nil"/>
                    <w:bottom w:val="nil"/>
                    <w:right w:val="nil"/>
                  </w:tcBorders>
                  <w:shd w:val="clear" w:color="000000" w:fill="FFFFFF"/>
                  <w:noWrap/>
                  <w:vAlign w:val="center"/>
                </w:tcPr>
                <w:p w14:paraId="44C06B6B" w14:textId="76920EF5"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19/11/25</w:t>
                  </w:r>
                </w:p>
              </w:tc>
              <w:tc>
                <w:tcPr>
                  <w:tcW w:w="1031" w:type="dxa"/>
                  <w:tcBorders>
                    <w:top w:val="nil"/>
                    <w:left w:val="nil"/>
                    <w:bottom w:val="nil"/>
                    <w:right w:val="nil"/>
                  </w:tcBorders>
                  <w:shd w:val="clear" w:color="000000" w:fill="FFFFFF"/>
                  <w:noWrap/>
                  <w:vAlign w:val="center"/>
                </w:tcPr>
                <w:p w14:paraId="24E5C9D8" w14:textId="3C6B1AC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26/11/25</w:t>
                  </w:r>
                </w:p>
              </w:tc>
              <w:tc>
                <w:tcPr>
                  <w:tcW w:w="765" w:type="dxa"/>
                  <w:tcBorders>
                    <w:top w:val="nil"/>
                    <w:left w:val="nil"/>
                    <w:bottom w:val="nil"/>
                    <w:right w:val="nil"/>
                  </w:tcBorders>
                  <w:shd w:val="clear" w:color="000000" w:fill="FFFFFF"/>
                  <w:noWrap/>
                  <w:vAlign w:val="center"/>
                </w:tcPr>
                <w:p w14:paraId="1E7D16B9" w14:textId="27F4CC2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7</w:t>
                  </w:r>
                </w:p>
              </w:tc>
              <w:tc>
                <w:tcPr>
                  <w:tcW w:w="940" w:type="dxa"/>
                  <w:tcBorders>
                    <w:top w:val="nil"/>
                    <w:left w:val="nil"/>
                    <w:bottom w:val="nil"/>
                    <w:right w:val="nil"/>
                  </w:tcBorders>
                  <w:shd w:val="clear" w:color="000000" w:fill="FFFFFF"/>
                  <w:noWrap/>
                  <w:vAlign w:val="center"/>
                </w:tcPr>
                <w:p w14:paraId="3FDD73F9" w14:textId="6A9CC53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2DB6FD36" w14:textId="0795439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1905E5BC" w14:textId="77777777" w:rsidTr="003140A4">
              <w:trPr>
                <w:trHeight w:val="488"/>
              </w:trPr>
              <w:tc>
                <w:tcPr>
                  <w:tcW w:w="1024" w:type="dxa"/>
                  <w:tcBorders>
                    <w:top w:val="nil"/>
                    <w:left w:val="nil"/>
                    <w:bottom w:val="nil"/>
                    <w:right w:val="nil"/>
                  </w:tcBorders>
                  <w:shd w:val="clear" w:color="000000" w:fill="FFFFFF"/>
                  <w:noWrap/>
                  <w:vAlign w:val="center"/>
                </w:tcPr>
                <w:p w14:paraId="7F24D369" w14:textId="20847776"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20/11/25</w:t>
                  </w:r>
                </w:p>
              </w:tc>
              <w:tc>
                <w:tcPr>
                  <w:tcW w:w="1031" w:type="dxa"/>
                  <w:tcBorders>
                    <w:top w:val="nil"/>
                    <w:left w:val="nil"/>
                    <w:bottom w:val="nil"/>
                    <w:right w:val="nil"/>
                  </w:tcBorders>
                  <w:shd w:val="clear" w:color="000000" w:fill="FFFFFF"/>
                  <w:noWrap/>
                  <w:vAlign w:val="center"/>
                </w:tcPr>
                <w:p w14:paraId="42CF5F13" w14:textId="1932151A"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27/11/25</w:t>
                  </w:r>
                </w:p>
              </w:tc>
              <w:tc>
                <w:tcPr>
                  <w:tcW w:w="765" w:type="dxa"/>
                  <w:tcBorders>
                    <w:top w:val="nil"/>
                    <w:left w:val="nil"/>
                    <w:bottom w:val="nil"/>
                    <w:right w:val="nil"/>
                  </w:tcBorders>
                  <w:shd w:val="clear" w:color="000000" w:fill="FFFFFF"/>
                  <w:noWrap/>
                  <w:vAlign w:val="center"/>
                </w:tcPr>
                <w:p w14:paraId="287F4687" w14:textId="1EF02C1C"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7</w:t>
                  </w:r>
                </w:p>
              </w:tc>
              <w:tc>
                <w:tcPr>
                  <w:tcW w:w="940" w:type="dxa"/>
                  <w:tcBorders>
                    <w:top w:val="nil"/>
                    <w:left w:val="nil"/>
                    <w:bottom w:val="nil"/>
                    <w:right w:val="nil"/>
                  </w:tcBorders>
                  <w:shd w:val="clear" w:color="000000" w:fill="FFFFFF"/>
                  <w:noWrap/>
                  <w:vAlign w:val="center"/>
                </w:tcPr>
                <w:p w14:paraId="35C16EBA" w14:textId="64F5E534"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58C1AC90" w14:textId="2DD16535"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6BF3B6B2" w14:textId="77777777" w:rsidTr="003140A4">
              <w:trPr>
                <w:trHeight w:val="488"/>
              </w:trPr>
              <w:tc>
                <w:tcPr>
                  <w:tcW w:w="1024" w:type="dxa"/>
                  <w:tcBorders>
                    <w:top w:val="nil"/>
                    <w:left w:val="nil"/>
                    <w:bottom w:val="nil"/>
                    <w:right w:val="nil"/>
                  </w:tcBorders>
                  <w:shd w:val="clear" w:color="000000" w:fill="FFFFFF"/>
                  <w:noWrap/>
                  <w:vAlign w:val="center"/>
                </w:tcPr>
                <w:p w14:paraId="58ED3866" w14:textId="5691C24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21/11/25</w:t>
                  </w:r>
                </w:p>
              </w:tc>
              <w:tc>
                <w:tcPr>
                  <w:tcW w:w="1031" w:type="dxa"/>
                  <w:tcBorders>
                    <w:top w:val="nil"/>
                    <w:left w:val="nil"/>
                    <w:bottom w:val="nil"/>
                    <w:right w:val="nil"/>
                  </w:tcBorders>
                  <w:shd w:val="clear" w:color="000000" w:fill="FFFFFF"/>
                  <w:noWrap/>
                  <w:vAlign w:val="center"/>
                </w:tcPr>
                <w:p w14:paraId="1F998097" w14:textId="2E8572BE"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28/11/25</w:t>
                  </w:r>
                </w:p>
              </w:tc>
              <w:tc>
                <w:tcPr>
                  <w:tcW w:w="765" w:type="dxa"/>
                  <w:tcBorders>
                    <w:top w:val="nil"/>
                    <w:left w:val="nil"/>
                    <w:bottom w:val="nil"/>
                    <w:right w:val="nil"/>
                  </w:tcBorders>
                  <w:shd w:val="clear" w:color="000000" w:fill="FFFFFF"/>
                  <w:noWrap/>
                  <w:vAlign w:val="center"/>
                </w:tcPr>
                <w:p w14:paraId="5EE6EB08" w14:textId="1B653AB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7</w:t>
                  </w:r>
                </w:p>
              </w:tc>
              <w:tc>
                <w:tcPr>
                  <w:tcW w:w="940" w:type="dxa"/>
                  <w:tcBorders>
                    <w:top w:val="nil"/>
                    <w:left w:val="nil"/>
                    <w:bottom w:val="nil"/>
                    <w:right w:val="nil"/>
                  </w:tcBorders>
                  <w:shd w:val="clear" w:color="000000" w:fill="FFFFFF"/>
                  <w:noWrap/>
                  <w:vAlign w:val="center"/>
                </w:tcPr>
                <w:p w14:paraId="5BD38B5D" w14:textId="158A5B2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10.00</w:t>
                  </w:r>
                </w:p>
              </w:tc>
              <w:tc>
                <w:tcPr>
                  <w:tcW w:w="940" w:type="dxa"/>
                  <w:tcBorders>
                    <w:top w:val="nil"/>
                    <w:left w:val="nil"/>
                    <w:bottom w:val="nil"/>
                    <w:right w:val="nil"/>
                  </w:tcBorders>
                  <w:shd w:val="clear" w:color="000000" w:fill="FFFFFF"/>
                  <w:noWrap/>
                  <w:vAlign w:val="center"/>
                </w:tcPr>
                <w:p w14:paraId="5D96597B" w14:textId="77D84E8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5FDE2144" w14:textId="77777777" w:rsidTr="003140A4">
              <w:trPr>
                <w:trHeight w:val="488"/>
              </w:trPr>
              <w:tc>
                <w:tcPr>
                  <w:tcW w:w="1024" w:type="dxa"/>
                  <w:tcBorders>
                    <w:top w:val="nil"/>
                    <w:left w:val="nil"/>
                    <w:bottom w:val="nil"/>
                    <w:right w:val="nil"/>
                  </w:tcBorders>
                  <w:shd w:val="clear" w:color="auto" w:fill="E7E6E6" w:themeFill="background2"/>
                  <w:noWrap/>
                  <w:vAlign w:val="center"/>
                </w:tcPr>
                <w:p w14:paraId="10C8849A" w14:textId="77CAECFB" w:rsidR="00AA1ADF" w:rsidRPr="006510FD" w:rsidRDefault="00AA1ADF" w:rsidP="00AA1ADF">
                  <w:pPr>
                    <w:widowControl/>
                    <w:wordWrap/>
                    <w:autoSpaceDE/>
                    <w:autoSpaceDN/>
                    <w:adjustRightInd/>
                    <w:snapToGrid/>
                    <w:jc w:val="center"/>
                    <w:rPr>
                      <w:rFonts w:cs="Arial"/>
                      <w:b/>
                      <w:color w:val="000000"/>
                      <w:sz w:val="16"/>
                      <w:szCs w:val="16"/>
                    </w:rPr>
                  </w:pPr>
                  <w:r>
                    <w:rPr>
                      <w:rFonts w:cs="Arial"/>
                      <w:b/>
                      <w:bCs/>
                      <w:color w:val="000000"/>
                      <w:sz w:val="16"/>
                      <w:szCs w:val="16"/>
                    </w:rPr>
                    <w:t>Total</w:t>
                  </w:r>
                </w:p>
              </w:tc>
              <w:tc>
                <w:tcPr>
                  <w:tcW w:w="1031" w:type="dxa"/>
                  <w:tcBorders>
                    <w:top w:val="nil"/>
                    <w:left w:val="nil"/>
                    <w:bottom w:val="nil"/>
                    <w:right w:val="nil"/>
                  </w:tcBorders>
                  <w:shd w:val="clear" w:color="auto" w:fill="E7E6E6" w:themeFill="background2"/>
                  <w:noWrap/>
                  <w:vAlign w:val="center"/>
                </w:tcPr>
                <w:p w14:paraId="7793D14C" w14:textId="1B960050" w:rsidR="00AA1ADF" w:rsidRPr="006510FD" w:rsidRDefault="00AA1ADF" w:rsidP="00AA1ADF">
                  <w:pPr>
                    <w:widowControl/>
                    <w:wordWrap/>
                    <w:autoSpaceDE/>
                    <w:autoSpaceDN/>
                    <w:adjustRightInd/>
                    <w:snapToGrid/>
                    <w:jc w:val="center"/>
                    <w:rPr>
                      <w:rFonts w:cs="Arial"/>
                      <w:b/>
                      <w:color w:val="000000"/>
                      <w:sz w:val="16"/>
                      <w:szCs w:val="16"/>
                    </w:rPr>
                  </w:pPr>
                </w:p>
              </w:tc>
              <w:tc>
                <w:tcPr>
                  <w:tcW w:w="765" w:type="dxa"/>
                  <w:tcBorders>
                    <w:top w:val="nil"/>
                    <w:left w:val="nil"/>
                    <w:bottom w:val="nil"/>
                    <w:right w:val="nil"/>
                  </w:tcBorders>
                  <w:shd w:val="clear" w:color="auto" w:fill="E7E6E6" w:themeFill="background2"/>
                  <w:noWrap/>
                  <w:vAlign w:val="center"/>
                </w:tcPr>
                <w:p w14:paraId="7CD14A24" w14:textId="6E7C4967" w:rsidR="00AA1ADF" w:rsidRPr="006510FD" w:rsidRDefault="00AA1ADF" w:rsidP="00AA1ADF">
                  <w:pPr>
                    <w:widowControl/>
                    <w:wordWrap/>
                    <w:autoSpaceDE/>
                    <w:autoSpaceDN/>
                    <w:adjustRightInd/>
                    <w:snapToGrid/>
                    <w:jc w:val="center"/>
                    <w:rPr>
                      <w:rFonts w:cs="Arial"/>
                      <w:b/>
                      <w:color w:val="000000"/>
                      <w:sz w:val="16"/>
                      <w:szCs w:val="16"/>
                    </w:rPr>
                  </w:pPr>
                  <w:r>
                    <w:rPr>
                      <w:rFonts w:cs="Arial"/>
                      <w:b/>
                      <w:bCs/>
                      <w:color w:val="000000"/>
                      <w:sz w:val="16"/>
                      <w:szCs w:val="16"/>
                    </w:rPr>
                    <w:t>7</w:t>
                  </w:r>
                </w:p>
              </w:tc>
              <w:tc>
                <w:tcPr>
                  <w:tcW w:w="940" w:type="dxa"/>
                  <w:tcBorders>
                    <w:top w:val="nil"/>
                    <w:left w:val="nil"/>
                    <w:bottom w:val="nil"/>
                    <w:right w:val="nil"/>
                  </w:tcBorders>
                  <w:shd w:val="clear" w:color="auto" w:fill="E7E6E6" w:themeFill="background2"/>
                  <w:noWrap/>
                  <w:vAlign w:val="center"/>
                </w:tcPr>
                <w:p w14:paraId="041638E6" w14:textId="220C1083" w:rsidR="00AA1ADF" w:rsidRPr="00835FE8" w:rsidRDefault="00AA1ADF" w:rsidP="00AA1ADF">
                  <w:pPr>
                    <w:widowControl/>
                    <w:wordWrap/>
                    <w:autoSpaceDE/>
                    <w:autoSpaceDN/>
                    <w:adjustRightInd/>
                    <w:snapToGrid/>
                    <w:jc w:val="center"/>
                    <w:rPr>
                      <w:rFonts w:cs="Arial"/>
                      <w:b/>
                      <w:bCs/>
                      <w:color w:val="000000"/>
                      <w:sz w:val="16"/>
                      <w:szCs w:val="16"/>
                      <w:lang w:val="vi-VN"/>
                    </w:rPr>
                  </w:pPr>
                  <w:r>
                    <w:rPr>
                      <w:rFonts w:cs="Arial"/>
                      <w:b/>
                      <w:bCs/>
                      <w:color w:val="000000"/>
                      <w:sz w:val="16"/>
                      <w:szCs w:val="16"/>
                    </w:rPr>
                    <w:t>18.61</w:t>
                  </w:r>
                </w:p>
              </w:tc>
              <w:tc>
                <w:tcPr>
                  <w:tcW w:w="940" w:type="dxa"/>
                  <w:tcBorders>
                    <w:top w:val="nil"/>
                    <w:left w:val="nil"/>
                    <w:bottom w:val="nil"/>
                    <w:right w:val="nil"/>
                  </w:tcBorders>
                  <w:shd w:val="clear" w:color="auto" w:fill="E7E6E6" w:themeFill="background2"/>
                  <w:noWrap/>
                  <w:vAlign w:val="center"/>
                </w:tcPr>
                <w:p w14:paraId="63917FBB" w14:textId="59A5C174" w:rsidR="00AA1ADF" w:rsidRPr="006510FD" w:rsidRDefault="00AA1ADF" w:rsidP="00AA1ADF">
                  <w:pPr>
                    <w:widowControl/>
                    <w:wordWrap/>
                    <w:autoSpaceDE/>
                    <w:autoSpaceDN/>
                    <w:adjustRightInd/>
                    <w:snapToGrid/>
                    <w:jc w:val="center"/>
                    <w:rPr>
                      <w:rFonts w:cs="Arial"/>
                      <w:b/>
                      <w:color w:val="000000"/>
                      <w:sz w:val="16"/>
                      <w:szCs w:val="16"/>
                      <w:lang w:val="vi-VN"/>
                    </w:rPr>
                  </w:pPr>
                  <w:r>
                    <w:rPr>
                      <w:rFonts w:cs="Arial"/>
                      <w:b/>
                      <w:bCs/>
                      <w:color w:val="000000"/>
                      <w:sz w:val="16"/>
                      <w:szCs w:val="16"/>
                    </w:rPr>
                    <w:t>4.00</w:t>
                  </w:r>
                </w:p>
              </w:tc>
            </w:tr>
          </w:tbl>
          <w:p w14:paraId="67AF22F7" w14:textId="77777777" w:rsidR="00D800E1" w:rsidRPr="00F131AE" w:rsidRDefault="00D800E1" w:rsidP="004A6F92">
            <w:pPr>
              <w:pStyle w:val="KISTableM"/>
              <w:ind w:left="-105"/>
              <w:jc w:val="center"/>
            </w:pP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4DD41D6" w14:textId="77777777" w:rsidR="00D800E1" w:rsidRPr="00F131AE" w:rsidRDefault="00D800E1" w:rsidP="004A6F92">
            <w:pPr>
              <w:pStyle w:val="KISTableM"/>
              <w:ind w:left="-105"/>
              <w:jc w:val="center"/>
            </w:pPr>
          </w:p>
        </w:tc>
        <w:tc>
          <w:tcPr>
            <w:tcW w:w="4762" w:type="dxa"/>
            <w:tcBorders>
              <w:bottom w:val="single" w:sz="4" w:space="0" w:color="auto"/>
            </w:tcBorders>
            <w:vAlign w:val="center"/>
          </w:tcPr>
          <w:tbl>
            <w:tblPr>
              <w:tblW w:w="4700" w:type="dxa"/>
              <w:tblLayout w:type="fixed"/>
              <w:tblLook w:val="04A0" w:firstRow="1" w:lastRow="0" w:firstColumn="1" w:lastColumn="0" w:noHBand="0" w:noVBand="1"/>
            </w:tblPr>
            <w:tblGrid>
              <w:gridCol w:w="1024"/>
              <w:gridCol w:w="1091"/>
              <w:gridCol w:w="705"/>
              <w:gridCol w:w="940"/>
              <w:gridCol w:w="940"/>
            </w:tblGrid>
            <w:tr w:rsidR="00F41E2F" w:rsidRPr="00893293" w14:paraId="123FC2E3" w14:textId="77777777" w:rsidTr="00224DA8">
              <w:trPr>
                <w:trHeight w:val="488"/>
              </w:trPr>
              <w:tc>
                <w:tcPr>
                  <w:tcW w:w="1024" w:type="dxa"/>
                  <w:shd w:val="clear" w:color="000000" w:fill="E1E8F7"/>
                  <w:vAlign w:val="center"/>
                  <w:hideMark/>
                </w:tcPr>
                <w:p w14:paraId="00F3056F" w14:textId="09D46B73"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phát hành</w:t>
                  </w:r>
                </w:p>
              </w:tc>
              <w:tc>
                <w:tcPr>
                  <w:tcW w:w="1091" w:type="dxa"/>
                  <w:shd w:val="clear" w:color="000000" w:fill="E1E8F7"/>
                  <w:vAlign w:val="center"/>
                  <w:hideMark/>
                </w:tcPr>
                <w:p w14:paraId="062417D1" w14:textId="46C15F14"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đáo hạn</w:t>
                  </w:r>
                </w:p>
              </w:tc>
              <w:tc>
                <w:tcPr>
                  <w:tcW w:w="705" w:type="dxa"/>
                  <w:shd w:val="clear" w:color="000000" w:fill="E1E8F7"/>
                  <w:vAlign w:val="center"/>
                  <w:hideMark/>
                </w:tcPr>
                <w:p w14:paraId="31B27203" w14:textId="7B081499"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Kỳ</w:t>
                  </w:r>
                  <w:r>
                    <w:rPr>
                      <w:rFonts w:eastAsia="Times New Roman" w:cs="Arial"/>
                      <w:b/>
                      <w:bCs/>
                      <w:kern w:val="0"/>
                      <w:sz w:val="16"/>
                      <w:szCs w:val="16"/>
                      <w:lang w:val="vi-VN" w:eastAsia="en-US"/>
                    </w:rPr>
                    <w:t xml:space="preserve"> hạn</w:t>
                  </w:r>
                  <w:r w:rsidRPr="00591DD5">
                    <w:rPr>
                      <w:rFonts w:eastAsia="Times New Roman" w:cs="Arial"/>
                      <w:b/>
                      <w:bCs/>
                      <w:kern w:val="0"/>
                      <w:sz w:val="16"/>
                      <w:szCs w:val="16"/>
                      <w:lang w:eastAsia="en-US"/>
                    </w:rPr>
                    <w:br/>
                    <w:t>(</w:t>
                  </w:r>
                  <w:r>
                    <w:rPr>
                      <w:rFonts w:eastAsia="Times New Roman" w:cs="Arial"/>
                      <w:b/>
                      <w:bCs/>
                      <w:kern w:val="0"/>
                      <w:sz w:val="16"/>
                      <w:szCs w:val="16"/>
                      <w:lang w:eastAsia="en-US"/>
                    </w:rPr>
                    <w:t>ngày</w:t>
                  </w:r>
                  <w:r w:rsidRPr="00591DD5">
                    <w:rPr>
                      <w:rFonts w:eastAsia="Times New Roman" w:cs="Arial"/>
                      <w:b/>
                      <w:bCs/>
                      <w:kern w:val="0"/>
                      <w:sz w:val="16"/>
                      <w:szCs w:val="16"/>
                      <w:lang w:eastAsia="en-US"/>
                    </w:rPr>
                    <w:t>)</w:t>
                  </w:r>
                </w:p>
              </w:tc>
              <w:tc>
                <w:tcPr>
                  <w:tcW w:w="940" w:type="dxa"/>
                  <w:shd w:val="clear" w:color="000000" w:fill="E1E8F7"/>
                  <w:vAlign w:val="center"/>
                  <w:hideMark/>
                </w:tcPr>
                <w:p w14:paraId="25CCAE32" w14:textId="49CF2EC4"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Giá</w:t>
                  </w:r>
                  <w:r>
                    <w:rPr>
                      <w:rFonts w:eastAsia="Times New Roman" w:cs="Arial"/>
                      <w:b/>
                      <w:bCs/>
                      <w:kern w:val="0"/>
                      <w:sz w:val="16"/>
                      <w:szCs w:val="16"/>
                      <w:lang w:val="vi-VN" w:eastAsia="en-US"/>
                    </w:rPr>
                    <w:t xml:space="preserve"> trị</w:t>
                  </w:r>
                  <w:r w:rsidRPr="00591DD5">
                    <w:rPr>
                      <w:rFonts w:eastAsia="Times New Roman" w:cs="Arial"/>
                      <w:b/>
                      <w:bCs/>
                      <w:kern w:val="0"/>
                      <w:sz w:val="16"/>
                      <w:szCs w:val="16"/>
                      <w:lang w:eastAsia="en-US"/>
                    </w:rPr>
                    <w:br/>
                    <w:t>(</w:t>
                  </w:r>
                  <w:r>
                    <w:rPr>
                      <w:rFonts w:eastAsia="Times New Roman" w:cs="Arial"/>
                      <w:b/>
                      <w:bCs/>
                      <w:kern w:val="0"/>
                      <w:sz w:val="16"/>
                      <w:szCs w:val="16"/>
                      <w:lang w:eastAsia="en-US"/>
                    </w:rPr>
                    <w:t>nghìn</w:t>
                  </w:r>
                  <w:r>
                    <w:rPr>
                      <w:rFonts w:eastAsia="Times New Roman" w:cs="Arial"/>
                      <w:b/>
                      <w:bCs/>
                      <w:kern w:val="0"/>
                      <w:sz w:val="16"/>
                      <w:szCs w:val="16"/>
                      <w:lang w:val="vi-VN" w:eastAsia="en-US"/>
                    </w:rPr>
                    <w:t xml:space="preserve"> tỷ</w:t>
                  </w:r>
                  <w:r w:rsidRPr="00591DD5">
                    <w:rPr>
                      <w:rFonts w:eastAsia="Times New Roman" w:cs="Arial"/>
                      <w:b/>
                      <w:bCs/>
                      <w:kern w:val="0"/>
                      <w:sz w:val="16"/>
                      <w:szCs w:val="16"/>
                      <w:lang w:eastAsia="en-US"/>
                    </w:rPr>
                    <w:t>)</w:t>
                  </w:r>
                </w:p>
              </w:tc>
              <w:tc>
                <w:tcPr>
                  <w:tcW w:w="940" w:type="dxa"/>
                  <w:shd w:val="clear" w:color="000000" w:fill="E1E8F7"/>
                  <w:vAlign w:val="center"/>
                  <w:hideMark/>
                </w:tcPr>
                <w:p w14:paraId="38438B32" w14:textId="76D00B92" w:rsidR="00F41E2F" w:rsidRPr="00893293" w:rsidRDefault="00F41E2F" w:rsidP="00F41E2F">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Lãi</w:t>
                  </w:r>
                  <w:r>
                    <w:rPr>
                      <w:rFonts w:eastAsia="Times New Roman" w:cs="Arial"/>
                      <w:b/>
                      <w:bCs/>
                      <w:kern w:val="0"/>
                      <w:sz w:val="16"/>
                      <w:szCs w:val="16"/>
                      <w:lang w:val="vi-VN" w:eastAsia="en-US"/>
                    </w:rPr>
                    <w:t xml:space="preserve"> suất</w:t>
                  </w:r>
                  <w:r w:rsidRPr="00591DD5">
                    <w:rPr>
                      <w:rFonts w:eastAsia="Times New Roman" w:cs="Arial"/>
                      <w:b/>
                      <w:bCs/>
                      <w:kern w:val="0"/>
                      <w:sz w:val="16"/>
                      <w:szCs w:val="16"/>
                      <w:lang w:eastAsia="en-US"/>
                    </w:rPr>
                    <w:br/>
                    <w:t>(%)</w:t>
                  </w:r>
                </w:p>
              </w:tc>
            </w:tr>
            <w:tr w:rsidR="00AA1ADF" w:rsidRPr="00893293" w14:paraId="5F346F53" w14:textId="77777777" w:rsidTr="00224DA8">
              <w:trPr>
                <w:trHeight w:val="488"/>
              </w:trPr>
              <w:tc>
                <w:tcPr>
                  <w:tcW w:w="1024" w:type="dxa"/>
                  <w:tcBorders>
                    <w:top w:val="nil"/>
                    <w:left w:val="nil"/>
                    <w:bottom w:val="nil"/>
                    <w:right w:val="nil"/>
                  </w:tcBorders>
                  <w:shd w:val="clear" w:color="000000" w:fill="FFFFFF"/>
                  <w:noWrap/>
                  <w:vAlign w:val="center"/>
                  <w:hideMark/>
                </w:tcPr>
                <w:p w14:paraId="332445CC" w14:textId="31D7E3CA"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17/11/25</w:t>
                  </w:r>
                </w:p>
              </w:tc>
              <w:tc>
                <w:tcPr>
                  <w:tcW w:w="1091" w:type="dxa"/>
                  <w:tcBorders>
                    <w:top w:val="nil"/>
                    <w:left w:val="nil"/>
                    <w:bottom w:val="nil"/>
                    <w:right w:val="nil"/>
                  </w:tcBorders>
                  <w:shd w:val="clear" w:color="000000" w:fill="FFFFFF"/>
                  <w:noWrap/>
                  <w:vAlign w:val="center"/>
                  <w:hideMark/>
                </w:tcPr>
                <w:p w14:paraId="119679F4" w14:textId="7FF736B1"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1/12/25</w:t>
                  </w:r>
                </w:p>
              </w:tc>
              <w:tc>
                <w:tcPr>
                  <w:tcW w:w="705" w:type="dxa"/>
                  <w:tcBorders>
                    <w:top w:val="nil"/>
                    <w:left w:val="nil"/>
                    <w:bottom w:val="nil"/>
                    <w:right w:val="nil"/>
                  </w:tcBorders>
                  <w:shd w:val="clear" w:color="000000" w:fill="FFFFFF"/>
                  <w:noWrap/>
                  <w:vAlign w:val="center"/>
                  <w:hideMark/>
                </w:tcPr>
                <w:p w14:paraId="54D14D1F" w14:textId="430CE4FD"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14</w:t>
                  </w:r>
                </w:p>
              </w:tc>
              <w:tc>
                <w:tcPr>
                  <w:tcW w:w="940" w:type="dxa"/>
                  <w:tcBorders>
                    <w:top w:val="nil"/>
                    <w:left w:val="nil"/>
                    <w:bottom w:val="nil"/>
                    <w:right w:val="nil"/>
                  </w:tcBorders>
                  <w:shd w:val="clear" w:color="000000" w:fill="FFFFFF"/>
                  <w:noWrap/>
                  <w:vAlign w:val="center"/>
                  <w:hideMark/>
                </w:tcPr>
                <w:p w14:paraId="7C888309" w14:textId="4CBCFE60"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1.93</w:t>
                  </w:r>
                </w:p>
              </w:tc>
              <w:tc>
                <w:tcPr>
                  <w:tcW w:w="940" w:type="dxa"/>
                  <w:tcBorders>
                    <w:top w:val="nil"/>
                    <w:left w:val="nil"/>
                    <w:bottom w:val="nil"/>
                    <w:right w:val="nil"/>
                  </w:tcBorders>
                  <w:shd w:val="clear" w:color="000000" w:fill="FFFFFF"/>
                  <w:noWrap/>
                  <w:vAlign w:val="center"/>
                  <w:hideMark/>
                </w:tcPr>
                <w:p w14:paraId="1C17FC3D" w14:textId="4ACFC1C7"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4.00</w:t>
                  </w:r>
                </w:p>
              </w:tc>
            </w:tr>
            <w:tr w:rsidR="00AA1ADF" w:rsidRPr="00893293" w14:paraId="22CC055B" w14:textId="77777777" w:rsidTr="00224DA8">
              <w:trPr>
                <w:trHeight w:val="488"/>
              </w:trPr>
              <w:tc>
                <w:tcPr>
                  <w:tcW w:w="1024" w:type="dxa"/>
                  <w:tcBorders>
                    <w:top w:val="nil"/>
                    <w:left w:val="nil"/>
                    <w:bottom w:val="nil"/>
                    <w:right w:val="nil"/>
                  </w:tcBorders>
                  <w:shd w:val="clear" w:color="000000" w:fill="FFFFFF"/>
                  <w:noWrap/>
                  <w:vAlign w:val="center"/>
                </w:tcPr>
                <w:p w14:paraId="799FA1B5" w14:textId="42DF1577"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18/11/25</w:t>
                  </w:r>
                </w:p>
              </w:tc>
              <w:tc>
                <w:tcPr>
                  <w:tcW w:w="1091" w:type="dxa"/>
                  <w:tcBorders>
                    <w:top w:val="nil"/>
                    <w:left w:val="nil"/>
                    <w:bottom w:val="nil"/>
                    <w:right w:val="nil"/>
                  </w:tcBorders>
                  <w:shd w:val="clear" w:color="000000" w:fill="FFFFFF"/>
                  <w:noWrap/>
                  <w:vAlign w:val="center"/>
                </w:tcPr>
                <w:p w14:paraId="7C0BA5CB" w14:textId="1BE15FFD"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2/12/25</w:t>
                  </w:r>
                </w:p>
              </w:tc>
              <w:tc>
                <w:tcPr>
                  <w:tcW w:w="705" w:type="dxa"/>
                  <w:tcBorders>
                    <w:top w:val="nil"/>
                    <w:left w:val="nil"/>
                    <w:bottom w:val="nil"/>
                    <w:right w:val="nil"/>
                  </w:tcBorders>
                  <w:shd w:val="clear" w:color="000000" w:fill="FFFFFF"/>
                  <w:noWrap/>
                  <w:vAlign w:val="center"/>
                </w:tcPr>
                <w:p w14:paraId="65E4657D" w14:textId="662C3B1D"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14</w:t>
                  </w:r>
                </w:p>
              </w:tc>
              <w:tc>
                <w:tcPr>
                  <w:tcW w:w="940" w:type="dxa"/>
                  <w:tcBorders>
                    <w:top w:val="nil"/>
                    <w:left w:val="nil"/>
                    <w:bottom w:val="nil"/>
                    <w:right w:val="nil"/>
                  </w:tcBorders>
                  <w:shd w:val="clear" w:color="000000" w:fill="FFFFFF"/>
                  <w:noWrap/>
                  <w:vAlign w:val="center"/>
                </w:tcPr>
                <w:p w14:paraId="06165949" w14:textId="64BBFE46"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0.49</w:t>
                  </w:r>
                </w:p>
              </w:tc>
              <w:tc>
                <w:tcPr>
                  <w:tcW w:w="940" w:type="dxa"/>
                  <w:tcBorders>
                    <w:top w:val="nil"/>
                    <w:left w:val="nil"/>
                    <w:bottom w:val="nil"/>
                    <w:right w:val="nil"/>
                  </w:tcBorders>
                  <w:shd w:val="clear" w:color="000000" w:fill="FFFFFF"/>
                  <w:noWrap/>
                  <w:vAlign w:val="center"/>
                </w:tcPr>
                <w:p w14:paraId="226BF613" w14:textId="534210B0" w:rsidR="00AA1ADF" w:rsidRPr="00DB2E7F" w:rsidRDefault="00AA1ADF" w:rsidP="00AA1ADF">
                  <w:pPr>
                    <w:widowControl/>
                    <w:wordWrap/>
                    <w:autoSpaceDE/>
                    <w:autoSpaceDN/>
                    <w:adjustRightInd/>
                    <w:snapToGrid/>
                    <w:jc w:val="center"/>
                    <w:rPr>
                      <w:rFonts w:eastAsia="Times New Roman" w:cs="Arial"/>
                      <w:color w:val="000000"/>
                      <w:kern w:val="0"/>
                      <w:sz w:val="16"/>
                      <w:szCs w:val="16"/>
                      <w:lang w:val="vi-VN" w:eastAsia="en-US"/>
                    </w:rPr>
                  </w:pPr>
                  <w:r>
                    <w:rPr>
                      <w:rFonts w:cs="Arial"/>
                      <w:color w:val="000000"/>
                      <w:sz w:val="16"/>
                      <w:szCs w:val="16"/>
                    </w:rPr>
                    <w:t>4.00</w:t>
                  </w:r>
                </w:p>
              </w:tc>
            </w:tr>
            <w:tr w:rsidR="00AA1ADF" w:rsidRPr="00893293" w14:paraId="65BEF378" w14:textId="77777777" w:rsidTr="00224DA8">
              <w:trPr>
                <w:trHeight w:val="488"/>
              </w:trPr>
              <w:tc>
                <w:tcPr>
                  <w:tcW w:w="1024" w:type="dxa"/>
                  <w:tcBorders>
                    <w:top w:val="nil"/>
                    <w:left w:val="nil"/>
                    <w:bottom w:val="nil"/>
                    <w:right w:val="nil"/>
                  </w:tcBorders>
                  <w:shd w:val="clear" w:color="000000" w:fill="FFFFFF"/>
                  <w:noWrap/>
                  <w:vAlign w:val="center"/>
                </w:tcPr>
                <w:p w14:paraId="07F62E5B" w14:textId="614D9A6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19/11/25</w:t>
                  </w:r>
                </w:p>
              </w:tc>
              <w:tc>
                <w:tcPr>
                  <w:tcW w:w="1091" w:type="dxa"/>
                  <w:tcBorders>
                    <w:top w:val="nil"/>
                    <w:left w:val="nil"/>
                    <w:bottom w:val="nil"/>
                    <w:right w:val="nil"/>
                  </w:tcBorders>
                  <w:shd w:val="clear" w:color="000000" w:fill="FFFFFF"/>
                  <w:noWrap/>
                  <w:vAlign w:val="center"/>
                </w:tcPr>
                <w:p w14:paraId="0A5D18AD" w14:textId="2C3BB597"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3/12/25</w:t>
                  </w:r>
                </w:p>
              </w:tc>
              <w:tc>
                <w:tcPr>
                  <w:tcW w:w="705" w:type="dxa"/>
                  <w:tcBorders>
                    <w:top w:val="nil"/>
                    <w:left w:val="nil"/>
                    <w:bottom w:val="nil"/>
                    <w:right w:val="nil"/>
                  </w:tcBorders>
                  <w:shd w:val="clear" w:color="000000" w:fill="FFFFFF"/>
                  <w:noWrap/>
                  <w:vAlign w:val="center"/>
                </w:tcPr>
                <w:p w14:paraId="3088607E" w14:textId="38A0236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14</w:t>
                  </w:r>
                </w:p>
              </w:tc>
              <w:tc>
                <w:tcPr>
                  <w:tcW w:w="940" w:type="dxa"/>
                  <w:tcBorders>
                    <w:top w:val="nil"/>
                    <w:left w:val="nil"/>
                    <w:bottom w:val="nil"/>
                    <w:right w:val="nil"/>
                  </w:tcBorders>
                  <w:shd w:val="clear" w:color="000000" w:fill="FFFFFF"/>
                  <w:noWrap/>
                  <w:vAlign w:val="center"/>
                </w:tcPr>
                <w:p w14:paraId="7AEA8BB9" w14:textId="5D1FDA7F"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12FF4321" w14:textId="7CECC3C7"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14B34D56" w14:textId="77777777" w:rsidTr="00224DA8">
              <w:trPr>
                <w:trHeight w:val="488"/>
              </w:trPr>
              <w:tc>
                <w:tcPr>
                  <w:tcW w:w="1024" w:type="dxa"/>
                  <w:tcBorders>
                    <w:top w:val="nil"/>
                    <w:left w:val="nil"/>
                    <w:bottom w:val="nil"/>
                    <w:right w:val="nil"/>
                  </w:tcBorders>
                  <w:shd w:val="clear" w:color="000000" w:fill="FFFFFF"/>
                  <w:noWrap/>
                  <w:vAlign w:val="center"/>
                </w:tcPr>
                <w:p w14:paraId="698F426B" w14:textId="55A6E939"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20/11/25</w:t>
                  </w:r>
                </w:p>
              </w:tc>
              <w:tc>
                <w:tcPr>
                  <w:tcW w:w="1091" w:type="dxa"/>
                  <w:tcBorders>
                    <w:top w:val="nil"/>
                    <w:left w:val="nil"/>
                    <w:bottom w:val="nil"/>
                    <w:right w:val="nil"/>
                  </w:tcBorders>
                  <w:shd w:val="clear" w:color="000000" w:fill="FFFFFF"/>
                  <w:noWrap/>
                  <w:vAlign w:val="center"/>
                </w:tcPr>
                <w:p w14:paraId="37F3FE6E" w14:textId="124D7402"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4/12/25</w:t>
                  </w:r>
                </w:p>
              </w:tc>
              <w:tc>
                <w:tcPr>
                  <w:tcW w:w="705" w:type="dxa"/>
                  <w:tcBorders>
                    <w:top w:val="nil"/>
                    <w:left w:val="nil"/>
                    <w:bottom w:val="nil"/>
                    <w:right w:val="nil"/>
                  </w:tcBorders>
                  <w:shd w:val="clear" w:color="000000" w:fill="FFFFFF"/>
                  <w:noWrap/>
                  <w:vAlign w:val="center"/>
                </w:tcPr>
                <w:p w14:paraId="26748998" w14:textId="4D951E4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14</w:t>
                  </w:r>
                </w:p>
              </w:tc>
              <w:tc>
                <w:tcPr>
                  <w:tcW w:w="940" w:type="dxa"/>
                  <w:tcBorders>
                    <w:top w:val="nil"/>
                    <w:left w:val="nil"/>
                    <w:bottom w:val="nil"/>
                    <w:right w:val="nil"/>
                  </w:tcBorders>
                  <w:shd w:val="clear" w:color="000000" w:fill="FFFFFF"/>
                  <w:noWrap/>
                  <w:vAlign w:val="center"/>
                </w:tcPr>
                <w:p w14:paraId="5FCF5892" w14:textId="67613E96"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2.00</w:t>
                  </w:r>
                </w:p>
              </w:tc>
              <w:tc>
                <w:tcPr>
                  <w:tcW w:w="940" w:type="dxa"/>
                  <w:tcBorders>
                    <w:top w:val="nil"/>
                    <w:left w:val="nil"/>
                    <w:bottom w:val="nil"/>
                    <w:right w:val="nil"/>
                  </w:tcBorders>
                  <w:shd w:val="clear" w:color="000000" w:fill="FFFFFF"/>
                  <w:noWrap/>
                  <w:vAlign w:val="center"/>
                </w:tcPr>
                <w:p w14:paraId="3085B667" w14:textId="727D476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7C885F3F" w14:textId="77777777" w:rsidTr="00224DA8">
              <w:trPr>
                <w:trHeight w:val="488"/>
              </w:trPr>
              <w:tc>
                <w:tcPr>
                  <w:tcW w:w="1024" w:type="dxa"/>
                  <w:tcBorders>
                    <w:top w:val="nil"/>
                    <w:left w:val="nil"/>
                    <w:bottom w:val="nil"/>
                    <w:right w:val="nil"/>
                  </w:tcBorders>
                  <w:shd w:val="clear" w:color="000000" w:fill="FFFFFF"/>
                  <w:noWrap/>
                  <w:vAlign w:val="center"/>
                </w:tcPr>
                <w:p w14:paraId="56A1E1D5" w14:textId="6EB19E76"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21/11/25</w:t>
                  </w:r>
                </w:p>
              </w:tc>
              <w:tc>
                <w:tcPr>
                  <w:tcW w:w="1091" w:type="dxa"/>
                  <w:tcBorders>
                    <w:top w:val="nil"/>
                    <w:left w:val="nil"/>
                    <w:bottom w:val="nil"/>
                    <w:right w:val="nil"/>
                  </w:tcBorders>
                  <w:shd w:val="clear" w:color="000000" w:fill="FFFFFF"/>
                  <w:noWrap/>
                  <w:vAlign w:val="center"/>
                </w:tcPr>
                <w:p w14:paraId="1B61812C" w14:textId="76DFC972"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5/12/25</w:t>
                  </w:r>
                </w:p>
              </w:tc>
              <w:tc>
                <w:tcPr>
                  <w:tcW w:w="705" w:type="dxa"/>
                  <w:tcBorders>
                    <w:top w:val="nil"/>
                    <w:left w:val="nil"/>
                    <w:bottom w:val="nil"/>
                    <w:right w:val="nil"/>
                  </w:tcBorders>
                  <w:shd w:val="clear" w:color="000000" w:fill="FFFFFF"/>
                  <w:noWrap/>
                  <w:vAlign w:val="center"/>
                </w:tcPr>
                <w:p w14:paraId="06A531D4" w14:textId="5D128C8A"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14</w:t>
                  </w:r>
                </w:p>
              </w:tc>
              <w:tc>
                <w:tcPr>
                  <w:tcW w:w="940" w:type="dxa"/>
                  <w:tcBorders>
                    <w:top w:val="nil"/>
                    <w:left w:val="nil"/>
                    <w:bottom w:val="nil"/>
                    <w:right w:val="nil"/>
                  </w:tcBorders>
                  <w:shd w:val="clear" w:color="000000" w:fill="FFFFFF"/>
                  <w:noWrap/>
                  <w:vAlign w:val="center"/>
                </w:tcPr>
                <w:p w14:paraId="0A755860" w14:textId="2B69E135"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5.00</w:t>
                  </w:r>
                </w:p>
              </w:tc>
              <w:tc>
                <w:tcPr>
                  <w:tcW w:w="940" w:type="dxa"/>
                  <w:tcBorders>
                    <w:top w:val="nil"/>
                    <w:left w:val="nil"/>
                    <w:bottom w:val="nil"/>
                    <w:right w:val="nil"/>
                  </w:tcBorders>
                  <w:shd w:val="clear" w:color="000000" w:fill="FFFFFF"/>
                  <w:noWrap/>
                  <w:vAlign w:val="center"/>
                </w:tcPr>
                <w:p w14:paraId="52CC23DB" w14:textId="22E8ACFA"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67EF07FA" w14:textId="77777777" w:rsidTr="00224DA8">
              <w:trPr>
                <w:trHeight w:val="488"/>
              </w:trPr>
              <w:tc>
                <w:tcPr>
                  <w:tcW w:w="1024" w:type="dxa"/>
                  <w:tcBorders>
                    <w:top w:val="nil"/>
                    <w:left w:val="nil"/>
                    <w:bottom w:val="nil"/>
                    <w:right w:val="nil"/>
                  </w:tcBorders>
                  <w:shd w:val="clear" w:color="auto" w:fill="E7E6E6" w:themeFill="background2"/>
                  <w:noWrap/>
                  <w:vAlign w:val="center"/>
                </w:tcPr>
                <w:p w14:paraId="29554C6E" w14:textId="75F5B836" w:rsidR="00AA1ADF" w:rsidRPr="006510FD" w:rsidRDefault="00AA1ADF" w:rsidP="00AA1ADF">
                  <w:pPr>
                    <w:widowControl/>
                    <w:wordWrap/>
                    <w:autoSpaceDE/>
                    <w:autoSpaceDN/>
                    <w:adjustRightInd/>
                    <w:snapToGrid/>
                    <w:jc w:val="center"/>
                    <w:rPr>
                      <w:rFonts w:cs="Arial"/>
                      <w:b/>
                      <w:color w:val="000000"/>
                      <w:sz w:val="16"/>
                      <w:szCs w:val="16"/>
                    </w:rPr>
                  </w:pPr>
                  <w:r>
                    <w:rPr>
                      <w:rFonts w:cs="Arial"/>
                      <w:b/>
                      <w:bCs/>
                      <w:color w:val="000000"/>
                      <w:sz w:val="16"/>
                      <w:szCs w:val="16"/>
                    </w:rPr>
                    <w:t>Total</w:t>
                  </w:r>
                </w:p>
              </w:tc>
              <w:tc>
                <w:tcPr>
                  <w:tcW w:w="1091" w:type="dxa"/>
                  <w:tcBorders>
                    <w:top w:val="nil"/>
                    <w:left w:val="nil"/>
                    <w:bottom w:val="nil"/>
                    <w:right w:val="nil"/>
                  </w:tcBorders>
                  <w:shd w:val="clear" w:color="auto" w:fill="E7E6E6" w:themeFill="background2"/>
                  <w:noWrap/>
                  <w:vAlign w:val="center"/>
                </w:tcPr>
                <w:p w14:paraId="4861CEE2" w14:textId="16D5DB17" w:rsidR="00AA1ADF" w:rsidRPr="006510FD" w:rsidRDefault="00AA1ADF" w:rsidP="00AA1ADF">
                  <w:pPr>
                    <w:widowControl/>
                    <w:wordWrap/>
                    <w:autoSpaceDE/>
                    <w:autoSpaceDN/>
                    <w:adjustRightInd/>
                    <w:snapToGrid/>
                    <w:jc w:val="center"/>
                    <w:rPr>
                      <w:rFonts w:cs="Arial"/>
                      <w:b/>
                      <w:color w:val="000000"/>
                      <w:sz w:val="16"/>
                      <w:szCs w:val="16"/>
                    </w:rPr>
                  </w:pPr>
                </w:p>
              </w:tc>
              <w:tc>
                <w:tcPr>
                  <w:tcW w:w="705" w:type="dxa"/>
                  <w:tcBorders>
                    <w:top w:val="nil"/>
                    <w:left w:val="nil"/>
                    <w:bottom w:val="nil"/>
                    <w:right w:val="nil"/>
                  </w:tcBorders>
                  <w:shd w:val="clear" w:color="auto" w:fill="E7E6E6" w:themeFill="background2"/>
                  <w:noWrap/>
                  <w:vAlign w:val="center"/>
                </w:tcPr>
                <w:p w14:paraId="6B4A9368" w14:textId="63442EC1" w:rsidR="00AA1ADF" w:rsidRPr="006510FD" w:rsidRDefault="00AA1ADF" w:rsidP="00AA1ADF">
                  <w:pPr>
                    <w:widowControl/>
                    <w:wordWrap/>
                    <w:autoSpaceDE/>
                    <w:autoSpaceDN/>
                    <w:adjustRightInd/>
                    <w:snapToGrid/>
                    <w:jc w:val="center"/>
                    <w:rPr>
                      <w:rFonts w:cs="Arial"/>
                      <w:b/>
                      <w:color w:val="000000"/>
                      <w:sz w:val="16"/>
                      <w:szCs w:val="16"/>
                    </w:rPr>
                  </w:pPr>
                  <w:r>
                    <w:rPr>
                      <w:rFonts w:cs="Arial"/>
                      <w:b/>
                      <w:bCs/>
                      <w:color w:val="000000"/>
                      <w:sz w:val="16"/>
                      <w:szCs w:val="16"/>
                    </w:rPr>
                    <w:t>14</w:t>
                  </w:r>
                </w:p>
              </w:tc>
              <w:tc>
                <w:tcPr>
                  <w:tcW w:w="940" w:type="dxa"/>
                  <w:tcBorders>
                    <w:top w:val="nil"/>
                    <w:left w:val="nil"/>
                    <w:bottom w:val="nil"/>
                    <w:right w:val="nil"/>
                  </w:tcBorders>
                  <w:shd w:val="clear" w:color="auto" w:fill="E7E6E6" w:themeFill="background2"/>
                  <w:noWrap/>
                  <w:vAlign w:val="center"/>
                </w:tcPr>
                <w:p w14:paraId="2705FEC9" w14:textId="479274DC" w:rsidR="00AA1ADF" w:rsidRPr="00835FE8" w:rsidRDefault="00AA1ADF" w:rsidP="00AA1ADF">
                  <w:pPr>
                    <w:widowControl/>
                    <w:wordWrap/>
                    <w:autoSpaceDE/>
                    <w:autoSpaceDN/>
                    <w:adjustRightInd/>
                    <w:snapToGrid/>
                    <w:jc w:val="center"/>
                    <w:rPr>
                      <w:rFonts w:cs="Arial"/>
                      <w:b/>
                      <w:bCs/>
                      <w:color w:val="000000"/>
                      <w:sz w:val="16"/>
                      <w:szCs w:val="16"/>
                      <w:lang w:val="vi-VN"/>
                    </w:rPr>
                  </w:pPr>
                  <w:r>
                    <w:rPr>
                      <w:rFonts w:cs="Arial"/>
                      <w:b/>
                      <w:bCs/>
                      <w:color w:val="000000"/>
                      <w:sz w:val="16"/>
                      <w:szCs w:val="16"/>
                    </w:rPr>
                    <w:t>10.42</w:t>
                  </w:r>
                </w:p>
              </w:tc>
              <w:tc>
                <w:tcPr>
                  <w:tcW w:w="940" w:type="dxa"/>
                  <w:tcBorders>
                    <w:top w:val="nil"/>
                    <w:left w:val="nil"/>
                    <w:bottom w:val="nil"/>
                    <w:right w:val="nil"/>
                  </w:tcBorders>
                  <w:shd w:val="clear" w:color="auto" w:fill="E7E6E6" w:themeFill="background2"/>
                  <w:noWrap/>
                  <w:vAlign w:val="center"/>
                </w:tcPr>
                <w:p w14:paraId="2C0C1E31" w14:textId="278133FA" w:rsidR="00AA1ADF" w:rsidRPr="006510FD" w:rsidRDefault="00AA1ADF" w:rsidP="00AA1ADF">
                  <w:pPr>
                    <w:widowControl/>
                    <w:wordWrap/>
                    <w:autoSpaceDE/>
                    <w:autoSpaceDN/>
                    <w:adjustRightInd/>
                    <w:snapToGrid/>
                    <w:jc w:val="center"/>
                    <w:rPr>
                      <w:rFonts w:cs="Arial"/>
                      <w:b/>
                      <w:color w:val="000000"/>
                      <w:sz w:val="16"/>
                      <w:szCs w:val="16"/>
                      <w:lang w:val="vi-VN"/>
                    </w:rPr>
                  </w:pPr>
                  <w:r>
                    <w:rPr>
                      <w:rFonts w:cs="Arial"/>
                      <w:b/>
                      <w:bCs/>
                      <w:color w:val="000000"/>
                      <w:sz w:val="16"/>
                      <w:szCs w:val="16"/>
                    </w:rPr>
                    <w:t>4.00</w:t>
                  </w:r>
                </w:p>
              </w:tc>
            </w:tr>
          </w:tbl>
          <w:p w14:paraId="17311411" w14:textId="4DF3CCE7" w:rsidR="00D800E1" w:rsidRPr="00EE3ED3" w:rsidRDefault="00D800E1" w:rsidP="004A6F92">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p>
        </w:tc>
      </w:tr>
      <w:tr w:rsidR="00D800E1" w:rsidRPr="00E5651E" w14:paraId="39B11077" w14:textId="77777777" w:rsidTr="004A6F92">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1383EABE" w14:textId="12A39DA7" w:rsidR="00D800E1" w:rsidRPr="00E5651E" w:rsidRDefault="00DD5AE2" w:rsidP="004A6F92">
            <w:pPr>
              <w:pStyle w:val="KISTableM"/>
              <w:ind w:left="-102"/>
              <w:rPr>
                <w:i w:val="0"/>
                <w:iCs/>
                <w:noProof/>
                <w:sz w:val="12"/>
                <w:szCs w:val="12"/>
              </w:rPr>
            </w:pPr>
            <w:r>
              <w:rPr>
                <w:i w:val="0"/>
                <w:iCs/>
                <w:sz w:val="12"/>
                <w:szCs w:val="12"/>
              </w:rPr>
              <w:t>Nguồn: NHNN,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D1450D" w14:textId="77777777" w:rsidR="00D800E1" w:rsidRPr="00E5651E" w:rsidRDefault="00D800E1" w:rsidP="004A6F92">
            <w:pPr>
              <w:pStyle w:val="KISTableM"/>
              <w:ind w:left="-102"/>
              <w:rPr>
                <w:i w:val="0"/>
                <w:iCs/>
              </w:rPr>
            </w:pPr>
          </w:p>
        </w:tc>
        <w:tc>
          <w:tcPr>
            <w:tcW w:w="4762" w:type="dxa"/>
            <w:tcBorders>
              <w:top w:val="single" w:sz="4" w:space="0" w:color="auto"/>
              <w:bottom w:val="nil"/>
            </w:tcBorders>
          </w:tcPr>
          <w:p w14:paraId="6552EF3E" w14:textId="2360217E" w:rsidR="00D800E1" w:rsidRPr="00E5651E" w:rsidRDefault="00DD5AE2" w:rsidP="004A6F92">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 NHNN, KIS</w:t>
            </w:r>
          </w:p>
        </w:tc>
      </w:tr>
    </w:tbl>
    <w:p w14:paraId="6F4AE39D" w14:textId="60665802" w:rsidR="007A60A1" w:rsidRDefault="007A60A1">
      <w:pPr>
        <w:widowControl/>
        <w:wordWrap/>
        <w:autoSpaceDE/>
        <w:autoSpaceDN/>
        <w:adjustRightInd/>
        <w:snapToGrid/>
        <w:jc w:val="left"/>
        <w:rPr>
          <w:rFonts w:eastAsia="HYSinMyeongJo-Medium"/>
          <w:color w:val="000000" w:themeColor="text1"/>
          <w:sz w:val="20"/>
          <w:szCs w:val="12"/>
          <w:lang w:val="en-GB"/>
        </w:rPr>
      </w:pP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8F383F" w:rsidRPr="000042D4" w14:paraId="051E9B1C" w14:textId="77777777" w:rsidTr="008213C0">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7C2A3EDB" w14:textId="52561CB8" w:rsidR="008F383F" w:rsidRPr="00402BBE" w:rsidRDefault="00DD5AE2" w:rsidP="00741D69">
            <w:pPr>
              <w:pStyle w:val="a4"/>
              <w:pageBreakBefore/>
              <w:wordWrap/>
              <w:ind w:leftChars="0" w:left="0"/>
              <w:rPr>
                <w:rFonts w:ascii="Segoe UI Black" w:hAnsi="Segoe UI Black"/>
                <w:noProof/>
                <w:lang w:val="vi-VN"/>
              </w:rPr>
            </w:pPr>
            <w:r w:rsidRPr="00402BBE">
              <w:rPr>
                <w:rFonts w:ascii="Segoe UI Black" w:hAnsi="Segoe UI Black"/>
                <w:noProof/>
                <w:lang w:val="vi-VN"/>
              </w:rPr>
              <w:lastRenderedPageBreak/>
              <w:t>Hình 5. Thông tin v</w:t>
            </w:r>
            <w:r w:rsidRPr="00402BBE">
              <w:rPr>
                <w:rFonts w:ascii="Segoe UI Black" w:hAnsi="Segoe UI Black" w:cs="Calibri"/>
                <w:noProof/>
                <w:lang w:val="vi-VN"/>
              </w:rPr>
              <w:t>ề</w:t>
            </w:r>
            <w:r w:rsidRPr="00402BBE">
              <w:rPr>
                <w:rFonts w:ascii="Segoe UI Black" w:hAnsi="Segoe UI Black"/>
                <w:noProof/>
                <w:lang w:val="vi-VN"/>
              </w:rPr>
              <w:t xml:space="preserve"> phát hành HĐ mua kỳ h</w:t>
            </w:r>
            <w:r w:rsidRPr="00402BBE">
              <w:rPr>
                <w:rFonts w:ascii="Segoe UI Black" w:hAnsi="Segoe UI Black" w:cs="Calibri"/>
                <w:noProof/>
                <w:lang w:val="vi-VN"/>
              </w:rPr>
              <w:t>ạ</w:t>
            </w:r>
            <w:r w:rsidRPr="00402BBE">
              <w:rPr>
                <w:rFonts w:ascii="Segoe UI Black" w:hAnsi="Segoe UI Black"/>
                <w:noProof/>
                <w:lang w:val="vi-VN"/>
              </w:rPr>
              <w:t>n 28 ngày</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BBA47DF" w14:textId="77777777" w:rsidR="008F383F" w:rsidRPr="00402BBE" w:rsidRDefault="008F383F" w:rsidP="008213C0">
            <w:pPr>
              <w:pStyle w:val="a4"/>
              <w:wordWrap/>
              <w:ind w:leftChars="-23" w:left="-41"/>
              <w:rPr>
                <w:noProof/>
                <w:lang w:val="vi-VN"/>
              </w:rPr>
            </w:pPr>
          </w:p>
        </w:tc>
        <w:tc>
          <w:tcPr>
            <w:tcW w:w="4762" w:type="dxa"/>
            <w:vAlign w:val="top"/>
          </w:tcPr>
          <w:p w14:paraId="34644101" w14:textId="74F66863" w:rsidR="008F383F" w:rsidRPr="00402BBE" w:rsidRDefault="00DD5AE2" w:rsidP="008213C0">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Hình 6. Thông tin v</w:t>
            </w:r>
            <w:r w:rsidRPr="00402BBE">
              <w:rPr>
                <w:rFonts w:ascii="Segoe UI Black" w:hAnsi="Segoe UI Black" w:cs="Calibri"/>
                <w:noProof/>
                <w:lang w:val="vi-VN"/>
              </w:rPr>
              <w:t>ề</w:t>
            </w:r>
            <w:r w:rsidRPr="00402BBE">
              <w:rPr>
                <w:rFonts w:ascii="Segoe UI Black" w:hAnsi="Segoe UI Black"/>
                <w:noProof/>
                <w:lang w:val="vi-VN"/>
              </w:rPr>
              <w:t xml:space="preserve"> phát hành HĐ mua kỳ h</w:t>
            </w:r>
            <w:r w:rsidRPr="00402BBE">
              <w:rPr>
                <w:rFonts w:ascii="Segoe UI Black" w:hAnsi="Segoe UI Black" w:cs="Calibri"/>
                <w:noProof/>
                <w:lang w:val="vi-VN"/>
              </w:rPr>
              <w:t>ạ</w:t>
            </w:r>
            <w:r w:rsidRPr="00402BBE">
              <w:rPr>
                <w:rFonts w:ascii="Segoe UI Black" w:hAnsi="Segoe UI Black"/>
                <w:noProof/>
                <w:lang w:val="vi-VN"/>
              </w:rPr>
              <w:t xml:space="preserve">n </w:t>
            </w:r>
            <w:r w:rsidR="00880309">
              <w:rPr>
                <w:rFonts w:ascii="Segoe UI Black" w:hAnsi="Segoe UI Black"/>
                <w:noProof/>
                <w:lang w:val="vi-VN"/>
              </w:rPr>
              <w:t>105</w:t>
            </w:r>
            <w:r w:rsidRPr="00402BBE">
              <w:rPr>
                <w:rFonts w:ascii="Segoe UI Black" w:hAnsi="Segoe UI Black"/>
                <w:noProof/>
                <w:lang w:val="vi-VN"/>
              </w:rPr>
              <w:t xml:space="preserve"> ngày</w:t>
            </w:r>
          </w:p>
        </w:tc>
      </w:tr>
      <w:tr w:rsidR="008F383F" w14:paraId="6F03DB4D" w14:textId="77777777" w:rsidTr="008213C0">
        <w:trPr>
          <w:trHeight w:val="964"/>
          <w:jc w:val="right"/>
        </w:trPr>
        <w:tc>
          <w:tcPr>
            <w:tcW w:w="4706" w:type="dxa"/>
            <w:tcBorders>
              <w:bottom w:val="single" w:sz="4" w:space="0" w:color="auto"/>
            </w:tcBorders>
            <w:vAlign w:val="center"/>
          </w:tcPr>
          <w:tbl>
            <w:tblPr>
              <w:tblW w:w="4700" w:type="dxa"/>
              <w:tblLayout w:type="fixed"/>
              <w:tblLook w:val="04A0" w:firstRow="1" w:lastRow="0" w:firstColumn="1" w:lastColumn="0" w:noHBand="0" w:noVBand="1"/>
            </w:tblPr>
            <w:tblGrid>
              <w:gridCol w:w="1024"/>
              <w:gridCol w:w="1031"/>
              <w:gridCol w:w="765"/>
              <w:gridCol w:w="940"/>
              <w:gridCol w:w="940"/>
            </w:tblGrid>
            <w:tr w:rsidR="00DD5AE2" w:rsidRPr="00893293" w14:paraId="6FBAA8CD" w14:textId="77777777" w:rsidTr="003140A4">
              <w:trPr>
                <w:trHeight w:val="488"/>
              </w:trPr>
              <w:tc>
                <w:tcPr>
                  <w:tcW w:w="1024" w:type="dxa"/>
                  <w:shd w:val="clear" w:color="000000" w:fill="E1E8F7"/>
                  <w:vAlign w:val="center"/>
                  <w:hideMark/>
                </w:tcPr>
                <w:p w14:paraId="02312930" w14:textId="3F73DF79"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phát hành</w:t>
                  </w:r>
                </w:p>
              </w:tc>
              <w:tc>
                <w:tcPr>
                  <w:tcW w:w="1031" w:type="dxa"/>
                  <w:shd w:val="clear" w:color="000000" w:fill="E1E8F7"/>
                  <w:vAlign w:val="center"/>
                  <w:hideMark/>
                </w:tcPr>
                <w:p w14:paraId="3305C9C4" w14:textId="4B042409"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đáo hạn</w:t>
                  </w:r>
                </w:p>
              </w:tc>
              <w:tc>
                <w:tcPr>
                  <w:tcW w:w="765" w:type="dxa"/>
                  <w:shd w:val="clear" w:color="000000" w:fill="E1E8F7"/>
                  <w:vAlign w:val="center"/>
                  <w:hideMark/>
                </w:tcPr>
                <w:p w14:paraId="001A27F2" w14:textId="5A71FC6C"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Kỳ</w:t>
                  </w:r>
                  <w:r>
                    <w:rPr>
                      <w:rFonts w:eastAsia="Times New Roman" w:cs="Arial"/>
                      <w:b/>
                      <w:bCs/>
                      <w:kern w:val="0"/>
                      <w:sz w:val="16"/>
                      <w:szCs w:val="16"/>
                      <w:lang w:val="vi-VN" w:eastAsia="en-US"/>
                    </w:rPr>
                    <w:t xml:space="preserve"> hạn</w:t>
                  </w:r>
                  <w:r w:rsidRPr="00591DD5">
                    <w:rPr>
                      <w:rFonts w:eastAsia="Times New Roman" w:cs="Arial"/>
                      <w:b/>
                      <w:bCs/>
                      <w:kern w:val="0"/>
                      <w:sz w:val="16"/>
                      <w:szCs w:val="16"/>
                      <w:lang w:eastAsia="en-US"/>
                    </w:rPr>
                    <w:br/>
                    <w:t>(</w:t>
                  </w:r>
                  <w:r>
                    <w:rPr>
                      <w:rFonts w:eastAsia="Times New Roman" w:cs="Arial"/>
                      <w:b/>
                      <w:bCs/>
                      <w:kern w:val="0"/>
                      <w:sz w:val="16"/>
                      <w:szCs w:val="16"/>
                      <w:lang w:eastAsia="en-US"/>
                    </w:rPr>
                    <w:t>ngày</w:t>
                  </w:r>
                  <w:r w:rsidRPr="00591DD5">
                    <w:rPr>
                      <w:rFonts w:eastAsia="Times New Roman" w:cs="Arial"/>
                      <w:b/>
                      <w:bCs/>
                      <w:kern w:val="0"/>
                      <w:sz w:val="16"/>
                      <w:szCs w:val="16"/>
                      <w:lang w:eastAsia="en-US"/>
                    </w:rPr>
                    <w:t>)</w:t>
                  </w:r>
                </w:p>
              </w:tc>
              <w:tc>
                <w:tcPr>
                  <w:tcW w:w="940" w:type="dxa"/>
                  <w:shd w:val="clear" w:color="000000" w:fill="E1E8F7"/>
                  <w:vAlign w:val="center"/>
                  <w:hideMark/>
                </w:tcPr>
                <w:p w14:paraId="067B1AD3" w14:textId="740979B9"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Giá</w:t>
                  </w:r>
                  <w:r>
                    <w:rPr>
                      <w:rFonts w:eastAsia="Times New Roman" w:cs="Arial"/>
                      <w:b/>
                      <w:bCs/>
                      <w:kern w:val="0"/>
                      <w:sz w:val="16"/>
                      <w:szCs w:val="16"/>
                      <w:lang w:val="vi-VN" w:eastAsia="en-US"/>
                    </w:rPr>
                    <w:t xml:space="preserve"> trị</w:t>
                  </w:r>
                  <w:r w:rsidRPr="00591DD5">
                    <w:rPr>
                      <w:rFonts w:eastAsia="Times New Roman" w:cs="Arial"/>
                      <w:b/>
                      <w:bCs/>
                      <w:kern w:val="0"/>
                      <w:sz w:val="16"/>
                      <w:szCs w:val="16"/>
                      <w:lang w:eastAsia="en-US"/>
                    </w:rPr>
                    <w:br/>
                    <w:t>(</w:t>
                  </w:r>
                  <w:r>
                    <w:rPr>
                      <w:rFonts w:eastAsia="Times New Roman" w:cs="Arial"/>
                      <w:b/>
                      <w:bCs/>
                      <w:kern w:val="0"/>
                      <w:sz w:val="16"/>
                      <w:szCs w:val="16"/>
                      <w:lang w:eastAsia="en-US"/>
                    </w:rPr>
                    <w:t>nghìn</w:t>
                  </w:r>
                  <w:r>
                    <w:rPr>
                      <w:rFonts w:eastAsia="Times New Roman" w:cs="Arial"/>
                      <w:b/>
                      <w:bCs/>
                      <w:kern w:val="0"/>
                      <w:sz w:val="16"/>
                      <w:szCs w:val="16"/>
                      <w:lang w:val="vi-VN" w:eastAsia="en-US"/>
                    </w:rPr>
                    <w:t xml:space="preserve"> tỷ</w:t>
                  </w:r>
                  <w:r w:rsidRPr="00591DD5">
                    <w:rPr>
                      <w:rFonts w:eastAsia="Times New Roman" w:cs="Arial"/>
                      <w:b/>
                      <w:bCs/>
                      <w:kern w:val="0"/>
                      <w:sz w:val="16"/>
                      <w:szCs w:val="16"/>
                      <w:lang w:eastAsia="en-US"/>
                    </w:rPr>
                    <w:t>)</w:t>
                  </w:r>
                </w:p>
              </w:tc>
              <w:tc>
                <w:tcPr>
                  <w:tcW w:w="940" w:type="dxa"/>
                  <w:shd w:val="clear" w:color="000000" w:fill="E1E8F7"/>
                  <w:vAlign w:val="center"/>
                  <w:hideMark/>
                </w:tcPr>
                <w:p w14:paraId="3BC0D510" w14:textId="66143907"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Lãi</w:t>
                  </w:r>
                  <w:r>
                    <w:rPr>
                      <w:rFonts w:eastAsia="Times New Roman" w:cs="Arial"/>
                      <w:b/>
                      <w:bCs/>
                      <w:kern w:val="0"/>
                      <w:sz w:val="16"/>
                      <w:szCs w:val="16"/>
                      <w:lang w:val="vi-VN" w:eastAsia="en-US"/>
                    </w:rPr>
                    <w:t xml:space="preserve"> suất</w:t>
                  </w:r>
                  <w:r w:rsidRPr="00591DD5">
                    <w:rPr>
                      <w:rFonts w:eastAsia="Times New Roman" w:cs="Arial"/>
                      <w:b/>
                      <w:bCs/>
                      <w:kern w:val="0"/>
                      <w:sz w:val="16"/>
                      <w:szCs w:val="16"/>
                      <w:lang w:eastAsia="en-US"/>
                    </w:rPr>
                    <w:br/>
                    <w:t>(%)</w:t>
                  </w:r>
                </w:p>
              </w:tc>
            </w:tr>
            <w:tr w:rsidR="00AA1ADF" w:rsidRPr="00893293" w14:paraId="100AA152" w14:textId="77777777" w:rsidTr="00232EDC">
              <w:trPr>
                <w:trHeight w:val="488"/>
              </w:trPr>
              <w:tc>
                <w:tcPr>
                  <w:tcW w:w="1024" w:type="dxa"/>
                  <w:tcBorders>
                    <w:top w:val="nil"/>
                    <w:left w:val="nil"/>
                    <w:bottom w:val="nil"/>
                    <w:right w:val="nil"/>
                  </w:tcBorders>
                  <w:shd w:val="clear" w:color="000000" w:fill="FFFFFF"/>
                  <w:noWrap/>
                  <w:vAlign w:val="center"/>
                  <w:hideMark/>
                </w:tcPr>
                <w:p w14:paraId="66EAC04C" w14:textId="6EC336DF"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17/11/25</w:t>
                  </w:r>
                </w:p>
              </w:tc>
              <w:tc>
                <w:tcPr>
                  <w:tcW w:w="1031" w:type="dxa"/>
                  <w:tcBorders>
                    <w:top w:val="nil"/>
                    <w:left w:val="nil"/>
                    <w:bottom w:val="nil"/>
                    <w:right w:val="nil"/>
                  </w:tcBorders>
                  <w:shd w:val="clear" w:color="000000" w:fill="FFFFFF"/>
                  <w:noWrap/>
                  <w:vAlign w:val="center"/>
                  <w:hideMark/>
                </w:tcPr>
                <w:p w14:paraId="56E01F51" w14:textId="70BFCBC4"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15/12/25</w:t>
                  </w:r>
                </w:p>
              </w:tc>
              <w:tc>
                <w:tcPr>
                  <w:tcW w:w="765" w:type="dxa"/>
                  <w:tcBorders>
                    <w:top w:val="nil"/>
                    <w:left w:val="nil"/>
                    <w:bottom w:val="nil"/>
                    <w:right w:val="nil"/>
                  </w:tcBorders>
                  <w:shd w:val="clear" w:color="000000" w:fill="FFFFFF"/>
                  <w:noWrap/>
                  <w:vAlign w:val="center"/>
                  <w:hideMark/>
                </w:tcPr>
                <w:p w14:paraId="6F1E3BFE" w14:textId="48F0BC18"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28</w:t>
                  </w:r>
                </w:p>
              </w:tc>
              <w:tc>
                <w:tcPr>
                  <w:tcW w:w="940" w:type="dxa"/>
                  <w:tcBorders>
                    <w:top w:val="nil"/>
                    <w:left w:val="nil"/>
                    <w:bottom w:val="nil"/>
                    <w:right w:val="nil"/>
                  </w:tcBorders>
                  <w:shd w:val="clear" w:color="000000" w:fill="FFFFFF"/>
                  <w:noWrap/>
                  <w:vAlign w:val="center"/>
                  <w:hideMark/>
                </w:tcPr>
                <w:p w14:paraId="75F069BE" w14:textId="254D2052"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0.90</w:t>
                  </w:r>
                </w:p>
              </w:tc>
              <w:tc>
                <w:tcPr>
                  <w:tcW w:w="940" w:type="dxa"/>
                  <w:tcBorders>
                    <w:top w:val="nil"/>
                    <w:left w:val="nil"/>
                    <w:bottom w:val="nil"/>
                    <w:right w:val="nil"/>
                  </w:tcBorders>
                  <w:shd w:val="clear" w:color="000000" w:fill="FFFFFF"/>
                  <w:noWrap/>
                  <w:vAlign w:val="center"/>
                  <w:hideMark/>
                </w:tcPr>
                <w:p w14:paraId="2315A293" w14:textId="464284B5"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4.00</w:t>
                  </w:r>
                </w:p>
              </w:tc>
            </w:tr>
            <w:tr w:rsidR="00AA1ADF" w:rsidRPr="00893293" w14:paraId="089CF85F" w14:textId="77777777" w:rsidTr="003140A4">
              <w:trPr>
                <w:trHeight w:val="488"/>
              </w:trPr>
              <w:tc>
                <w:tcPr>
                  <w:tcW w:w="1024" w:type="dxa"/>
                  <w:tcBorders>
                    <w:top w:val="nil"/>
                    <w:left w:val="nil"/>
                    <w:bottom w:val="nil"/>
                    <w:right w:val="nil"/>
                  </w:tcBorders>
                  <w:shd w:val="clear" w:color="000000" w:fill="FFFFFF"/>
                  <w:noWrap/>
                  <w:vAlign w:val="center"/>
                </w:tcPr>
                <w:p w14:paraId="02DB77F2" w14:textId="3DB2836B"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18/11/25</w:t>
                  </w:r>
                </w:p>
              </w:tc>
              <w:tc>
                <w:tcPr>
                  <w:tcW w:w="1031" w:type="dxa"/>
                  <w:tcBorders>
                    <w:top w:val="nil"/>
                    <w:left w:val="nil"/>
                    <w:bottom w:val="nil"/>
                    <w:right w:val="nil"/>
                  </w:tcBorders>
                  <w:shd w:val="clear" w:color="000000" w:fill="FFFFFF"/>
                  <w:noWrap/>
                  <w:vAlign w:val="center"/>
                </w:tcPr>
                <w:p w14:paraId="38953863" w14:textId="55AC2014"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16/12/25</w:t>
                  </w:r>
                </w:p>
              </w:tc>
              <w:tc>
                <w:tcPr>
                  <w:tcW w:w="765" w:type="dxa"/>
                  <w:tcBorders>
                    <w:top w:val="nil"/>
                    <w:left w:val="nil"/>
                    <w:bottom w:val="nil"/>
                    <w:right w:val="nil"/>
                  </w:tcBorders>
                  <w:shd w:val="clear" w:color="000000" w:fill="FFFFFF"/>
                  <w:noWrap/>
                  <w:vAlign w:val="center"/>
                </w:tcPr>
                <w:p w14:paraId="4FA0EDA8" w14:textId="422D8635"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28</w:t>
                  </w:r>
                </w:p>
              </w:tc>
              <w:tc>
                <w:tcPr>
                  <w:tcW w:w="940" w:type="dxa"/>
                  <w:tcBorders>
                    <w:top w:val="nil"/>
                    <w:left w:val="nil"/>
                    <w:bottom w:val="nil"/>
                    <w:right w:val="nil"/>
                  </w:tcBorders>
                  <w:shd w:val="clear" w:color="000000" w:fill="FFFFFF"/>
                  <w:noWrap/>
                  <w:vAlign w:val="center"/>
                </w:tcPr>
                <w:p w14:paraId="6BCA1FA5" w14:textId="15C98B23"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442CE012" w14:textId="36AA133E" w:rsidR="00AA1ADF" w:rsidRPr="00DB2E7F" w:rsidRDefault="00AA1ADF" w:rsidP="00AA1ADF">
                  <w:pPr>
                    <w:widowControl/>
                    <w:wordWrap/>
                    <w:autoSpaceDE/>
                    <w:autoSpaceDN/>
                    <w:adjustRightInd/>
                    <w:snapToGrid/>
                    <w:jc w:val="center"/>
                    <w:rPr>
                      <w:rFonts w:eastAsia="Times New Roman" w:cs="Arial"/>
                      <w:color w:val="000000"/>
                      <w:kern w:val="0"/>
                      <w:sz w:val="16"/>
                      <w:szCs w:val="16"/>
                      <w:lang w:val="vi-VN" w:eastAsia="en-US"/>
                    </w:rPr>
                  </w:pPr>
                  <w:r>
                    <w:rPr>
                      <w:rFonts w:cs="Arial"/>
                      <w:color w:val="000000"/>
                      <w:sz w:val="16"/>
                      <w:szCs w:val="16"/>
                    </w:rPr>
                    <w:t>4.00</w:t>
                  </w:r>
                </w:p>
              </w:tc>
            </w:tr>
            <w:tr w:rsidR="00AA1ADF" w:rsidRPr="00893293" w14:paraId="0A92066F" w14:textId="77777777" w:rsidTr="003140A4">
              <w:trPr>
                <w:trHeight w:val="488"/>
              </w:trPr>
              <w:tc>
                <w:tcPr>
                  <w:tcW w:w="1024" w:type="dxa"/>
                  <w:tcBorders>
                    <w:top w:val="nil"/>
                    <w:left w:val="nil"/>
                    <w:bottom w:val="nil"/>
                    <w:right w:val="nil"/>
                  </w:tcBorders>
                  <w:shd w:val="clear" w:color="000000" w:fill="FFFFFF"/>
                  <w:noWrap/>
                  <w:vAlign w:val="center"/>
                </w:tcPr>
                <w:p w14:paraId="08F10239" w14:textId="3423CE8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19/11/25</w:t>
                  </w:r>
                </w:p>
              </w:tc>
              <w:tc>
                <w:tcPr>
                  <w:tcW w:w="1031" w:type="dxa"/>
                  <w:tcBorders>
                    <w:top w:val="nil"/>
                    <w:left w:val="nil"/>
                    <w:bottom w:val="nil"/>
                    <w:right w:val="nil"/>
                  </w:tcBorders>
                  <w:shd w:val="clear" w:color="000000" w:fill="FFFFFF"/>
                  <w:noWrap/>
                  <w:vAlign w:val="center"/>
                </w:tcPr>
                <w:p w14:paraId="20EEF08B" w14:textId="00BCBEC5"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17/12/25</w:t>
                  </w:r>
                </w:p>
              </w:tc>
              <w:tc>
                <w:tcPr>
                  <w:tcW w:w="765" w:type="dxa"/>
                  <w:tcBorders>
                    <w:top w:val="nil"/>
                    <w:left w:val="nil"/>
                    <w:bottom w:val="nil"/>
                    <w:right w:val="nil"/>
                  </w:tcBorders>
                  <w:shd w:val="clear" w:color="000000" w:fill="FFFFFF"/>
                  <w:noWrap/>
                  <w:vAlign w:val="center"/>
                </w:tcPr>
                <w:p w14:paraId="098EC1F1" w14:textId="3E9CBB69"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28</w:t>
                  </w:r>
                </w:p>
              </w:tc>
              <w:tc>
                <w:tcPr>
                  <w:tcW w:w="940" w:type="dxa"/>
                  <w:tcBorders>
                    <w:top w:val="nil"/>
                    <w:left w:val="nil"/>
                    <w:bottom w:val="nil"/>
                    <w:right w:val="nil"/>
                  </w:tcBorders>
                  <w:shd w:val="clear" w:color="000000" w:fill="FFFFFF"/>
                  <w:noWrap/>
                  <w:vAlign w:val="center"/>
                </w:tcPr>
                <w:p w14:paraId="44B2EBEE" w14:textId="15AB566A"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1F11D7D7" w14:textId="5E66BFD7"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0AAE537C" w14:textId="77777777" w:rsidTr="003140A4">
              <w:trPr>
                <w:trHeight w:val="488"/>
              </w:trPr>
              <w:tc>
                <w:tcPr>
                  <w:tcW w:w="1024" w:type="dxa"/>
                  <w:tcBorders>
                    <w:top w:val="nil"/>
                    <w:left w:val="nil"/>
                    <w:bottom w:val="nil"/>
                    <w:right w:val="nil"/>
                  </w:tcBorders>
                  <w:shd w:val="clear" w:color="000000" w:fill="FFFFFF"/>
                  <w:noWrap/>
                  <w:vAlign w:val="center"/>
                </w:tcPr>
                <w:p w14:paraId="1F0D9410" w14:textId="0782073D"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20/11/25</w:t>
                  </w:r>
                </w:p>
              </w:tc>
              <w:tc>
                <w:tcPr>
                  <w:tcW w:w="1031" w:type="dxa"/>
                  <w:tcBorders>
                    <w:top w:val="nil"/>
                    <w:left w:val="nil"/>
                    <w:bottom w:val="nil"/>
                    <w:right w:val="nil"/>
                  </w:tcBorders>
                  <w:shd w:val="clear" w:color="000000" w:fill="FFFFFF"/>
                  <w:noWrap/>
                  <w:vAlign w:val="center"/>
                </w:tcPr>
                <w:p w14:paraId="66F5E514" w14:textId="6D6EEDDD"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18/12/25</w:t>
                  </w:r>
                </w:p>
              </w:tc>
              <w:tc>
                <w:tcPr>
                  <w:tcW w:w="765" w:type="dxa"/>
                  <w:tcBorders>
                    <w:top w:val="nil"/>
                    <w:left w:val="nil"/>
                    <w:bottom w:val="nil"/>
                    <w:right w:val="nil"/>
                  </w:tcBorders>
                  <w:shd w:val="clear" w:color="000000" w:fill="FFFFFF"/>
                  <w:noWrap/>
                  <w:vAlign w:val="center"/>
                </w:tcPr>
                <w:p w14:paraId="0262241C" w14:textId="212B6B4F"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28</w:t>
                  </w:r>
                </w:p>
              </w:tc>
              <w:tc>
                <w:tcPr>
                  <w:tcW w:w="940" w:type="dxa"/>
                  <w:tcBorders>
                    <w:top w:val="nil"/>
                    <w:left w:val="nil"/>
                    <w:bottom w:val="nil"/>
                    <w:right w:val="nil"/>
                  </w:tcBorders>
                  <w:shd w:val="clear" w:color="000000" w:fill="FFFFFF"/>
                  <w:noWrap/>
                  <w:vAlign w:val="center"/>
                </w:tcPr>
                <w:p w14:paraId="0A0FF29C" w14:textId="071C632D"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20DAF323" w14:textId="3C54AD76"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6BCEECCF" w14:textId="77777777" w:rsidTr="003140A4">
              <w:trPr>
                <w:trHeight w:val="488"/>
              </w:trPr>
              <w:tc>
                <w:tcPr>
                  <w:tcW w:w="1024" w:type="dxa"/>
                  <w:tcBorders>
                    <w:top w:val="nil"/>
                    <w:left w:val="nil"/>
                    <w:bottom w:val="nil"/>
                    <w:right w:val="nil"/>
                  </w:tcBorders>
                  <w:shd w:val="clear" w:color="000000" w:fill="FFFFFF"/>
                  <w:noWrap/>
                  <w:vAlign w:val="center"/>
                </w:tcPr>
                <w:p w14:paraId="10A92F73" w14:textId="4AE813EA"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21/11/25</w:t>
                  </w:r>
                </w:p>
              </w:tc>
              <w:tc>
                <w:tcPr>
                  <w:tcW w:w="1031" w:type="dxa"/>
                  <w:tcBorders>
                    <w:top w:val="nil"/>
                    <w:left w:val="nil"/>
                    <w:bottom w:val="nil"/>
                    <w:right w:val="nil"/>
                  </w:tcBorders>
                  <w:shd w:val="clear" w:color="000000" w:fill="FFFFFF"/>
                  <w:noWrap/>
                  <w:vAlign w:val="center"/>
                </w:tcPr>
                <w:p w14:paraId="458E1908" w14:textId="7565DF2D"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19/12/25</w:t>
                  </w:r>
                </w:p>
              </w:tc>
              <w:tc>
                <w:tcPr>
                  <w:tcW w:w="765" w:type="dxa"/>
                  <w:tcBorders>
                    <w:top w:val="nil"/>
                    <w:left w:val="nil"/>
                    <w:bottom w:val="nil"/>
                    <w:right w:val="nil"/>
                  </w:tcBorders>
                  <w:shd w:val="clear" w:color="000000" w:fill="FFFFFF"/>
                  <w:noWrap/>
                  <w:vAlign w:val="center"/>
                </w:tcPr>
                <w:p w14:paraId="776321F8" w14:textId="2DF60B26"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28</w:t>
                  </w:r>
                </w:p>
              </w:tc>
              <w:tc>
                <w:tcPr>
                  <w:tcW w:w="940" w:type="dxa"/>
                  <w:tcBorders>
                    <w:top w:val="nil"/>
                    <w:left w:val="nil"/>
                    <w:bottom w:val="nil"/>
                    <w:right w:val="nil"/>
                  </w:tcBorders>
                  <w:shd w:val="clear" w:color="000000" w:fill="FFFFFF"/>
                  <w:noWrap/>
                  <w:vAlign w:val="center"/>
                </w:tcPr>
                <w:p w14:paraId="311B0DAC" w14:textId="1EE0BB02"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9.00</w:t>
                  </w:r>
                </w:p>
              </w:tc>
              <w:tc>
                <w:tcPr>
                  <w:tcW w:w="940" w:type="dxa"/>
                  <w:tcBorders>
                    <w:top w:val="nil"/>
                    <w:left w:val="nil"/>
                    <w:bottom w:val="nil"/>
                    <w:right w:val="nil"/>
                  </w:tcBorders>
                  <w:shd w:val="clear" w:color="000000" w:fill="FFFFFF"/>
                  <w:noWrap/>
                  <w:vAlign w:val="center"/>
                </w:tcPr>
                <w:p w14:paraId="75E84C95" w14:textId="0E4BE1A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64873CB0" w14:textId="77777777" w:rsidTr="00232EDC">
              <w:trPr>
                <w:trHeight w:val="488"/>
              </w:trPr>
              <w:tc>
                <w:tcPr>
                  <w:tcW w:w="1024" w:type="dxa"/>
                  <w:tcBorders>
                    <w:top w:val="nil"/>
                    <w:left w:val="nil"/>
                    <w:bottom w:val="nil"/>
                    <w:right w:val="nil"/>
                  </w:tcBorders>
                  <w:shd w:val="clear" w:color="auto" w:fill="E7E6E6" w:themeFill="background2"/>
                  <w:noWrap/>
                  <w:vAlign w:val="center"/>
                </w:tcPr>
                <w:p w14:paraId="5CC5751A" w14:textId="33FBBF99"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Total</w:t>
                  </w:r>
                </w:p>
              </w:tc>
              <w:tc>
                <w:tcPr>
                  <w:tcW w:w="1031" w:type="dxa"/>
                  <w:tcBorders>
                    <w:top w:val="nil"/>
                    <w:left w:val="nil"/>
                    <w:bottom w:val="nil"/>
                    <w:right w:val="nil"/>
                  </w:tcBorders>
                  <w:shd w:val="clear" w:color="auto" w:fill="E7E6E6" w:themeFill="background2"/>
                  <w:noWrap/>
                  <w:vAlign w:val="center"/>
                </w:tcPr>
                <w:p w14:paraId="1E2A5FB8" w14:textId="7B2238BB" w:rsidR="00AA1ADF" w:rsidRDefault="00AA1ADF" w:rsidP="00AA1ADF">
                  <w:pPr>
                    <w:widowControl/>
                    <w:wordWrap/>
                    <w:autoSpaceDE/>
                    <w:autoSpaceDN/>
                    <w:adjustRightInd/>
                    <w:snapToGrid/>
                    <w:jc w:val="center"/>
                    <w:rPr>
                      <w:rFonts w:cs="Arial"/>
                      <w:color w:val="000000"/>
                      <w:sz w:val="16"/>
                      <w:szCs w:val="16"/>
                    </w:rPr>
                  </w:pPr>
                </w:p>
              </w:tc>
              <w:tc>
                <w:tcPr>
                  <w:tcW w:w="765" w:type="dxa"/>
                  <w:tcBorders>
                    <w:top w:val="nil"/>
                    <w:left w:val="nil"/>
                    <w:bottom w:val="nil"/>
                    <w:right w:val="nil"/>
                  </w:tcBorders>
                  <w:shd w:val="clear" w:color="auto" w:fill="E7E6E6" w:themeFill="background2"/>
                  <w:noWrap/>
                  <w:vAlign w:val="center"/>
                </w:tcPr>
                <w:p w14:paraId="5AA6DBFA" w14:textId="74945FEE"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28</w:t>
                  </w:r>
                </w:p>
              </w:tc>
              <w:tc>
                <w:tcPr>
                  <w:tcW w:w="940" w:type="dxa"/>
                  <w:tcBorders>
                    <w:top w:val="nil"/>
                    <w:left w:val="nil"/>
                    <w:bottom w:val="nil"/>
                    <w:right w:val="nil"/>
                  </w:tcBorders>
                  <w:shd w:val="clear" w:color="auto" w:fill="E7E6E6" w:themeFill="background2"/>
                  <w:noWrap/>
                  <w:vAlign w:val="center"/>
                </w:tcPr>
                <w:p w14:paraId="4E51E042" w14:textId="25EBA460"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12.90</w:t>
                  </w:r>
                </w:p>
              </w:tc>
              <w:tc>
                <w:tcPr>
                  <w:tcW w:w="940" w:type="dxa"/>
                  <w:tcBorders>
                    <w:top w:val="nil"/>
                    <w:left w:val="nil"/>
                    <w:bottom w:val="nil"/>
                    <w:right w:val="nil"/>
                  </w:tcBorders>
                  <w:shd w:val="clear" w:color="auto" w:fill="E7E6E6" w:themeFill="background2"/>
                  <w:noWrap/>
                  <w:vAlign w:val="center"/>
                </w:tcPr>
                <w:p w14:paraId="36152708" w14:textId="164F6DB6"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4.00</w:t>
                  </w:r>
                </w:p>
              </w:tc>
            </w:tr>
          </w:tbl>
          <w:p w14:paraId="7BE6CA12" w14:textId="77777777" w:rsidR="008F383F" w:rsidRPr="00F131AE" w:rsidRDefault="008F383F" w:rsidP="008213C0">
            <w:pPr>
              <w:pStyle w:val="KISTableM"/>
              <w:ind w:left="-105"/>
              <w:jc w:val="center"/>
            </w:pP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FE32021" w14:textId="77777777" w:rsidR="008F383F" w:rsidRPr="00F131AE" w:rsidRDefault="008F383F" w:rsidP="008213C0">
            <w:pPr>
              <w:pStyle w:val="KISTableM"/>
              <w:ind w:left="-105"/>
              <w:jc w:val="center"/>
            </w:pPr>
          </w:p>
        </w:tc>
        <w:tc>
          <w:tcPr>
            <w:tcW w:w="4762" w:type="dxa"/>
            <w:tcBorders>
              <w:bottom w:val="single" w:sz="4" w:space="0" w:color="auto"/>
            </w:tcBorders>
            <w:vAlign w:val="center"/>
          </w:tcPr>
          <w:tbl>
            <w:tblPr>
              <w:tblW w:w="4700" w:type="dxa"/>
              <w:tblLayout w:type="fixed"/>
              <w:tblLook w:val="04A0" w:firstRow="1" w:lastRow="0" w:firstColumn="1" w:lastColumn="0" w:noHBand="0" w:noVBand="1"/>
            </w:tblPr>
            <w:tblGrid>
              <w:gridCol w:w="1024"/>
              <w:gridCol w:w="1091"/>
              <w:gridCol w:w="705"/>
              <w:gridCol w:w="940"/>
              <w:gridCol w:w="940"/>
            </w:tblGrid>
            <w:tr w:rsidR="00DD5AE2" w:rsidRPr="00893293" w14:paraId="5E13213D" w14:textId="77777777" w:rsidTr="003140A4">
              <w:trPr>
                <w:trHeight w:val="488"/>
              </w:trPr>
              <w:tc>
                <w:tcPr>
                  <w:tcW w:w="1024" w:type="dxa"/>
                  <w:shd w:val="clear" w:color="000000" w:fill="E1E8F7"/>
                  <w:vAlign w:val="center"/>
                  <w:hideMark/>
                </w:tcPr>
                <w:p w14:paraId="5198AA15" w14:textId="504560B7"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phát hành</w:t>
                  </w:r>
                </w:p>
              </w:tc>
              <w:tc>
                <w:tcPr>
                  <w:tcW w:w="1091" w:type="dxa"/>
                  <w:shd w:val="clear" w:color="000000" w:fill="E1E8F7"/>
                  <w:vAlign w:val="center"/>
                  <w:hideMark/>
                </w:tcPr>
                <w:p w14:paraId="68C1D1A6" w14:textId="5093D3AD"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Ngày</w:t>
                  </w:r>
                  <w:r>
                    <w:rPr>
                      <w:rFonts w:eastAsia="Times New Roman" w:cs="Arial"/>
                      <w:b/>
                      <w:bCs/>
                      <w:kern w:val="0"/>
                      <w:sz w:val="16"/>
                      <w:szCs w:val="16"/>
                      <w:lang w:val="vi-VN" w:eastAsia="en-US"/>
                    </w:rPr>
                    <w:t xml:space="preserve"> đáo hạn</w:t>
                  </w:r>
                </w:p>
              </w:tc>
              <w:tc>
                <w:tcPr>
                  <w:tcW w:w="705" w:type="dxa"/>
                  <w:shd w:val="clear" w:color="000000" w:fill="E1E8F7"/>
                  <w:vAlign w:val="center"/>
                  <w:hideMark/>
                </w:tcPr>
                <w:p w14:paraId="6E94CE54" w14:textId="10334B30"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Kỳ</w:t>
                  </w:r>
                  <w:r>
                    <w:rPr>
                      <w:rFonts w:eastAsia="Times New Roman" w:cs="Arial"/>
                      <w:b/>
                      <w:bCs/>
                      <w:kern w:val="0"/>
                      <w:sz w:val="16"/>
                      <w:szCs w:val="16"/>
                      <w:lang w:val="vi-VN" w:eastAsia="en-US"/>
                    </w:rPr>
                    <w:t xml:space="preserve"> hạn</w:t>
                  </w:r>
                  <w:r w:rsidRPr="00591DD5">
                    <w:rPr>
                      <w:rFonts w:eastAsia="Times New Roman" w:cs="Arial"/>
                      <w:b/>
                      <w:bCs/>
                      <w:kern w:val="0"/>
                      <w:sz w:val="16"/>
                      <w:szCs w:val="16"/>
                      <w:lang w:eastAsia="en-US"/>
                    </w:rPr>
                    <w:br/>
                    <w:t>(</w:t>
                  </w:r>
                  <w:r>
                    <w:rPr>
                      <w:rFonts w:eastAsia="Times New Roman" w:cs="Arial"/>
                      <w:b/>
                      <w:bCs/>
                      <w:kern w:val="0"/>
                      <w:sz w:val="16"/>
                      <w:szCs w:val="16"/>
                      <w:lang w:eastAsia="en-US"/>
                    </w:rPr>
                    <w:t>ngày</w:t>
                  </w:r>
                  <w:r w:rsidRPr="00591DD5">
                    <w:rPr>
                      <w:rFonts w:eastAsia="Times New Roman" w:cs="Arial"/>
                      <w:b/>
                      <w:bCs/>
                      <w:kern w:val="0"/>
                      <w:sz w:val="16"/>
                      <w:szCs w:val="16"/>
                      <w:lang w:eastAsia="en-US"/>
                    </w:rPr>
                    <w:t>)</w:t>
                  </w:r>
                </w:p>
              </w:tc>
              <w:tc>
                <w:tcPr>
                  <w:tcW w:w="940" w:type="dxa"/>
                  <w:shd w:val="clear" w:color="000000" w:fill="E1E8F7"/>
                  <w:vAlign w:val="center"/>
                  <w:hideMark/>
                </w:tcPr>
                <w:p w14:paraId="5DBC6479" w14:textId="703D014F"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Giá</w:t>
                  </w:r>
                  <w:r>
                    <w:rPr>
                      <w:rFonts w:eastAsia="Times New Roman" w:cs="Arial"/>
                      <w:b/>
                      <w:bCs/>
                      <w:kern w:val="0"/>
                      <w:sz w:val="16"/>
                      <w:szCs w:val="16"/>
                      <w:lang w:val="vi-VN" w:eastAsia="en-US"/>
                    </w:rPr>
                    <w:t xml:space="preserve"> trị</w:t>
                  </w:r>
                  <w:r w:rsidRPr="00591DD5">
                    <w:rPr>
                      <w:rFonts w:eastAsia="Times New Roman" w:cs="Arial"/>
                      <w:b/>
                      <w:bCs/>
                      <w:kern w:val="0"/>
                      <w:sz w:val="16"/>
                      <w:szCs w:val="16"/>
                      <w:lang w:eastAsia="en-US"/>
                    </w:rPr>
                    <w:br/>
                    <w:t>(</w:t>
                  </w:r>
                  <w:r>
                    <w:rPr>
                      <w:rFonts w:eastAsia="Times New Roman" w:cs="Arial"/>
                      <w:b/>
                      <w:bCs/>
                      <w:kern w:val="0"/>
                      <w:sz w:val="16"/>
                      <w:szCs w:val="16"/>
                      <w:lang w:eastAsia="en-US"/>
                    </w:rPr>
                    <w:t>nghìn</w:t>
                  </w:r>
                  <w:r>
                    <w:rPr>
                      <w:rFonts w:eastAsia="Times New Roman" w:cs="Arial"/>
                      <w:b/>
                      <w:bCs/>
                      <w:kern w:val="0"/>
                      <w:sz w:val="16"/>
                      <w:szCs w:val="16"/>
                      <w:lang w:val="vi-VN" w:eastAsia="en-US"/>
                    </w:rPr>
                    <w:t xml:space="preserve"> tỷ</w:t>
                  </w:r>
                  <w:r w:rsidRPr="00591DD5">
                    <w:rPr>
                      <w:rFonts w:eastAsia="Times New Roman" w:cs="Arial"/>
                      <w:b/>
                      <w:bCs/>
                      <w:kern w:val="0"/>
                      <w:sz w:val="16"/>
                      <w:szCs w:val="16"/>
                      <w:lang w:eastAsia="en-US"/>
                    </w:rPr>
                    <w:t>)</w:t>
                  </w:r>
                </w:p>
              </w:tc>
              <w:tc>
                <w:tcPr>
                  <w:tcW w:w="940" w:type="dxa"/>
                  <w:shd w:val="clear" w:color="000000" w:fill="E1E8F7"/>
                  <w:vAlign w:val="center"/>
                  <w:hideMark/>
                </w:tcPr>
                <w:p w14:paraId="1F676ED2" w14:textId="07BC435C" w:rsidR="00DD5AE2" w:rsidRPr="00893293" w:rsidRDefault="00DD5AE2" w:rsidP="00DD5AE2">
                  <w:pPr>
                    <w:widowControl/>
                    <w:wordWrap/>
                    <w:autoSpaceDE/>
                    <w:autoSpaceDN/>
                    <w:adjustRightInd/>
                    <w:snapToGrid/>
                    <w:jc w:val="center"/>
                    <w:rPr>
                      <w:rFonts w:eastAsia="Times New Roman" w:cs="Arial"/>
                      <w:b/>
                      <w:bCs/>
                      <w:kern w:val="0"/>
                      <w:sz w:val="16"/>
                      <w:szCs w:val="16"/>
                      <w:lang w:eastAsia="en-US"/>
                    </w:rPr>
                  </w:pPr>
                  <w:r>
                    <w:rPr>
                      <w:rFonts w:eastAsia="Times New Roman" w:cs="Arial"/>
                      <w:b/>
                      <w:bCs/>
                      <w:kern w:val="0"/>
                      <w:sz w:val="16"/>
                      <w:szCs w:val="16"/>
                      <w:lang w:eastAsia="en-US"/>
                    </w:rPr>
                    <w:t>Lãi</w:t>
                  </w:r>
                  <w:r>
                    <w:rPr>
                      <w:rFonts w:eastAsia="Times New Roman" w:cs="Arial"/>
                      <w:b/>
                      <w:bCs/>
                      <w:kern w:val="0"/>
                      <w:sz w:val="16"/>
                      <w:szCs w:val="16"/>
                      <w:lang w:val="vi-VN" w:eastAsia="en-US"/>
                    </w:rPr>
                    <w:t xml:space="preserve"> suất</w:t>
                  </w:r>
                  <w:r w:rsidRPr="00591DD5">
                    <w:rPr>
                      <w:rFonts w:eastAsia="Times New Roman" w:cs="Arial"/>
                      <w:b/>
                      <w:bCs/>
                      <w:kern w:val="0"/>
                      <w:sz w:val="16"/>
                      <w:szCs w:val="16"/>
                      <w:lang w:eastAsia="en-US"/>
                    </w:rPr>
                    <w:br/>
                    <w:t>(%)</w:t>
                  </w:r>
                </w:p>
              </w:tc>
            </w:tr>
            <w:tr w:rsidR="00AA1ADF" w:rsidRPr="00893293" w14:paraId="44635361" w14:textId="77777777" w:rsidTr="003140A4">
              <w:trPr>
                <w:trHeight w:val="488"/>
              </w:trPr>
              <w:tc>
                <w:tcPr>
                  <w:tcW w:w="1024" w:type="dxa"/>
                  <w:tcBorders>
                    <w:top w:val="nil"/>
                    <w:left w:val="nil"/>
                    <w:bottom w:val="nil"/>
                    <w:right w:val="nil"/>
                  </w:tcBorders>
                  <w:shd w:val="clear" w:color="000000" w:fill="FFFFFF"/>
                  <w:noWrap/>
                  <w:vAlign w:val="center"/>
                </w:tcPr>
                <w:p w14:paraId="1EEF0EC8" w14:textId="6E160667"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17/11/25</w:t>
                  </w:r>
                </w:p>
              </w:tc>
              <w:tc>
                <w:tcPr>
                  <w:tcW w:w="1091" w:type="dxa"/>
                  <w:tcBorders>
                    <w:top w:val="nil"/>
                    <w:left w:val="nil"/>
                    <w:bottom w:val="nil"/>
                    <w:right w:val="nil"/>
                  </w:tcBorders>
                  <w:shd w:val="clear" w:color="000000" w:fill="FFFFFF"/>
                  <w:noWrap/>
                  <w:vAlign w:val="center"/>
                </w:tcPr>
                <w:p w14:paraId="5416DE87" w14:textId="1F0D9ED8"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2/03/26</w:t>
                  </w:r>
                </w:p>
              </w:tc>
              <w:tc>
                <w:tcPr>
                  <w:tcW w:w="705" w:type="dxa"/>
                  <w:tcBorders>
                    <w:top w:val="nil"/>
                    <w:left w:val="nil"/>
                    <w:bottom w:val="nil"/>
                    <w:right w:val="nil"/>
                  </w:tcBorders>
                  <w:shd w:val="clear" w:color="000000" w:fill="FFFFFF"/>
                  <w:noWrap/>
                  <w:vAlign w:val="center"/>
                </w:tcPr>
                <w:p w14:paraId="0C63D303" w14:textId="5A3C3186"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105</w:t>
                  </w:r>
                </w:p>
              </w:tc>
              <w:tc>
                <w:tcPr>
                  <w:tcW w:w="940" w:type="dxa"/>
                  <w:tcBorders>
                    <w:top w:val="nil"/>
                    <w:left w:val="nil"/>
                    <w:bottom w:val="nil"/>
                    <w:right w:val="nil"/>
                  </w:tcBorders>
                  <w:shd w:val="clear" w:color="000000" w:fill="FFFFFF"/>
                  <w:noWrap/>
                  <w:vAlign w:val="center"/>
                </w:tcPr>
                <w:p w14:paraId="6CA2D821" w14:textId="33927B34"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2.51</w:t>
                  </w:r>
                </w:p>
              </w:tc>
              <w:tc>
                <w:tcPr>
                  <w:tcW w:w="940" w:type="dxa"/>
                  <w:tcBorders>
                    <w:top w:val="nil"/>
                    <w:left w:val="nil"/>
                    <w:bottom w:val="nil"/>
                    <w:right w:val="nil"/>
                  </w:tcBorders>
                  <w:shd w:val="clear" w:color="000000" w:fill="FFFFFF"/>
                  <w:noWrap/>
                  <w:vAlign w:val="center"/>
                </w:tcPr>
                <w:p w14:paraId="3E4A531D" w14:textId="673FBC38" w:rsidR="00AA1ADF" w:rsidRPr="00893293" w:rsidRDefault="00AA1ADF" w:rsidP="00AA1ADF">
                  <w:pPr>
                    <w:widowControl/>
                    <w:wordWrap/>
                    <w:autoSpaceDE/>
                    <w:autoSpaceDN/>
                    <w:adjustRightInd/>
                    <w:snapToGrid/>
                    <w:jc w:val="center"/>
                    <w:rPr>
                      <w:rFonts w:eastAsia="Times New Roman" w:cs="Arial"/>
                      <w:color w:val="000000"/>
                      <w:kern w:val="0"/>
                      <w:sz w:val="16"/>
                      <w:szCs w:val="16"/>
                      <w:lang w:eastAsia="en-US"/>
                    </w:rPr>
                  </w:pPr>
                  <w:r>
                    <w:rPr>
                      <w:rFonts w:cs="Arial"/>
                      <w:color w:val="000000"/>
                      <w:sz w:val="16"/>
                      <w:szCs w:val="16"/>
                    </w:rPr>
                    <w:t>4.00</w:t>
                  </w:r>
                </w:p>
              </w:tc>
            </w:tr>
            <w:tr w:rsidR="00AA1ADF" w:rsidRPr="00893293" w14:paraId="79500DCC" w14:textId="77777777" w:rsidTr="003140A4">
              <w:trPr>
                <w:trHeight w:val="488"/>
              </w:trPr>
              <w:tc>
                <w:tcPr>
                  <w:tcW w:w="1024" w:type="dxa"/>
                  <w:tcBorders>
                    <w:top w:val="nil"/>
                    <w:left w:val="nil"/>
                    <w:bottom w:val="nil"/>
                    <w:right w:val="nil"/>
                  </w:tcBorders>
                  <w:shd w:val="clear" w:color="000000" w:fill="FFFFFF"/>
                  <w:noWrap/>
                  <w:vAlign w:val="center"/>
                </w:tcPr>
                <w:p w14:paraId="280B8253" w14:textId="57A05A9C"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18/11/25</w:t>
                  </w:r>
                </w:p>
              </w:tc>
              <w:tc>
                <w:tcPr>
                  <w:tcW w:w="1091" w:type="dxa"/>
                  <w:tcBorders>
                    <w:top w:val="nil"/>
                    <w:left w:val="nil"/>
                    <w:bottom w:val="nil"/>
                    <w:right w:val="nil"/>
                  </w:tcBorders>
                  <w:shd w:val="clear" w:color="000000" w:fill="FFFFFF"/>
                  <w:noWrap/>
                  <w:vAlign w:val="center"/>
                </w:tcPr>
                <w:p w14:paraId="5C937A2D" w14:textId="7C5371BF"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3/03/26</w:t>
                  </w:r>
                </w:p>
              </w:tc>
              <w:tc>
                <w:tcPr>
                  <w:tcW w:w="705" w:type="dxa"/>
                  <w:tcBorders>
                    <w:top w:val="nil"/>
                    <w:left w:val="nil"/>
                    <w:bottom w:val="nil"/>
                    <w:right w:val="nil"/>
                  </w:tcBorders>
                  <w:shd w:val="clear" w:color="000000" w:fill="FFFFFF"/>
                  <w:noWrap/>
                  <w:vAlign w:val="center"/>
                </w:tcPr>
                <w:p w14:paraId="20C2E9E4" w14:textId="4365E52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105</w:t>
                  </w:r>
                </w:p>
              </w:tc>
              <w:tc>
                <w:tcPr>
                  <w:tcW w:w="940" w:type="dxa"/>
                  <w:tcBorders>
                    <w:top w:val="nil"/>
                    <w:left w:val="nil"/>
                    <w:bottom w:val="nil"/>
                    <w:right w:val="nil"/>
                  </w:tcBorders>
                  <w:shd w:val="clear" w:color="000000" w:fill="FFFFFF"/>
                  <w:noWrap/>
                  <w:vAlign w:val="center"/>
                </w:tcPr>
                <w:p w14:paraId="709385A0" w14:textId="1FC404D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3.00</w:t>
                  </w:r>
                </w:p>
              </w:tc>
              <w:tc>
                <w:tcPr>
                  <w:tcW w:w="940" w:type="dxa"/>
                  <w:tcBorders>
                    <w:top w:val="nil"/>
                    <w:left w:val="nil"/>
                    <w:bottom w:val="nil"/>
                    <w:right w:val="nil"/>
                  </w:tcBorders>
                  <w:shd w:val="clear" w:color="000000" w:fill="FFFFFF"/>
                  <w:noWrap/>
                  <w:vAlign w:val="center"/>
                </w:tcPr>
                <w:p w14:paraId="667A34FF" w14:textId="62DFA10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14999027" w14:textId="77777777" w:rsidTr="003140A4">
              <w:trPr>
                <w:trHeight w:val="488"/>
              </w:trPr>
              <w:tc>
                <w:tcPr>
                  <w:tcW w:w="1024" w:type="dxa"/>
                  <w:tcBorders>
                    <w:top w:val="nil"/>
                    <w:left w:val="nil"/>
                    <w:bottom w:val="nil"/>
                    <w:right w:val="nil"/>
                  </w:tcBorders>
                  <w:shd w:val="clear" w:color="000000" w:fill="FFFFFF"/>
                  <w:noWrap/>
                  <w:vAlign w:val="center"/>
                </w:tcPr>
                <w:p w14:paraId="0F2E5249" w14:textId="2F3538A2"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19/11/25</w:t>
                  </w:r>
                </w:p>
              </w:tc>
              <w:tc>
                <w:tcPr>
                  <w:tcW w:w="1091" w:type="dxa"/>
                  <w:tcBorders>
                    <w:top w:val="nil"/>
                    <w:left w:val="nil"/>
                    <w:bottom w:val="nil"/>
                    <w:right w:val="nil"/>
                  </w:tcBorders>
                  <w:shd w:val="clear" w:color="000000" w:fill="FFFFFF"/>
                  <w:noWrap/>
                  <w:vAlign w:val="center"/>
                </w:tcPr>
                <w:p w14:paraId="7F1761B4" w14:textId="2D8AD181"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4/03/26</w:t>
                  </w:r>
                </w:p>
              </w:tc>
              <w:tc>
                <w:tcPr>
                  <w:tcW w:w="705" w:type="dxa"/>
                  <w:tcBorders>
                    <w:top w:val="nil"/>
                    <w:left w:val="nil"/>
                    <w:bottom w:val="nil"/>
                    <w:right w:val="nil"/>
                  </w:tcBorders>
                  <w:shd w:val="clear" w:color="000000" w:fill="FFFFFF"/>
                  <w:noWrap/>
                  <w:vAlign w:val="center"/>
                </w:tcPr>
                <w:p w14:paraId="3F0C3685" w14:textId="6B82D2C3"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105</w:t>
                  </w:r>
                </w:p>
              </w:tc>
              <w:tc>
                <w:tcPr>
                  <w:tcW w:w="940" w:type="dxa"/>
                  <w:tcBorders>
                    <w:top w:val="nil"/>
                    <w:left w:val="nil"/>
                    <w:bottom w:val="nil"/>
                    <w:right w:val="nil"/>
                  </w:tcBorders>
                  <w:shd w:val="clear" w:color="000000" w:fill="FFFFFF"/>
                  <w:noWrap/>
                  <w:vAlign w:val="center"/>
                </w:tcPr>
                <w:p w14:paraId="5294572B" w14:textId="6ADE2BD7"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1.00</w:t>
                  </w:r>
                </w:p>
              </w:tc>
              <w:tc>
                <w:tcPr>
                  <w:tcW w:w="940" w:type="dxa"/>
                  <w:tcBorders>
                    <w:top w:val="nil"/>
                    <w:left w:val="nil"/>
                    <w:bottom w:val="nil"/>
                    <w:right w:val="nil"/>
                  </w:tcBorders>
                  <w:shd w:val="clear" w:color="000000" w:fill="FFFFFF"/>
                  <w:noWrap/>
                  <w:vAlign w:val="center"/>
                </w:tcPr>
                <w:p w14:paraId="1FE0F812" w14:textId="33556B69"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66E53C03" w14:textId="77777777" w:rsidTr="003140A4">
              <w:trPr>
                <w:trHeight w:val="488"/>
              </w:trPr>
              <w:tc>
                <w:tcPr>
                  <w:tcW w:w="1024" w:type="dxa"/>
                  <w:tcBorders>
                    <w:top w:val="nil"/>
                    <w:left w:val="nil"/>
                    <w:bottom w:val="nil"/>
                    <w:right w:val="nil"/>
                  </w:tcBorders>
                  <w:shd w:val="clear" w:color="000000" w:fill="FFFFFF"/>
                  <w:noWrap/>
                  <w:vAlign w:val="center"/>
                </w:tcPr>
                <w:p w14:paraId="623BD1D4" w14:textId="18DC05A5"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20/11/25</w:t>
                  </w:r>
                </w:p>
              </w:tc>
              <w:tc>
                <w:tcPr>
                  <w:tcW w:w="1091" w:type="dxa"/>
                  <w:tcBorders>
                    <w:top w:val="nil"/>
                    <w:left w:val="nil"/>
                    <w:bottom w:val="nil"/>
                    <w:right w:val="nil"/>
                  </w:tcBorders>
                  <w:shd w:val="clear" w:color="000000" w:fill="FFFFFF"/>
                  <w:noWrap/>
                  <w:vAlign w:val="center"/>
                </w:tcPr>
                <w:p w14:paraId="2BED8B8E" w14:textId="66DB5DE2"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5/03/26</w:t>
                  </w:r>
                </w:p>
              </w:tc>
              <w:tc>
                <w:tcPr>
                  <w:tcW w:w="705" w:type="dxa"/>
                  <w:tcBorders>
                    <w:top w:val="nil"/>
                    <w:left w:val="nil"/>
                    <w:bottom w:val="nil"/>
                    <w:right w:val="nil"/>
                  </w:tcBorders>
                  <w:shd w:val="clear" w:color="000000" w:fill="FFFFFF"/>
                  <w:noWrap/>
                  <w:vAlign w:val="center"/>
                </w:tcPr>
                <w:p w14:paraId="530FA2BF" w14:textId="0B40D41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105</w:t>
                  </w:r>
                </w:p>
              </w:tc>
              <w:tc>
                <w:tcPr>
                  <w:tcW w:w="940" w:type="dxa"/>
                  <w:tcBorders>
                    <w:top w:val="nil"/>
                    <w:left w:val="nil"/>
                    <w:bottom w:val="nil"/>
                    <w:right w:val="nil"/>
                  </w:tcBorders>
                  <w:shd w:val="clear" w:color="000000" w:fill="FFFFFF"/>
                  <w:noWrap/>
                  <w:vAlign w:val="center"/>
                </w:tcPr>
                <w:p w14:paraId="19E36343" w14:textId="37F7B3C1"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c>
                <w:tcPr>
                  <w:tcW w:w="940" w:type="dxa"/>
                  <w:tcBorders>
                    <w:top w:val="nil"/>
                    <w:left w:val="nil"/>
                    <w:bottom w:val="nil"/>
                    <w:right w:val="nil"/>
                  </w:tcBorders>
                  <w:shd w:val="clear" w:color="000000" w:fill="FFFFFF"/>
                  <w:noWrap/>
                  <w:vAlign w:val="center"/>
                </w:tcPr>
                <w:p w14:paraId="4363CE11" w14:textId="078C9D5B"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74EEFFA9" w14:textId="77777777" w:rsidTr="003140A4">
              <w:trPr>
                <w:trHeight w:val="488"/>
              </w:trPr>
              <w:tc>
                <w:tcPr>
                  <w:tcW w:w="1024" w:type="dxa"/>
                  <w:tcBorders>
                    <w:top w:val="nil"/>
                    <w:left w:val="nil"/>
                    <w:bottom w:val="nil"/>
                    <w:right w:val="nil"/>
                  </w:tcBorders>
                  <w:shd w:val="clear" w:color="000000" w:fill="FFFFFF"/>
                  <w:noWrap/>
                  <w:vAlign w:val="center"/>
                </w:tcPr>
                <w:p w14:paraId="4DDADAC0" w14:textId="3898DAE9"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21/11/25</w:t>
                  </w:r>
                </w:p>
              </w:tc>
              <w:tc>
                <w:tcPr>
                  <w:tcW w:w="1091" w:type="dxa"/>
                  <w:tcBorders>
                    <w:top w:val="nil"/>
                    <w:left w:val="nil"/>
                    <w:bottom w:val="nil"/>
                    <w:right w:val="nil"/>
                  </w:tcBorders>
                  <w:shd w:val="clear" w:color="000000" w:fill="FFFFFF"/>
                  <w:noWrap/>
                  <w:vAlign w:val="center"/>
                </w:tcPr>
                <w:p w14:paraId="6006CA78" w14:textId="077F9DF4"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6/03/26</w:t>
                  </w:r>
                </w:p>
              </w:tc>
              <w:tc>
                <w:tcPr>
                  <w:tcW w:w="705" w:type="dxa"/>
                  <w:tcBorders>
                    <w:top w:val="nil"/>
                    <w:left w:val="nil"/>
                    <w:bottom w:val="nil"/>
                    <w:right w:val="nil"/>
                  </w:tcBorders>
                  <w:shd w:val="clear" w:color="000000" w:fill="FFFFFF"/>
                  <w:noWrap/>
                  <w:vAlign w:val="center"/>
                </w:tcPr>
                <w:p w14:paraId="7F924BCF" w14:textId="14912BE1"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105</w:t>
                  </w:r>
                </w:p>
              </w:tc>
              <w:tc>
                <w:tcPr>
                  <w:tcW w:w="940" w:type="dxa"/>
                  <w:tcBorders>
                    <w:top w:val="nil"/>
                    <w:left w:val="nil"/>
                    <w:bottom w:val="nil"/>
                    <w:right w:val="nil"/>
                  </w:tcBorders>
                  <w:shd w:val="clear" w:color="000000" w:fill="FFFFFF"/>
                  <w:noWrap/>
                  <w:vAlign w:val="center"/>
                </w:tcPr>
                <w:p w14:paraId="2A734BD2" w14:textId="48FA95B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9.00</w:t>
                  </w:r>
                </w:p>
              </w:tc>
              <w:tc>
                <w:tcPr>
                  <w:tcW w:w="940" w:type="dxa"/>
                  <w:tcBorders>
                    <w:top w:val="nil"/>
                    <w:left w:val="nil"/>
                    <w:bottom w:val="nil"/>
                    <w:right w:val="nil"/>
                  </w:tcBorders>
                  <w:shd w:val="clear" w:color="000000" w:fill="FFFFFF"/>
                  <w:noWrap/>
                  <w:vAlign w:val="center"/>
                </w:tcPr>
                <w:p w14:paraId="24308870" w14:textId="6F621278" w:rsidR="00AA1ADF" w:rsidRDefault="00AA1ADF" w:rsidP="00AA1ADF">
                  <w:pPr>
                    <w:widowControl/>
                    <w:wordWrap/>
                    <w:autoSpaceDE/>
                    <w:autoSpaceDN/>
                    <w:adjustRightInd/>
                    <w:snapToGrid/>
                    <w:jc w:val="center"/>
                    <w:rPr>
                      <w:rFonts w:cs="Arial"/>
                      <w:color w:val="000000"/>
                      <w:sz w:val="16"/>
                      <w:szCs w:val="16"/>
                    </w:rPr>
                  </w:pPr>
                  <w:r>
                    <w:rPr>
                      <w:rFonts w:cs="Arial"/>
                      <w:color w:val="000000"/>
                      <w:sz w:val="16"/>
                      <w:szCs w:val="16"/>
                    </w:rPr>
                    <w:t>4.00</w:t>
                  </w:r>
                </w:p>
              </w:tc>
            </w:tr>
            <w:tr w:rsidR="00AA1ADF" w:rsidRPr="00893293" w14:paraId="72154969" w14:textId="77777777" w:rsidTr="00232EDC">
              <w:trPr>
                <w:trHeight w:val="488"/>
              </w:trPr>
              <w:tc>
                <w:tcPr>
                  <w:tcW w:w="1024" w:type="dxa"/>
                  <w:tcBorders>
                    <w:top w:val="nil"/>
                    <w:left w:val="nil"/>
                    <w:bottom w:val="nil"/>
                    <w:right w:val="nil"/>
                  </w:tcBorders>
                  <w:shd w:val="clear" w:color="auto" w:fill="E7E6E6" w:themeFill="background2"/>
                  <w:noWrap/>
                  <w:vAlign w:val="center"/>
                </w:tcPr>
                <w:p w14:paraId="2BF14C96" w14:textId="56D941CA"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Total</w:t>
                  </w:r>
                </w:p>
              </w:tc>
              <w:tc>
                <w:tcPr>
                  <w:tcW w:w="1091" w:type="dxa"/>
                  <w:tcBorders>
                    <w:top w:val="nil"/>
                    <w:left w:val="nil"/>
                    <w:bottom w:val="nil"/>
                    <w:right w:val="nil"/>
                  </w:tcBorders>
                  <w:shd w:val="clear" w:color="auto" w:fill="E7E6E6" w:themeFill="background2"/>
                  <w:noWrap/>
                  <w:vAlign w:val="center"/>
                </w:tcPr>
                <w:p w14:paraId="6313F101" w14:textId="32CEAA3E" w:rsidR="00AA1ADF" w:rsidRDefault="00AA1ADF" w:rsidP="00AA1ADF">
                  <w:pPr>
                    <w:widowControl/>
                    <w:wordWrap/>
                    <w:autoSpaceDE/>
                    <w:autoSpaceDN/>
                    <w:adjustRightInd/>
                    <w:snapToGrid/>
                    <w:jc w:val="center"/>
                    <w:rPr>
                      <w:rFonts w:cs="Arial"/>
                      <w:color w:val="000000"/>
                      <w:sz w:val="16"/>
                      <w:szCs w:val="16"/>
                    </w:rPr>
                  </w:pPr>
                </w:p>
              </w:tc>
              <w:tc>
                <w:tcPr>
                  <w:tcW w:w="705" w:type="dxa"/>
                  <w:tcBorders>
                    <w:top w:val="nil"/>
                    <w:left w:val="nil"/>
                    <w:bottom w:val="nil"/>
                    <w:right w:val="nil"/>
                  </w:tcBorders>
                  <w:shd w:val="clear" w:color="auto" w:fill="E7E6E6" w:themeFill="background2"/>
                  <w:noWrap/>
                  <w:vAlign w:val="center"/>
                </w:tcPr>
                <w:p w14:paraId="0F119D64" w14:textId="74694E32"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105</w:t>
                  </w:r>
                </w:p>
              </w:tc>
              <w:tc>
                <w:tcPr>
                  <w:tcW w:w="940" w:type="dxa"/>
                  <w:tcBorders>
                    <w:top w:val="nil"/>
                    <w:left w:val="nil"/>
                    <w:bottom w:val="nil"/>
                    <w:right w:val="nil"/>
                  </w:tcBorders>
                  <w:shd w:val="clear" w:color="auto" w:fill="E7E6E6" w:themeFill="background2"/>
                  <w:noWrap/>
                  <w:vAlign w:val="center"/>
                </w:tcPr>
                <w:p w14:paraId="31CFB9A1" w14:textId="527F5797"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19.51</w:t>
                  </w:r>
                </w:p>
              </w:tc>
              <w:tc>
                <w:tcPr>
                  <w:tcW w:w="940" w:type="dxa"/>
                  <w:tcBorders>
                    <w:top w:val="nil"/>
                    <w:left w:val="nil"/>
                    <w:bottom w:val="nil"/>
                    <w:right w:val="nil"/>
                  </w:tcBorders>
                  <w:shd w:val="clear" w:color="auto" w:fill="E7E6E6" w:themeFill="background2"/>
                  <w:noWrap/>
                  <w:vAlign w:val="center"/>
                </w:tcPr>
                <w:p w14:paraId="09112717" w14:textId="6C014EFB" w:rsidR="00AA1ADF" w:rsidRDefault="00AA1ADF" w:rsidP="00AA1ADF">
                  <w:pPr>
                    <w:widowControl/>
                    <w:wordWrap/>
                    <w:autoSpaceDE/>
                    <w:autoSpaceDN/>
                    <w:adjustRightInd/>
                    <w:snapToGrid/>
                    <w:jc w:val="center"/>
                    <w:rPr>
                      <w:rFonts w:cs="Arial"/>
                      <w:color w:val="000000"/>
                      <w:sz w:val="16"/>
                      <w:szCs w:val="16"/>
                    </w:rPr>
                  </w:pPr>
                  <w:r>
                    <w:rPr>
                      <w:rFonts w:cs="Arial"/>
                      <w:b/>
                      <w:bCs/>
                      <w:color w:val="000000"/>
                      <w:sz w:val="16"/>
                      <w:szCs w:val="16"/>
                    </w:rPr>
                    <w:t>4.00</w:t>
                  </w:r>
                </w:p>
              </w:tc>
            </w:tr>
          </w:tbl>
          <w:p w14:paraId="27547B1D" w14:textId="7B9F4CF1" w:rsidR="008F383F" w:rsidRPr="00EE3ED3" w:rsidRDefault="008F383F" w:rsidP="008213C0">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p>
        </w:tc>
      </w:tr>
      <w:tr w:rsidR="008F383F" w:rsidRPr="00E5651E" w14:paraId="038F4A28" w14:textId="77777777" w:rsidTr="008213C0">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02011C07" w14:textId="06811086" w:rsidR="008F383F" w:rsidRPr="00E5651E" w:rsidRDefault="00DD5AE2" w:rsidP="008213C0">
            <w:pPr>
              <w:pStyle w:val="KISTableM"/>
              <w:ind w:left="-102"/>
              <w:rPr>
                <w:i w:val="0"/>
                <w:iCs/>
                <w:noProof/>
                <w:sz w:val="12"/>
                <w:szCs w:val="12"/>
              </w:rPr>
            </w:pPr>
            <w:r>
              <w:rPr>
                <w:i w:val="0"/>
                <w:iCs/>
                <w:sz w:val="12"/>
                <w:szCs w:val="12"/>
              </w:rPr>
              <w:t>Nguồn: NHNN,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9CE02D" w14:textId="77777777" w:rsidR="008F383F" w:rsidRPr="00E5651E" w:rsidRDefault="008F383F" w:rsidP="008213C0">
            <w:pPr>
              <w:pStyle w:val="KISTableM"/>
              <w:ind w:left="-102"/>
              <w:rPr>
                <w:i w:val="0"/>
                <w:iCs/>
              </w:rPr>
            </w:pPr>
          </w:p>
        </w:tc>
        <w:tc>
          <w:tcPr>
            <w:tcW w:w="4762" w:type="dxa"/>
            <w:tcBorders>
              <w:top w:val="single" w:sz="4" w:space="0" w:color="auto"/>
              <w:bottom w:val="nil"/>
            </w:tcBorders>
          </w:tcPr>
          <w:p w14:paraId="405121ED" w14:textId="2A326CCA" w:rsidR="008F383F" w:rsidRPr="00E5651E" w:rsidRDefault="00DD5AE2" w:rsidP="008213C0">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 NHNN, KIS</w:t>
            </w:r>
          </w:p>
        </w:tc>
      </w:tr>
    </w:tbl>
    <w:p w14:paraId="1C7ADACD" w14:textId="77777777" w:rsidR="00147250" w:rsidRDefault="00147250">
      <w:pPr>
        <w:widowControl/>
        <w:wordWrap/>
        <w:autoSpaceDE/>
        <w:autoSpaceDN/>
        <w:adjustRightInd/>
        <w:snapToGrid/>
        <w:jc w:val="left"/>
        <w:rPr>
          <w:rFonts w:eastAsia="HYSinMyeongJo-Medium"/>
          <w:color w:val="000000" w:themeColor="text1"/>
          <w:sz w:val="20"/>
          <w:szCs w:val="12"/>
          <w:lang w:val="en-GB"/>
        </w:rPr>
      </w:pP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741D69" w:rsidRPr="000042D4" w14:paraId="7556E05B" w14:textId="77777777" w:rsidTr="008213C0">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059F23A5" w14:textId="5D99C3BC" w:rsidR="00741D69" w:rsidRPr="00402BBE" w:rsidRDefault="00DD5AE2" w:rsidP="00741D69">
            <w:pPr>
              <w:pStyle w:val="a4"/>
              <w:wordWrap/>
              <w:ind w:leftChars="0" w:left="0"/>
              <w:rPr>
                <w:rFonts w:ascii="Segoe UI Black" w:hAnsi="Segoe UI Black"/>
                <w:noProof/>
                <w:lang w:val="vi-VN"/>
              </w:rPr>
            </w:pPr>
            <w:r w:rsidRPr="00402BBE">
              <w:rPr>
                <w:rFonts w:ascii="Segoe UI Black" w:hAnsi="Segoe UI Black"/>
                <w:noProof/>
                <w:lang w:val="vi-VN"/>
              </w:rPr>
              <w:t>Hình</w:t>
            </w:r>
            <w:r w:rsidR="00741D69" w:rsidRPr="00402BBE">
              <w:rPr>
                <w:rFonts w:ascii="Segoe UI Black" w:hAnsi="Segoe UI Black"/>
                <w:noProof/>
                <w:lang w:val="vi-VN"/>
              </w:rPr>
              <w:t xml:space="preserve"> </w:t>
            </w:r>
            <w:r w:rsidR="00741D69" w:rsidRPr="00402BBE">
              <w:rPr>
                <w:rFonts w:ascii="Segoe UI Black" w:hAnsi="Segoe UI Black"/>
                <w:noProof/>
                <w:lang w:val="vi-VN"/>
              </w:rPr>
              <w:fldChar w:fldCharType="begin"/>
            </w:r>
            <w:r w:rsidR="00741D69" w:rsidRPr="00402BBE">
              <w:rPr>
                <w:rFonts w:ascii="Segoe UI Black" w:hAnsi="Segoe UI Black"/>
                <w:noProof/>
                <w:lang w:val="vi-VN"/>
              </w:rPr>
              <w:instrText xml:space="preserve"> SEQ Figure \* ARABIC </w:instrText>
            </w:r>
            <w:r w:rsidR="00741D69" w:rsidRPr="00402BBE">
              <w:rPr>
                <w:rFonts w:ascii="Segoe UI Black" w:hAnsi="Segoe UI Black"/>
                <w:noProof/>
                <w:lang w:val="vi-VN"/>
              </w:rPr>
              <w:fldChar w:fldCharType="separate"/>
            </w:r>
            <w:r w:rsidR="00FC7E59">
              <w:rPr>
                <w:rFonts w:ascii="Segoe UI Black" w:hAnsi="Segoe UI Black"/>
                <w:noProof/>
                <w:lang w:val="vi-VN"/>
              </w:rPr>
              <w:t>5</w:t>
            </w:r>
            <w:r w:rsidR="00741D69" w:rsidRPr="00402BBE">
              <w:rPr>
                <w:rFonts w:ascii="Segoe UI Black" w:hAnsi="Segoe UI Black"/>
                <w:noProof/>
                <w:lang w:val="vi-VN"/>
              </w:rPr>
              <w:fldChar w:fldCharType="end"/>
            </w:r>
            <w:r w:rsidR="00741D69" w:rsidRPr="00402BBE">
              <w:rPr>
                <w:rFonts w:ascii="Segoe UI Black" w:hAnsi="Segoe UI Black"/>
                <w:noProof/>
                <w:lang w:val="vi-VN"/>
              </w:rPr>
              <w:t xml:space="preserve">. </w:t>
            </w:r>
            <w:r w:rsidRPr="00402BBE">
              <w:rPr>
                <w:rFonts w:ascii="Segoe UI Black" w:hAnsi="Segoe UI Black"/>
                <w:bCs/>
                <w:noProof/>
                <w:lang w:val="vi-VN"/>
              </w:rPr>
              <w:t>H</w:t>
            </w:r>
            <w:r w:rsidRPr="00402BBE">
              <w:rPr>
                <w:rFonts w:ascii="Segoe UI Black" w:hAnsi="Segoe UI Black" w:cs="Calibri"/>
                <w:bCs/>
                <w:noProof/>
                <w:lang w:val="vi-VN"/>
              </w:rPr>
              <w:t>ợ</w:t>
            </w:r>
            <w:r w:rsidRPr="00402BBE">
              <w:rPr>
                <w:rFonts w:ascii="Segoe UI Black" w:hAnsi="Segoe UI Black"/>
                <w:bCs/>
                <w:noProof/>
                <w:lang w:val="vi-VN"/>
              </w:rPr>
              <w:t>p đ</w:t>
            </w:r>
            <w:r w:rsidRPr="00402BBE">
              <w:rPr>
                <w:rFonts w:ascii="Segoe UI Black" w:hAnsi="Segoe UI Black" w:cs="Calibri"/>
                <w:bCs/>
                <w:noProof/>
                <w:lang w:val="vi-VN"/>
              </w:rPr>
              <w:t>ồ</w:t>
            </w:r>
            <w:r w:rsidRPr="00402BBE">
              <w:rPr>
                <w:rFonts w:ascii="Segoe UI Black" w:hAnsi="Segoe UI Black"/>
                <w:bCs/>
                <w:noProof/>
                <w:lang w:val="vi-VN"/>
              </w:rPr>
              <w:t>ng mua kỳ h</w:t>
            </w:r>
            <w:r w:rsidRPr="00402BBE">
              <w:rPr>
                <w:rFonts w:ascii="Segoe UI Black" w:hAnsi="Segoe UI Black" w:cs="Calibri"/>
                <w:bCs/>
                <w:noProof/>
                <w:lang w:val="vi-VN"/>
              </w:rPr>
              <w:t>ạ</w:t>
            </w:r>
            <w:r w:rsidRPr="00402BBE">
              <w:rPr>
                <w:rFonts w:ascii="Segoe UI Black" w:hAnsi="Segoe UI Black"/>
                <w:bCs/>
                <w:noProof/>
                <w:lang w:val="vi-VN"/>
              </w:rPr>
              <w:t>n đang l</w:t>
            </w:r>
            <w:r w:rsidRPr="00402BBE">
              <w:rPr>
                <w:rFonts w:ascii="Segoe UI Black" w:hAnsi="Segoe UI Black" w:cs="Calibri"/>
                <w:bCs/>
                <w:noProof/>
                <w:lang w:val="vi-VN"/>
              </w:rPr>
              <w:t>ư</w:t>
            </w:r>
            <w:r w:rsidRPr="00402BBE">
              <w:rPr>
                <w:rFonts w:ascii="Segoe UI Black" w:hAnsi="Segoe UI Black"/>
                <w:bCs/>
                <w:noProof/>
                <w:lang w:val="vi-VN"/>
              </w:rPr>
              <w:t>u h</w:t>
            </w:r>
            <w:r w:rsidRPr="00402BBE">
              <w:rPr>
                <w:rFonts w:ascii="Segoe UI Black" w:hAnsi="Segoe UI Black" w:cs="Arial Black"/>
                <w:bCs/>
                <w:noProof/>
                <w:lang w:val="vi-VN"/>
              </w:rPr>
              <w:t>à</w:t>
            </w:r>
            <w:r w:rsidRPr="00402BBE">
              <w:rPr>
                <w:rFonts w:ascii="Segoe UI Black" w:hAnsi="Segoe UI Black"/>
                <w:bCs/>
                <w:noProof/>
                <w:lang w:val="vi-VN"/>
              </w:rPr>
              <w:t>nh</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5272F0F" w14:textId="77777777" w:rsidR="00741D69" w:rsidRPr="00402BBE" w:rsidRDefault="00741D69" w:rsidP="008213C0">
            <w:pPr>
              <w:pStyle w:val="a4"/>
              <w:wordWrap/>
              <w:ind w:leftChars="-23" w:left="-41"/>
              <w:rPr>
                <w:rFonts w:ascii="Segoe UI Black" w:hAnsi="Segoe UI Black"/>
                <w:noProof/>
                <w:lang w:val="vi-VN"/>
              </w:rPr>
            </w:pPr>
          </w:p>
        </w:tc>
        <w:tc>
          <w:tcPr>
            <w:tcW w:w="4762" w:type="dxa"/>
            <w:vAlign w:val="top"/>
          </w:tcPr>
          <w:p w14:paraId="0B451C2F" w14:textId="02DD1088" w:rsidR="00741D69" w:rsidRPr="00402BBE" w:rsidRDefault="00DD5AE2" w:rsidP="008213C0">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Hình</w:t>
            </w:r>
            <w:r w:rsidR="00741D69" w:rsidRPr="00402BBE">
              <w:rPr>
                <w:rFonts w:ascii="Segoe UI Black" w:hAnsi="Segoe UI Black"/>
                <w:noProof/>
                <w:lang w:val="vi-VN"/>
              </w:rPr>
              <w:t xml:space="preserve"> </w:t>
            </w:r>
            <w:r w:rsidR="00741D69" w:rsidRPr="00402BBE">
              <w:rPr>
                <w:rFonts w:ascii="Segoe UI Black" w:hAnsi="Segoe UI Black"/>
                <w:noProof/>
                <w:lang w:val="vi-VN"/>
              </w:rPr>
              <w:fldChar w:fldCharType="begin"/>
            </w:r>
            <w:r w:rsidR="00741D69" w:rsidRPr="00402BBE">
              <w:rPr>
                <w:rFonts w:ascii="Segoe UI Black" w:hAnsi="Segoe UI Black"/>
                <w:noProof/>
                <w:lang w:val="vi-VN"/>
              </w:rPr>
              <w:instrText xml:space="preserve"> SEQ Figure \* ARABIC </w:instrText>
            </w:r>
            <w:r w:rsidR="00741D69" w:rsidRPr="00402BBE">
              <w:rPr>
                <w:rFonts w:ascii="Segoe UI Black" w:hAnsi="Segoe UI Black"/>
                <w:noProof/>
                <w:lang w:val="vi-VN"/>
              </w:rPr>
              <w:fldChar w:fldCharType="separate"/>
            </w:r>
            <w:r w:rsidR="00FC7E59">
              <w:rPr>
                <w:rFonts w:ascii="Segoe UI Black" w:hAnsi="Segoe UI Black"/>
                <w:noProof/>
                <w:lang w:val="vi-VN"/>
              </w:rPr>
              <w:t>6</w:t>
            </w:r>
            <w:r w:rsidR="00741D69" w:rsidRPr="00402BBE">
              <w:rPr>
                <w:rFonts w:ascii="Segoe UI Black" w:hAnsi="Segoe UI Black"/>
                <w:noProof/>
                <w:lang w:val="vi-VN"/>
              </w:rPr>
              <w:fldChar w:fldCharType="end"/>
            </w:r>
            <w:r w:rsidR="00741D69" w:rsidRPr="00402BBE">
              <w:rPr>
                <w:rFonts w:ascii="Segoe UI Black" w:hAnsi="Segoe UI Black"/>
                <w:noProof/>
                <w:lang w:val="vi-VN"/>
              </w:rPr>
              <w:t xml:space="preserve">. </w:t>
            </w:r>
            <w:r w:rsidRPr="00402BBE">
              <w:rPr>
                <w:rFonts w:ascii="Segoe UI Black" w:hAnsi="Segoe UI Black"/>
                <w:noProof/>
                <w:lang w:val="vi-VN"/>
              </w:rPr>
              <w:t xml:space="preserve">Diễn biến </w:t>
            </w:r>
            <w:r w:rsidR="005A655B">
              <w:rPr>
                <w:rFonts w:ascii="Segoe UI Black" w:hAnsi="Segoe UI Black"/>
                <w:noProof/>
                <w:lang w:val="vi-VN"/>
              </w:rPr>
              <w:t>USDVND</w:t>
            </w:r>
          </w:p>
        </w:tc>
      </w:tr>
      <w:tr w:rsidR="00741D69" w14:paraId="61F1D18D" w14:textId="77777777" w:rsidTr="005C0CF4">
        <w:trPr>
          <w:trHeight w:val="964"/>
          <w:jc w:val="right"/>
        </w:trPr>
        <w:tc>
          <w:tcPr>
            <w:tcW w:w="4706" w:type="dxa"/>
            <w:tcBorders>
              <w:bottom w:val="single" w:sz="4" w:space="0" w:color="auto"/>
            </w:tcBorders>
            <w:vAlign w:val="center"/>
          </w:tcPr>
          <w:p w14:paraId="2F74F2F0" w14:textId="11D548C5" w:rsidR="00741D69" w:rsidRPr="00F131AE" w:rsidRDefault="00741D69" w:rsidP="008213C0">
            <w:pPr>
              <w:pStyle w:val="KISTableM"/>
              <w:ind w:left="-105"/>
              <w:jc w:val="center"/>
            </w:pPr>
            <w:r>
              <w:rPr>
                <w:noProof/>
              </w:rPr>
              <w:drawing>
                <wp:inline distT="0" distB="0" distL="0" distR="0" wp14:anchorId="3E556A2F" wp14:editId="62BFB23C">
                  <wp:extent cx="2952750" cy="2152650"/>
                  <wp:effectExtent l="0" t="0" r="0" b="0"/>
                  <wp:docPr id="14" name="Chart 14">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498B4BC" w14:textId="77777777" w:rsidR="00741D69" w:rsidRPr="00F131AE" w:rsidRDefault="00741D69" w:rsidP="008213C0">
            <w:pPr>
              <w:pStyle w:val="KISTableM"/>
              <w:ind w:left="-105"/>
              <w:jc w:val="center"/>
            </w:pPr>
          </w:p>
        </w:tc>
        <w:tc>
          <w:tcPr>
            <w:tcW w:w="4762" w:type="dxa"/>
            <w:tcBorders>
              <w:bottom w:val="single" w:sz="4" w:space="0" w:color="auto"/>
            </w:tcBorders>
            <w:vAlign w:val="center"/>
          </w:tcPr>
          <w:p w14:paraId="615A5814" w14:textId="3D3CBB67" w:rsidR="00741D69" w:rsidRPr="00EE3ED3" w:rsidRDefault="005C0CF4" w:rsidP="008213C0">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r>
              <w:rPr>
                <w:noProof/>
              </w:rPr>
              <w:drawing>
                <wp:inline distT="0" distB="0" distL="0" distR="0" wp14:anchorId="5DEE3C27" wp14:editId="05087ADC">
                  <wp:extent cx="2874681" cy="2181948"/>
                  <wp:effectExtent l="0" t="0" r="1905" b="8890"/>
                  <wp:docPr id="17" name="Chart 17">
                    <a:extLst xmlns:a="http://schemas.openxmlformats.org/drawingml/2006/main">
                      <a:ext uri="{FF2B5EF4-FFF2-40B4-BE49-F238E27FC236}">
                        <a16:creationId xmlns:a16="http://schemas.microsoft.com/office/drawing/2014/main" id="{00000000-0008-0000-0700-00003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741D69" w:rsidRPr="00E5651E" w14:paraId="4286EEF4" w14:textId="77777777" w:rsidTr="008213C0">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150109B5" w14:textId="4B28DF5E" w:rsidR="00741D69" w:rsidRPr="00E5651E" w:rsidRDefault="00DD5AE2" w:rsidP="008213C0">
            <w:pPr>
              <w:pStyle w:val="KISTableM"/>
              <w:ind w:left="-102"/>
              <w:rPr>
                <w:i w:val="0"/>
                <w:iCs/>
                <w:noProof/>
                <w:sz w:val="12"/>
                <w:szCs w:val="12"/>
              </w:rPr>
            </w:pPr>
            <w:r>
              <w:rPr>
                <w:i w:val="0"/>
                <w:iCs/>
                <w:sz w:val="12"/>
                <w:szCs w:val="12"/>
              </w:rPr>
              <w:t>Nguồn: NHNN,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DE256A" w14:textId="77777777" w:rsidR="00741D69" w:rsidRPr="00E5651E" w:rsidRDefault="00741D69" w:rsidP="008213C0">
            <w:pPr>
              <w:pStyle w:val="KISTableM"/>
              <w:ind w:left="-102"/>
              <w:rPr>
                <w:i w:val="0"/>
                <w:iCs/>
              </w:rPr>
            </w:pPr>
          </w:p>
        </w:tc>
        <w:tc>
          <w:tcPr>
            <w:tcW w:w="4762" w:type="dxa"/>
            <w:tcBorders>
              <w:top w:val="single" w:sz="4" w:space="0" w:color="auto"/>
              <w:bottom w:val="nil"/>
            </w:tcBorders>
          </w:tcPr>
          <w:p w14:paraId="5C4E4A58" w14:textId="052C9A35" w:rsidR="00741D69" w:rsidRPr="00E5651E" w:rsidRDefault="00DD5AE2" w:rsidP="008213C0">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 NHNN, KIS</w:t>
            </w:r>
          </w:p>
        </w:tc>
      </w:tr>
    </w:tbl>
    <w:p w14:paraId="4807043D" w14:textId="270AFE8A" w:rsidR="00AA73DA" w:rsidRDefault="00AA73DA">
      <w:pPr>
        <w:widowControl/>
        <w:wordWrap/>
        <w:autoSpaceDE/>
        <w:autoSpaceDN/>
        <w:adjustRightInd/>
        <w:snapToGrid/>
        <w:jc w:val="left"/>
        <w:rPr>
          <w:rFonts w:eastAsia="HYSinMyeongJo-Medium"/>
          <w:color w:val="000000" w:themeColor="text1"/>
          <w:sz w:val="20"/>
          <w:szCs w:val="12"/>
          <w:lang w:val="en-GB"/>
        </w:rPr>
      </w:pPr>
    </w:p>
    <w:p w14:paraId="750B084E" w14:textId="36FB7ABA" w:rsidR="00AC52BF" w:rsidRDefault="00AC52BF">
      <w:pPr>
        <w:widowControl/>
        <w:wordWrap/>
        <w:autoSpaceDE/>
        <w:autoSpaceDN/>
        <w:adjustRightInd/>
        <w:snapToGrid/>
        <w:jc w:val="left"/>
        <w:rPr>
          <w:rFonts w:eastAsia="HYSinMyeongJo-Medium"/>
          <w:color w:val="000000" w:themeColor="text1"/>
          <w:sz w:val="20"/>
          <w:szCs w:val="12"/>
          <w:lang w:val="en-GB"/>
        </w:rPr>
      </w:pPr>
    </w:p>
    <w:p w14:paraId="689FF23B" w14:textId="77777777" w:rsidR="006236AF" w:rsidRDefault="006236AF">
      <w:pPr>
        <w:widowControl/>
        <w:wordWrap/>
        <w:autoSpaceDE/>
        <w:autoSpaceDN/>
        <w:adjustRightInd/>
        <w:snapToGrid/>
        <w:jc w:val="left"/>
        <w:rPr>
          <w:rFonts w:eastAsia="HYSinMyeongJo-Medium"/>
          <w:color w:val="000000" w:themeColor="text1"/>
          <w:sz w:val="20"/>
          <w:szCs w:val="12"/>
          <w:lang w:val="en-GB"/>
        </w:rPr>
      </w:pPr>
    </w:p>
    <w:p w14:paraId="144FAC24" w14:textId="4AB56806" w:rsidR="00D66BA1" w:rsidRPr="0013064D" w:rsidRDefault="00AA1ADF" w:rsidP="008F3059">
      <w:pPr>
        <w:pStyle w:val="10"/>
        <w:pageBreakBefore/>
        <w:numPr>
          <w:ilvl w:val="0"/>
          <w:numId w:val="3"/>
        </w:numPr>
        <w:outlineLvl w:val="0"/>
        <w:rPr>
          <w:rFonts w:ascii="Segoe UI Black" w:hAnsi="Segoe UI Black"/>
          <w:b/>
          <w:noProof/>
          <w:szCs w:val="34"/>
          <w:lang w:val="vi-VN"/>
        </w:rPr>
      </w:pPr>
      <w:bookmarkStart w:id="8" w:name="_Toc214874829"/>
      <w:r w:rsidRPr="00AA1ADF">
        <w:rPr>
          <w:rFonts w:ascii="Segoe UI Black" w:hAnsi="Segoe UI Black"/>
          <w:b/>
          <w:noProof/>
          <w:szCs w:val="34"/>
          <w:lang w:val="vi-VN"/>
        </w:rPr>
        <w:lastRenderedPageBreak/>
        <w:t>Lãi suất liên ngân hàng giảm nhẹ</w:t>
      </w:r>
      <w:bookmarkEnd w:id="8"/>
    </w:p>
    <w:p w14:paraId="5BA38E7D" w14:textId="1023974E" w:rsidR="00465F9C" w:rsidRPr="0013064D" w:rsidRDefault="00AA1ADF" w:rsidP="00F160DA">
      <w:pPr>
        <w:pStyle w:val="a0"/>
        <w:framePr w:w="2221" w:wrap="around" w:x="1080" w:y="18"/>
        <w:wordWrap/>
        <w:jc w:val="left"/>
        <w:rPr>
          <w:noProof/>
          <w:lang w:val="vi-VN"/>
        </w:rPr>
      </w:pPr>
      <w:bookmarkStart w:id="9" w:name="OLE_LINK2"/>
      <w:bookmarkStart w:id="10" w:name="OLE_LINK3"/>
      <w:r w:rsidRPr="00AA1ADF">
        <w:rPr>
          <w:noProof/>
          <w:lang w:val="vi-VN"/>
        </w:rPr>
        <w:t>Lãi suất giảm trên hầu hết các kỳ hạn</w:t>
      </w:r>
      <w:r w:rsidR="0013064D" w:rsidRPr="0013064D">
        <w:rPr>
          <w:noProof/>
          <w:lang w:val="vi-VN"/>
        </w:rPr>
        <w:t xml:space="preserve"> </w:t>
      </w:r>
    </w:p>
    <w:bookmarkEnd w:id="9"/>
    <w:bookmarkEnd w:id="10"/>
    <w:p w14:paraId="0628BAF4" w14:textId="7D35B545" w:rsidR="00AA1ADF" w:rsidRPr="00AA1ADF" w:rsidRDefault="00AA1ADF" w:rsidP="00AA1ADF">
      <w:pPr>
        <w:widowControl/>
        <w:wordWrap/>
        <w:autoSpaceDE/>
        <w:autoSpaceDN/>
        <w:adjustRightInd/>
        <w:snapToGrid/>
        <w:spacing w:before="240" w:line="276" w:lineRule="auto"/>
        <w:rPr>
          <w:rFonts w:eastAsia="HYSinMyeongJo-Medium"/>
          <w:sz w:val="20"/>
          <w:szCs w:val="12"/>
          <w:lang w:val="en-GB"/>
        </w:rPr>
      </w:pPr>
      <w:r w:rsidRPr="00AA1ADF">
        <w:rPr>
          <w:rFonts w:eastAsia="HYSinMyeongJo-Medium"/>
          <w:sz w:val="20"/>
          <w:szCs w:val="12"/>
          <w:lang w:val="en-GB"/>
        </w:rPr>
        <w:t xml:space="preserve">Trong tuần qua trên thị trường liên ngân hàng, lãi suất đã giảm nhẹ ở hầu hết các kỳ hạn. Cụ thể, lãi suất qua đêm (ON), 1 tuần (1W), 2 tuần (2W), 1 tháng (1M) và 3 tháng (3M) lần lượt giảm 17 đcb, 20 đcb, 7 đcb, 13 đcb và 15 đcb, xuống còn </w:t>
      </w:r>
      <w:r w:rsidR="00BC0F62">
        <w:rPr>
          <w:rFonts w:eastAsia="HYSinMyeongJo-Medium"/>
          <w:sz w:val="20"/>
          <w:szCs w:val="12"/>
          <w:lang w:val="en-GB"/>
        </w:rPr>
        <w:t>4</w:t>
      </w:r>
      <w:r w:rsidR="00BC0F62">
        <w:rPr>
          <w:rFonts w:eastAsia="HYSinMyeongJo-Medium"/>
          <w:sz w:val="20"/>
          <w:szCs w:val="12"/>
          <w:lang w:val="vi-VN"/>
        </w:rPr>
        <w:t>.</w:t>
      </w:r>
      <w:r w:rsidRPr="00AA1ADF">
        <w:rPr>
          <w:rFonts w:eastAsia="HYSinMyeongJo-Medium"/>
          <w:sz w:val="20"/>
          <w:szCs w:val="12"/>
          <w:lang w:val="en-GB"/>
        </w:rPr>
        <w:t xml:space="preserve">40%, </w:t>
      </w:r>
      <w:r w:rsidR="00BC0F62">
        <w:rPr>
          <w:rFonts w:eastAsia="HYSinMyeongJo-Medium"/>
          <w:sz w:val="20"/>
          <w:szCs w:val="12"/>
          <w:lang w:val="en-GB"/>
        </w:rPr>
        <w:t>4</w:t>
      </w:r>
      <w:r w:rsidR="00BC0F62">
        <w:rPr>
          <w:rFonts w:eastAsia="HYSinMyeongJo-Medium"/>
          <w:sz w:val="20"/>
          <w:szCs w:val="12"/>
          <w:lang w:val="vi-VN"/>
        </w:rPr>
        <w:t>.</w:t>
      </w:r>
      <w:r w:rsidRPr="00AA1ADF">
        <w:rPr>
          <w:rFonts w:eastAsia="HYSinMyeongJo-Medium"/>
          <w:sz w:val="20"/>
          <w:szCs w:val="12"/>
          <w:lang w:val="en-GB"/>
        </w:rPr>
        <w:t xml:space="preserve">57%, </w:t>
      </w:r>
      <w:r w:rsidR="00BC0F62">
        <w:rPr>
          <w:rFonts w:eastAsia="HYSinMyeongJo-Medium"/>
          <w:sz w:val="20"/>
          <w:szCs w:val="12"/>
          <w:lang w:val="en-GB"/>
        </w:rPr>
        <w:t>4</w:t>
      </w:r>
      <w:r w:rsidR="00BC0F62">
        <w:rPr>
          <w:rFonts w:eastAsia="HYSinMyeongJo-Medium"/>
          <w:sz w:val="20"/>
          <w:szCs w:val="12"/>
          <w:lang w:val="vi-VN"/>
        </w:rPr>
        <w:t>.</w:t>
      </w:r>
      <w:r w:rsidRPr="00AA1ADF">
        <w:rPr>
          <w:rFonts w:eastAsia="HYSinMyeongJo-Medium"/>
          <w:sz w:val="20"/>
          <w:szCs w:val="12"/>
          <w:lang w:val="en-GB"/>
        </w:rPr>
        <w:t xml:space="preserve">87%, </w:t>
      </w:r>
      <w:r w:rsidR="00BC0F62">
        <w:rPr>
          <w:rFonts w:eastAsia="HYSinMyeongJo-Medium"/>
          <w:sz w:val="20"/>
          <w:szCs w:val="12"/>
          <w:lang w:val="en-GB"/>
        </w:rPr>
        <w:t>4</w:t>
      </w:r>
      <w:r w:rsidR="00BC0F62">
        <w:rPr>
          <w:rFonts w:eastAsia="HYSinMyeongJo-Medium"/>
          <w:sz w:val="20"/>
          <w:szCs w:val="12"/>
          <w:lang w:val="vi-VN"/>
        </w:rPr>
        <w:t>.</w:t>
      </w:r>
      <w:r w:rsidRPr="00AA1ADF">
        <w:rPr>
          <w:rFonts w:eastAsia="HYSinMyeongJo-Medium"/>
          <w:sz w:val="20"/>
          <w:szCs w:val="12"/>
          <w:lang w:val="en-GB"/>
        </w:rPr>
        <w:t xml:space="preserve">97% và </w:t>
      </w:r>
      <w:r w:rsidR="00BC0F62">
        <w:rPr>
          <w:rFonts w:eastAsia="HYSinMyeongJo-Medium"/>
          <w:sz w:val="20"/>
          <w:szCs w:val="12"/>
          <w:lang w:val="en-GB"/>
        </w:rPr>
        <w:t>6</w:t>
      </w:r>
      <w:r w:rsidR="00BC0F62">
        <w:rPr>
          <w:rFonts w:eastAsia="HYSinMyeongJo-Medium"/>
          <w:sz w:val="20"/>
          <w:szCs w:val="12"/>
          <w:lang w:val="vi-VN"/>
        </w:rPr>
        <w:t>.</w:t>
      </w:r>
      <w:r w:rsidRPr="00AA1ADF">
        <w:rPr>
          <w:rFonts w:eastAsia="HYSinMyeongJo-Medium"/>
          <w:sz w:val="20"/>
          <w:szCs w:val="12"/>
          <w:lang w:val="en-GB"/>
        </w:rPr>
        <w:t xml:space="preserve">35%. Thêm vào đó, giá trị giao dịch bình quân tăng nhẹ 1,03% so với tuần trước, đạt </w:t>
      </w:r>
      <w:r w:rsidR="00BC0F62">
        <w:rPr>
          <w:rFonts w:eastAsia="HYSinMyeongJo-Medium"/>
          <w:sz w:val="20"/>
          <w:szCs w:val="12"/>
          <w:lang w:val="en-GB"/>
        </w:rPr>
        <w:t>776</w:t>
      </w:r>
      <w:r w:rsidR="00BC0F62">
        <w:rPr>
          <w:rFonts w:eastAsia="HYSinMyeongJo-Medium"/>
          <w:sz w:val="20"/>
          <w:szCs w:val="12"/>
          <w:lang w:val="vi-VN"/>
        </w:rPr>
        <w:t>.</w:t>
      </w:r>
      <w:r w:rsidRPr="00AA1ADF">
        <w:rPr>
          <w:rFonts w:eastAsia="HYSinMyeongJo-Medium"/>
          <w:sz w:val="20"/>
          <w:szCs w:val="12"/>
          <w:lang w:val="en-GB"/>
        </w:rPr>
        <w:t>01 nghìn tỷ đồng.</w:t>
      </w:r>
    </w:p>
    <w:p w14:paraId="7E8D9EFA" w14:textId="10780B16" w:rsidR="004C0A93" w:rsidRPr="00625F73" w:rsidRDefault="00AA1ADF" w:rsidP="00AA1ADF">
      <w:pPr>
        <w:widowControl/>
        <w:wordWrap/>
        <w:autoSpaceDE/>
        <w:autoSpaceDN/>
        <w:adjustRightInd/>
        <w:snapToGrid/>
        <w:spacing w:before="240" w:line="276" w:lineRule="auto"/>
        <w:rPr>
          <w:rFonts w:eastAsia="HYSinMyeongJo-Medium"/>
          <w:sz w:val="20"/>
          <w:szCs w:val="12"/>
          <w:lang w:val="en-GB"/>
        </w:rPr>
      </w:pPr>
      <w:r w:rsidRPr="00AA1ADF">
        <w:rPr>
          <w:rFonts w:eastAsia="HYSinMyeongJo-Medium"/>
          <w:sz w:val="20"/>
          <w:szCs w:val="12"/>
          <w:lang w:val="en-GB"/>
        </w:rPr>
        <w:t>Những diễn biến này cho thấy áp lực thanh khoản trong hệ thống ngân hàng tuần qua đã dịu bớt. Tuy nhiên, trong bối cảnh giai đoạn cuối năm thường đi kèm với việc giải ngân tín dụng được đẩy mạnh, thanh khoản nhiều khả năng sẽ duy trì ở trạng thái căng thẳng, điều này có thể giữ lãi suất liên ngân hàng neo ở mức cao trong các tuần tới. Do đó, chúng tôi kỳ vọng NHNN sẽ duy trì quan điểm bơm ròng thanh khoản trên thị trường OMO, hoặc tối thiểu là hạn chế tác động hút ròng từ lượng hợp đồng mua kỳ hạn đáo hạn.</w:t>
      </w:r>
    </w:p>
    <w:tbl>
      <w:tblPr>
        <w:tblStyle w:val="KISChartHolder"/>
        <w:tblW w:w="9625" w:type="dxa"/>
        <w:jc w:val="right"/>
        <w:tblLayout w:type="fixed"/>
        <w:tblCellMar>
          <w:left w:w="108" w:type="dxa"/>
          <w:right w:w="108" w:type="dxa"/>
        </w:tblCellMar>
        <w:tblLook w:val="00E0" w:firstRow="1" w:lastRow="1" w:firstColumn="1" w:lastColumn="0" w:noHBand="0" w:noVBand="0"/>
      </w:tblPr>
      <w:tblGrid>
        <w:gridCol w:w="4706"/>
        <w:gridCol w:w="270"/>
        <w:gridCol w:w="4649"/>
      </w:tblGrid>
      <w:tr w:rsidR="00D66BA1" w:rsidRPr="00395B01" w14:paraId="2F096E21" w14:textId="77777777" w:rsidTr="002F0372">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5EC037A5" w14:textId="06BD60AB" w:rsidR="00D66BA1" w:rsidRPr="00402BBE" w:rsidRDefault="00DD5AE2" w:rsidP="002F0372">
            <w:pPr>
              <w:pStyle w:val="a4"/>
              <w:wordWrap/>
              <w:ind w:leftChars="-23" w:left="-41"/>
              <w:rPr>
                <w:rFonts w:ascii="Segoe UI Black" w:hAnsi="Segoe UI Black"/>
                <w:lang w:val="vi-VN"/>
              </w:rPr>
            </w:pPr>
            <w:r w:rsidRPr="00402BBE">
              <w:rPr>
                <w:rFonts w:ascii="Segoe UI Black" w:hAnsi="Segoe UI Black"/>
                <w:lang w:val="vi-VN"/>
              </w:rPr>
              <w:t>Hình</w:t>
            </w:r>
            <w:r w:rsidR="00402BBE" w:rsidRPr="00402BBE">
              <w:rPr>
                <w:rFonts w:ascii="Segoe UI Black" w:hAnsi="Segoe UI Black"/>
                <w:lang w:val="vi-VN"/>
              </w:rPr>
              <w:t xml:space="preserve"> 9</w:t>
            </w:r>
            <w:r w:rsidRPr="00402BBE">
              <w:rPr>
                <w:rFonts w:ascii="Segoe UI Black" w:hAnsi="Segoe UI Black"/>
                <w:lang w:val="vi-VN"/>
              </w:rPr>
              <w:t>. Giao d</w:t>
            </w:r>
            <w:r w:rsidRPr="00402BBE">
              <w:rPr>
                <w:rFonts w:ascii="Segoe UI Black" w:hAnsi="Segoe UI Black" w:cs="Calibri"/>
                <w:lang w:val="vi-VN"/>
              </w:rPr>
              <w:t>ị</w:t>
            </w:r>
            <w:r w:rsidRPr="00402BBE">
              <w:rPr>
                <w:rFonts w:ascii="Segoe UI Black" w:hAnsi="Segoe UI Black"/>
                <w:lang w:val="vi-VN"/>
              </w:rPr>
              <w:t>ch liên ngân hàng</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F23983A" w14:textId="77777777" w:rsidR="00D66BA1" w:rsidRPr="00402BBE" w:rsidRDefault="00D66BA1" w:rsidP="002F0372">
            <w:pPr>
              <w:pStyle w:val="a4"/>
              <w:wordWrap/>
              <w:ind w:leftChars="-23" w:left="-41"/>
              <w:rPr>
                <w:rFonts w:ascii="Segoe UI Black" w:hAnsi="Segoe UI Black"/>
                <w:lang w:val="vi-VN"/>
              </w:rPr>
            </w:pPr>
          </w:p>
        </w:tc>
        <w:tc>
          <w:tcPr>
            <w:tcW w:w="4649" w:type="dxa"/>
            <w:vAlign w:val="top"/>
          </w:tcPr>
          <w:p w14:paraId="63939008" w14:textId="01D55B28" w:rsidR="00D66BA1" w:rsidRPr="00402BBE" w:rsidRDefault="00DD5AE2" w:rsidP="002F0372">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lang w:val="vi-VN"/>
              </w:rPr>
            </w:pPr>
            <w:r w:rsidRPr="00402BBE">
              <w:rPr>
                <w:rFonts w:ascii="Segoe UI Black" w:hAnsi="Segoe UI Black" w:cs="Arial"/>
                <w:lang w:val="vi-VN"/>
              </w:rPr>
              <w:t>Hình</w:t>
            </w:r>
            <w:r w:rsidRPr="00402BBE">
              <w:rPr>
                <w:rFonts w:ascii="Segoe UI Black" w:hAnsi="Segoe UI Black"/>
                <w:lang w:val="vi-VN"/>
              </w:rPr>
              <w:t xml:space="preserve"> </w:t>
            </w:r>
            <w:r w:rsidR="00402BBE" w:rsidRPr="00402BBE">
              <w:rPr>
                <w:rFonts w:ascii="Segoe UI Black" w:hAnsi="Segoe UI Black"/>
                <w:lang w:val="vi-VN"/>
              </w:rPr>
              <w:t>10</w:t>
            </w:r>
            <w:r w:rsidRPr="00402BBE">
              <w:rPr>
                <w:rFonts w:ascii="Segoe UI Black" w:hAnsi="Segoe UI Black"/>
                <w:lang w:val="vi-VN"/>
              </w:rPr>
              <w:t>. Đ</w:t>
            </w:r>
            <w:r w:rsidRPr="00402BBE">
              <w:rPr>
                <w:rFonts w:ascii="Segoe UI Black" w:hAnsi="Segoe UI Black" w:cs="Calibri"/>
                <w:lang w:val="vi-VN"/>
              </w:rPr>
              <w:t>ườ</w:t>
            </w:r>
            <w:r w:rsidRPr="00402BBE">
              <w:rPr>
                <w:rFonts w:ascii="Segoe UI Black" w:hAnsi="Segoe UI Black"/>
                <w:lang w:val="vi-VN"/>
              </w:rPr>
              <w:t>ng cong lãi su</w:t>
            </w:r>
            <w:r w:rsidRPr="00402BBE">
              <w:rPr>
                <w:rFonts w:ascii="Segoe UI Black" w:hAnsi="Segoe UI Black" w:cs="Calibri"/>
                <w:lang w:val="vi-VN"/>
              </w:rPr>
              <w:t>ấ</w:t>
            </w:r>
            <w:r w:rsidRPr="00402BBE">
              <w:rPr>
                <w:rFonts w:ascii="Segoe UI Black" w:hAnsi="Segoe UI Black"/>
                <w:lang w:val="vi-VN"/>
              </w:rPr>
              <w:t>t liên ngân hàng</w:t>
            </w:r>
          </w:p>
        </w:tc>
      </w:tr>
      <w:tr w:rsidR="00D66BA1" w:rsidRPr="00830147" w14:paraId="2C6D0D3D" w14:textId="77777777" w:rsidTr="005C0CF4">
        <w:trPr>
          <w:jc w:val="right"/>
        </w:trPr>
        <w:tc>
          <w:tcPr>
            <w:tcW w:w="4706" w:type="dxa"/>
            <w:tcBorders>
              <w:bottom w:val="single" w:sz="4" w:space="0" w:color="auto"/>
            </w:tcBorders>
          </w:tcPr>
          <w:p w14:paraId="17D2BF0F" w14:textId="152AF924" w:rsidR="00D66BA1" w:rsidRPr="00F131AE" w:rsidRDefault="005C0CF4" w:rsidP="002F0372">
            <w:pPr>
              <w:pStyle w:val="KISTableM"/>
              <w:ind w:left="-105"/>
            </w:pPr>
            <w:r>
              <w:rPr>
                <w:noProof/>
              </w:rPr>
              <w:drawing>
                <wp:inline distT="0" distB="0" distL="0" distR="0" wp14:anchorId="2CA49486" wp14:editId="6417685B">
                  <wp:extent cx="2851150" cy="2048510"/>
                  <wp:effectExtent l="0" t="0" r="6350" b="8890"/>
                  <wp:docPr id="19" name="Chart 19">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F8587A" w14:textId="77777777" w:rsidR="00D66BA1" w:rsidRPr="00F131AE" w:rsidRDefault="00D66BA1" w:rsidP="002F0372">
            <w:pPr>
              <w:pStyle w:val="KISTableM"/>
              <w:ind w:left="-105"/>
            </w:pPr>
          </w:p>
        </w:tc>
        <w:tc>
          <w:tcPr>
            <w:tcW w:w="4649" w:type="dxa"/>
            <w:tcBorders>
              <w:bottom w:val="single" w:sz="4" w:space="0" w:color="auto"/>
            </w:tcBorders>
          </w:tcPr>
          <w:p w14:paraId="7466F25F" w14:textId="0108FFE8" w:rsidR="00D66BA1" w:rsidRPr="009E3EE1" w:rsidRDefault="005C0CF4" w:rsidP="002F0372">
            <w:pPr>
              <w:pStyle w:val="KISTableM"/>
              <w:ind w:left="-105"/>
              <w:jc w:val="center"/>
              <w:cnfStyle w:val="000000000000" w:firstRow="0" w:lastRow="0" w:firstColumn="0" w:lastColumn="0" w:oddVBand="0" w:evenVBand="0" w:oddHBand="0" w:evenHBand="0" w:firstRowFirstColumn="0" w:firstRowLastColumn="0" w:lastRowFirstColumn="0" w:lastRowLastColumn="0"/>
              <w:rPr>
                <w:color w:val="5692CE"/>
              </w:rPr>
            </w:pPr>
            <w:r>
              <w:rPr>
                <w:noProof/>
              </w:rPr>
              <w:drawing>
                <wp:inline distT="0" distB="0" distL="0" distR="0" wp14:anchorId="514E2625" wp14:editId="60F51E6F">
                  <wp:extent cx="2814955" cy="2077085"/>
                  <wp:effectExtent l="0" t="0" r="4445" b="0"/>
                  <wp:docPr id="1" name="Chart 1">
                    <a:extLst xmlns:a="http://schemas.openxmlformats.org/drawingml/2006/main">
                      <a:ext uri="{FF2B5EF4-FFF2-40B4-BE49-F238E27FC236}">
                        <a16:creationId xmlns:a16="http://schemas.microsoft.com/office/drawing/2014/main" id="{00000000-0008-0000-07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D66BA1" w:rsidRPr="006E4CAA" w14:paraId="60189196" w14:textId="77777777" w:rsidTr="00253BB9">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6EA1B832" w14:textId="25EA3054" w:rsidR="00D66BA1" w:rsidRPr="00081CA9" w:rsidRDefault="00C05D1D" w:rsidP="00253BB9">
            <w:pPr>
              <w:pStyle w:val="KISTableM"/>
              <w:ind w:left="-102"/>
              <w:rPr>
                <w:i w:val="0"/>
                <w:iCs/>
                <w:noProof/>
                <w:sz w:val="12"/>
                <w:szCs w:val="12"/>
              </w:rPr>
            </w:pPr>
            <w:r>
              <w:rPr>
                <w:i w:val="0"/>
                <w:iCs/>
                <w:sz w:val="12"/>
                <w:szCs w:val="12"/>
              </w:rPr>
              <w:t>Nguồn: NHNN, Bloomberg, KISVN</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D244A9A" w14:textId="77777777" w:rsidR="00D66BA1" w:rsidRPr="006E4CAA" w:rsidRDefault="00D66BA1" w:rsidP="00253BB9">
            <w:pPr>
              <w:pStyle w:val="KISTableM"/>
              <w:ind w:left="-102"/>
              <w:rPr>
                <w:i w:val="0"/>
                <w:iCs/>
              </w:rPr>
            </w:pPr>
          </w:p>
        </w:tc>
        <w:tc>
          <w:tcPr>
            <w:tcW w:w="4649" w:type="dxa"/>
            <w:tcBorders>
              <w:top w:val="single" w:sz="4" w:space="0" w:color="auto"/>
              <w:bottom w:val="nil"/>
            </w:tcBorders>
          </w:tcPr>
          <w:p w14:paraId="044EDA47" w14:textId="3E65930E" w:rsidR="00D66BA1" w:rsidRPr="00081CA9" w:rsidRDefault="00C05D1D" w:rsidP="00253BB9">
            <w:pPr>
              <w:pStyle w:val="KISTableM"/>
              <w:keepNext/>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 NHNN, Bloomberg, KISVN</w:t>
            </w:r>
          </w:p>
        </w:tc>
      </w:tr>
    </w:tbl>
    <w:p w14:paraId="4CE17147" w14:textId="2BF738ED" w:rsidR="00CA7CA2" w:rsidRDefault="00CA7CA2" w:rsidP="00D66BA1">
      <w:pPr>
        <w:widowControl/>
        <w:wordWrap/>
        <w:autoSpaceDE/>
        <w:autoSpaceDN/>
        <w:adjustRightInd/>
        <w:snapToGrid/>
        <w:jc w:val="left"/>
        <w:rPr>
          <w:rFonts w:eastAsia="HYSinMyeongJo-Medium"/>
          <w:sz w:val="20"/>
          <w:szCs w:val="12"/>
        </w:rPr>
      </w:pPr>
    </w:p>
    <w:tbl>
      <w:tblPr>
        <w:tblStyle w:val="KISChartHolder"/>
        <w:tblW w:w="9639" w:type="dxa"/>
        <w:jc w:val="right"/>
        <w:tblLayout w:type="fixed"/>
        <w:tblCellMar>
          <w:left w:w="108" w:type="dxa"/>
          <w:right w:w="108" w:type="dxa"/>
        </w:tblCellMar>
        <w:tblLook w:val="00E0" w:firstRow="1" w:lastRow="1" w:firstColumn="1" w:lastColumn="0" w:noHBand="0" w:noVBand="0"/>
      </w:tblPr>
      <w:tblGrid>
        <w:gridCol w:w="4713"/>
        <w:gridCol w:w="270"/>
        <w:gridCol w:w="4656"/>
      </w:tblGrid>
      <w:tr w:rsidR="005250F2" w:rsidRPr="00395B01" w14:paraId="163BF6A9" w14:textId="77777777" w:rsidTr="00DD5AE2">
        <w:trPr>
          <w:cnfStyle w:val="100000000000" w:firstRow="1" w:lastRow="0" w:firstColumn="0" w:lastColumn="0" w:oddVBand="0" w:evenVBand="0" w:oddHBand="0" w:evenHBand="0" w:firstRowFirstColumn="0" w:firstRowLastColumn="0" w:lastRowFirstColumn="0" w:lastRowLastColumn="0"/>
          <w:trHeight w:val="352"/>
          <w:jc w:val="right"/>
        </w:trPr>
        <w:tc>
          <w:tcPr>
            <w:tcW w:w="4713" w:type="dxa"/>
            <w:vAlign w:val="top"/>
          </w:tcPr>
          <w:p w14:paraId="440BB422" w14:textId="4D3EC440" w:rsidR="005250F2" w:rsidRPr="00402BBE" w:rsidRDefault="00DD5AE2" w:rsidP="0081173E">
            <w:pPr>
              <w:pStyle w:val="a4"/>
              <w:wordWrap/>
              <w:ind w:leftChars="-23" w:left="-41"/>
              <w:rPr>
                <w:rFonts w:ascii="Segoe UI Black" w:hAnsi="Segoe UI Black"/>
                <w:noProof/>
                <w:lang w:val="vi-VN"/>
              </w:rPr>
            </w:pPr>
            <w:r w:rsidRPr="00402BBE">
              <w:rPr>
                <w:rFonts w:ascii="Segoe UI Black" w:hAnsi="Segoe UI Black" w:cs="Arial"/>
                <w:noProof/>
                <w:lang w:val="vi-VN"/>
              </w:rPr>
              <w:t>Hình</w:t>
            </w:r>
            <w:r w:rsidRPr="00402BBE">
              <w:rPr>
                <w:rFonts w:ascii="Segoe UI Black" w:hAnsi="Segoe UI Black"/>
                <w:noProof/>
                <w:lang w:val="vi-VN"/>
              </w:rPr>
              <w:t xml:space="preserve"> </w:t>
            </w:r>
            <w:r w:rsidR="00402BBE" w:rsidRPr="00402BBE">
              <w:rPr>
                <w:rFonts w:ascii="Segoe UI Black" w:hAnsi="Segoe UI Black"/>
                <w:noProof/>
                <w:lang w:val="vi-VN"/>
              </w:rPr>
              <w:t>11</w:t>
            </w:r>
            <w:r w:rsidRPr="00402BBE">
              <w:rPr>
                <w:rFonts w:ascii="Segoe UI Black" w:hAnsi="Segoe UI Black"/>
                <w:noProof/>
                <w:lang w:val="vi-VN"/>
              </w:rPr>
              <w:t>. Tăng tr</w:t>
            </w:r>
            <w:r w:rsidRPr="00402BBE">
              <w:rPr>
                <w:rFonts w:ascii="Segoe UI Black" w:hAnsi="Segoe UI Black" w:cs="Calibri"/>
                <w:noProof/>
                <w:lang w:val="vi-VN"/>
              </w:rPr>
              <w:t>ưở</w:t>
            </w:r>
            <w:r w:rsidRPr="00402BBE">
              <w:rPr>
                <w:rFonts w:ascii="Segoe UI Black" w:hAnsi="Segoe UI Black"/>
                <w:noProof/>
                <w:lang w:val="vi-VN"/>
              </w:rPr>
              <w:t>ng tín d</w:t>
            </w:r>
            <w:r w:rsidRPr="00402BBE">
              <w:rPr>
                <w:rFonts w:ascii="Segoe UI Black" w:hAnsi="Segoe UI Black" w:cs="Calibri"/>
                <w:noProof/>
                <w:lang w:val="vi-VN"/>
              </w:rPr>
              <w:t>ụ</w:t>
            </w:r>
            <w:r w:rsidRPr="00402BBE">
              <w:rPr>
                <w:rFonts w:ascii="Segoe UI Black" w:hAnsi="Segoe UI Black"/>
                <w:noProof/>
                <w:lang w:val="vi-VN"/>
              </w:rPr>
              <w:t>ng theo tháng</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00A5080" w14:textId="77777777" w:rsidR="005250F2" w:rsidRPr="00402BBE" w:rsidRDefault="005250F2" w:rsidP="0081173E">
            <w:pPr>
              <w:pStyle w:val="a4"/>
              <w:wordWrap/>
              <w:ind w:leftChars="-23" w:left="-41"/>
              <w:rPr>
                <w:rFonts w:ascii="Segoe UI Black" w:hAnsi="Segoe UI Black"/>
                <w:noProof/>
                <w:lang w:val="vi-VN"/>
              </w:rPr>
            </w:pPr>
          </w:p>
        </w:tc>
        <w:tc>
          <w:tcPr>
            <w:tcW w:w="4656" w:type="dxa"/>
            <w:vAlign w:val="top"/>
          </w:tcPr>
          <w:p w14:paraId="76BEF14C" w14:textId="3047863C" w:rsidR="005250F2" w:rsidRPr="00402BBE" w:rsidRDefault="00DD5AE2" w:rsidP="0081173E">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cs="Arial"/>
                <w:noProof/>
                <w:lang w:val="vi-VN"/>
              </w:rPr>
              <w:t>Hình</w:t>
            </w:r>
            <w:r w:rsidRPr="00402BBE">
              <w:rPr>
                <w:rFonts w:ascii="Segoe UI Black" w:hAnsi="Segoe UI Black"/>
                <w:noProof/>
                <w:lang w:val="vi-VN"/>
              </w:rPr>
              <w:t xml:space="preserve"> </w:t>
            </w:r>
            <w:r w:rsidR="00C05D1D">
              <w:rPr>
                <w:rFonts w:ascii="Segoe UI Black" w:hAnsi="Segoe UI Black"/>
                <w:noProof/>
                <w:lang w:val="en-GB"/>
              </w:rPr>
              <w:t>1</w:t>
            </w:r>
            <w:r w:rsidR="00402BBE" w:rsidRPr="00402BBE">
              <w:rPr>
                <w:rFonts w:ascii="Segoe UI Black" w:hAnsi="Segoe UI Black"/>
                <w:noProof/>
                <w:lang w:val="vi-VN"/>
              </w:rPr>
              <w:t>2</w:t>
            </w:r>
            <w:r w:rsidRPr="00402BBE">
              <w:rPr>
                <w:rFonts w:ascii="Segoe UI Black" w:hAnsi="Segoe UI Black"/>
                <w:noProof/>
                <w:lang w:val="vi-VN"/>
              </w:rPr>
              <w:t>. Th</w:t>
            </w:r>
            <w:r w:rsidRPr="00402BBE">
              <w:rPr>
                <w:rFonts w:ascii="Segoe UI Black" w:hAnsi="Segoe UI Black" w:cs="Calibri"/>
                <w:noProof/>
                <w:lang w:val="vi-VN"/>
              </w:rPr>
              <w:t>ố</w:t>
            </w:r>
            <w:r w:rsidRPr="00402BBE">
              <w:rPr>
                <w:rFonts w:ascii="Segoe UI Black" w:hAnsi="Segoe UI Black"/>
                <w:noProof/>
                <w:lang w:val="vi-VN"/>
              </w:rPr>
              <w:t>ng kê giao d</w:t>
            </w:r>
            <w:r w:rsidRPr="00402BBE">
              <w:rPr>
                <w:rFonts w:ascii="Segoe UI Black" w:hAnsi="Segoe UI Black" w:cs="Calibri"/>
                <w:noProof/>
                <w:lang w:val="vi-VN"/>
              </w:rPr>
              <w:t>ị</w:t>
            </w:r>
            <w:r w:rsidRPr="00402BBE">
              <w:rPr>
                <w:rFonts w:ascii="Segoe UI Black" w:hAnsi="Segoe UI Black"/>
                <w:noProof/>
                <w:lang w:val="vi-VN"/>
              </w:rPr>
              <w:t>ch liên ngân hàng theo phân khúc</w:t>
            </w:r>
          </w:p>
        </w:tc>
      </w:tr>
      <w:tr w:rsidR="005250F2" w14:paraId="6F75877E" w14:textId="77777777" w:rsidTr="00DC7368">
        <w:trPr>
          <w:trHeight w:val="2953"/>
          <w:jc w:val="right"/>
        </w:trPr>
        <w:tc>
          <w:tcPr>
            <w:tcW w:w="4713" w:type="dxa"/>
            <w:tcBorders>
              <w:bottom w:val="single" w:sz="4" w:space="0" w:color="auto"/>
            </w:tcBorders>
          </w:tcPr>
          <w:p w14:paraId="1572633A" w14:textId="1FEF3D84" w:rsidR="005250F2" w:rsidRPr="00F131AE" w:rsidRDefault="005C0CF4" w:rsidP="0081173E">
            <w:pPr>
              <w:pStyle w:val="KISTableM"/>
              <w:ind w:left="-105"/>
            </w:pPr>
            <w:r>
              <w:rPr>
                <w:noProof/>
              </w:rPr>
              <w:drawing>
                <wp:inline distT="0" distB="0" distL="0" distR="0" wp14:anchorId="3817B643" wp14:editId="243CDD3E">
                  <wp:extent cx="2855595" cy="2110105"/>
                  <wp:effectExtent l="0" t="0" r="1905" b="4445"/>
                  <wp:docPr id="22" name="Chart 22">
                    <a:extLst xmlns:a="http://schemas.openxmlformats.org/drawingml/2006/main">
                      <a:ext uri="{FF2B5EF4-FFF2-40B4-BE49-F238E27FC236}">
                        <a16:creationId xmlns:a16="http://schemas.microsoft.com/office/drawing/2014/main" id="{00000000-0008-0000-0700-00002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555387" w14:textId="77777777" w:rsidR="005250F2" w:rsidRPr="00F131AE" w:rsidRDefault="005250F2" w:rsidP="0081173E">
            <w:pPr>
              <w:pStyle w:val="KISTableM"/>
              <w:ind w:left="-105"/>
            </w:pPr>
          </w:p>
        </w:tc>
        <w:tc>
          <w:tcPr>
            <w:tcW w:w="4656" w:type="dxa"/>
            <w:tcBorders>
              <w:bottom w:val="single" w:sz="4" w:space="0" w:color="auto"/>
            </w:tcBorders>
          </w:tcPr>
          <w:p w14:paraId="4472495E" w14:textId="6AB16847" w:rsidR="005250F2" w:rsidRPr="00F131AE" w:rsidRDefault="00DC7368" w:rsidP="0081173E">
            <w:pPr>
              <w:pStyle w:val="KISTableM"/>
              <w:ind w:left="-105"/>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2FA6028" wp14:editId="1F305514">
                  <wp:extent cx="2819400" cy="2080260"/>
                  <wp:effectExtent l="0" t="0" r="0" b="0"/>
                  <wp:docPr id="24" name="Chart 24">
                    <a:extLst xmlns:a="http://schemas.openxmlformats.org/drawingml/2006/main">
                      <a:ext uri="{FF2B5EF4-FFF2-40B4-BE49-F238E27FC236}">
                        <a16:creationId xmlns:a16="http://schemas.microsoft.com/office/drawing/2014/main" id="{00000000-0008-0000-07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5250F2" w:rsidRPr="006E4CAA" w14:paraId="75B2F425" w14:textId="77777777" w:rsidTr="00DD5AE2">
        <w:trPr>
          <w:cnfStyle w:val="010000000000" w:firstRow="0" w:lastRow="1" w:firstColumn="0" w:lastColumn="0" w:oddVBand="0" w:evenVBand="0" w:oddHBand="0" w:evenHBand="0" w:firstRowFirstColumn="0" w:firstRowLastColumn="0" w:lastRowFirstColumn="0" w:lastRowLastColumn="0"/>
          <w:trHeight w:val="310"/>
          <w:jc w:val="right"/>
        </w:trPr>
        <w:tc>
          <w:tcPr>
            <w:tcW w:w="4713" w:type="dxa"/>
            <w:tcBorders>
              <w:top w:val="single" w:sz="4" w:space="0" w:color="auto"/>
              <w:bottom w:val="nil"/>
            </w:tcBorders>
          </w:tcPr>
          <w:p w14:paraId="0ADBDFA4" w14:textId="62979D3B" w:rsidR="005250F2" w:rsidRPr="00FB462E" w:rsidRDefault="00C05D1D" w:rsidP="0081173E">
            <w:pPr>
              <w:pStyle w:val="KISTableM"/>
              <w:ind w:left="-102"/>
              <w:rPr>
                <w:iCs/>
                <w:sz w:val="12"/>
                <w:szCs w:val="12"/>
                <w:lang w:val="vi-VN"/>
              </w:rPr>
            </w:pPr>
            <w:r>
              <w:rPr>
                <w:i w:val="0"/>
                <w:iCs/>
                <w:sz w:val="12"/>
                <w:szCs w:val="12"/>
              </w:rPr>
              <w:t>Nguồn: NHNN, Bloomberg, KISVN</w:t>
            </w:r>
            <w:r w:rsidR="005250F2">
              <w:rPr>
                <w:i w:val="0"/>
                <w:iCs/>
                <w:sz w:val="12"/>
                <w:szCs w:val="12"/>
              </w:rPr>
              <w:br/>
            </w:r>
            <w:r w:rsidR="005C0CF4">
              <w:rPr>
                <w:i w:val="0"/>
                <w:iCs/>
                <w:sz w:val="12"/>
                <w:szCs w:val="12"/>
              </w:rPr>
              <w:t>Chú</w:t>
            </w:r>
            <w:r w:rsidR="005C0CF4">
              <w:rPr>
                <w:i w:val="0"/>
                <w:iCs/>
                <w:sz w:val="12"/>
                <w:szCs w:val="12"/>
                <w:lang w:val="vi-VN"/>
              </w:rPr>
              <w:t xml:space="preserve"> thích</w:t>
            </w:r>
            <w:r w:rsidR="005250F2">
              <w:rPr>
                <w:i w:val="0"/>
                <w:iCs/>
                <w:sz w:val="12"/>
                <w:szCs w:val="12"/>
                <w:lang w:val="vi-VN"/>
              </w:rPr>
              <w:t xml:space="preserve">: </w:t>
            </w:r>
            <w:r w:rsidR="005C0CF4">
              <w:rPr>
                <w:i w:val="0"/>
                <w:iCs/>
                <w:sz w:val="12"/>
                <w:szCs w:val="12"/>
                <w:lang w:val="vi-VN"/>
              </w:rPr>
              <w:t xml:space="preserve">Cập nhật đến ngày </w:t>
            </w:r>
            <w:r w:rsidR="001D0B75">
              <w:rPr>
                <w:i w:val="0"/>
                <w:iCs/>
                <w:sz w:val="12"/>
                <w:szCs w:val="12"/>
                <w:lang w:val="vi-VN"/>
              </w:rPr>
              <w:t>31/10/2025</w:t>
            </w:r>
          </w:p>
          <w:p w14:paraId="301F5B97" w14:textId="77777777" w:rsidR="005250F2" w:rsidRPr="00E97671" w:rsidRDefault="005250F2" w:rsidP="0081173E">
            <w:pPr>
              <w:pStyle w:val="KISTableM"/>
              <w:rPr>
                <w:i w:val="0"/>
                <w:iCs/>
                <w:noProof/>
                <w:sz w:val="12"/>
                <w:szCs w:val="12"/>
                <w:lang w:val="vi-VN"/>
              </w:rPr>
            </w:pP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096E7F" w14:textId="77777777" w:rsidR="005250F2" w:rsidRPr="006E4CAA" w:rsidRDefault="005250F2" w:rsidP="0081173E">
            <w:pPr>
              <w:pStyle w:val="KISTableM"/>
              <w:ind w:left="-102"/>
              <w:rPr>
                <w:i w:val="0"/>
                <w:iCs/>
              </w:rPr>
            </w:pPr>
          </w:p>
        </w:tc>
        <w:tc>
          <w:tcPr>
            <w:tcW w:w="4656" w:type="dxa"/>
            <w:tcBorders>
              <w:top w:val="single" w:sz="4" w:space="0" w:color="auto"/>
              <w:bottom w:val="nil"/>
            </w:tcBorders>
          </w:tcPr>
          <w:p w14:paraId="0AE0D249" w14:textId="4886E93F" w:rsidR="005250F2" w:rsidRDefault="00C05D1D" w:rsidP="0081173E">
            <w:pPr>
              <w:pStyle w:val="KISTableM"/>
              <w:keepNext/>
              <w:ind w:left="-102"/>
              <w:cnfStyle w:val="010000000000" w:firstRow="0" w:lastRow="1" w:firstColumn="0" w:lastColumn="0" w:oddVBand="0" w:evenVBand="0" w:oddHBand="0" w:evenHBand="0" w:firstRowFirstColumn="0" w:firstRowLastColumn="0" w:lastRowFirstColumn="0" w:lastRowLastColumn="0"/>
              <w:rPr>
                <w:iCs/>
                <w:sz w:val="12"/>
                <w:szCs w:val="12"/>
              </w:rPr>
            </w:pPr>
            <w:r>
              <w:rPr>
                <w:i w:val="0"/>
                <w:iCs/>
                <w:sz w:val="12"/>
                <w:szCs w:val="12"/>
              </w:rPr>
              <w:t>Nguồn: NHNN, Bloomberg, KISVN</w:t>
            </w:r>
          </w:p>
          <w:p w14:paraId="6DEFED52" w14:textId="77777777" w:rsidR="005250F2" w:rsidRDefault="005250F2" w:rsidP="0081173E">
            <w:pPr>
              <w:pStyle w:val="KISTableM"/>
              <w:keepNext/>
              <w:ind w:left="-102"/>
              <w:cnfStyle w:val="010000000000" w:firstRow="0" w:lastRow="1" w:firstColumn="0" w:lastColumn="0" w:oddVBand="0" w:evenVBand="0" w:oddHBand="0" w:evenHBand="0" w:firstRowFirstColumn="0" w:firstRowLastColumn="0" w:lastRowFirstColumn="0" w:lastRowLastColumn="0"/>
              <w:rPr>
                <w:iCs/>
                <w:noProof/>
              </w:rPr>
            </w:pPr>
          </w:p>
          <w:p w14:paraId="28704279" w14:textId="77777777" w:rsidR="005250F2" w:rsidRPr="0011049A" w:rsidRDefault="005250F2" w:rsidP="0081173E">
            <w:pPr>
              <w:pStyle w:val="KISTableM"/>
              <w:keepNext/>
              <w:cnfStyle w:val="010000000000" w:firstRow="0" w:lastRow="1" w:firstColumn="0" w:lastColumn="0" w:oddVBand="0" w:evenVBand="0" w:oddHBand="0" w:evenHBand="0" w:firstRowFirstColumn="0" w:firstRowLastColumn="0" w:lastRowFirstColumn="0" w:lastRowLastColumn="0"/>
              <w:rPr>
                <w:i w:val="0"/>
                <w:iCs/>
                <w:noProof/>
              </w:rPr>
            </w:pPr>
          </w:p>
        </w:tc>
      </w:tr>
    </w:tbl>
    <w:p w14:paraId="3EE6CAC8" w14:textId="36FE231D" w:rsidR="005250F2" w:rsidRDefault="005250F2" w:rsidP="00D66BA1">
      <w:pPr>
        <w:widowControl/>
        <w:wordWrap/>
        <w:autoSpaceDE/>
        <w:autoSpaceDN/>
        <w:adjustRightInd/>
        <w:snapToGrid/>
        <w:jc w:val="left"/>
        <w:rPr>
          <w:rFonts w:eastAsia="HYSinMyeongJo-Medium"/>
          <w:sz w:val="20"/>
          <w:szCs w:val="12"/>
        </w:rPr>
      </w:pPr>
    </w:p>
    <w:p w14:paraId="4756CC1D" w14:textId="5E9382F3" w:rsidR="00733D0B" w:rsidRPr="0013064D" w:rsidRDefault="003F3B15" w:rsidP="00E20993">
      <w:pPr>
        <w:pStyle w:val="10"/>
        <w:pageBreakBefore/>
        <w:numPr>
          <w:ilvl w:val="0"/>
          <w:numId w:val="3"/>
        </w:numPr>
        <w:tabs>
          <w:tab w:val="left" w:pos="2977"/>
        </w:tabs>
        <w:outlineLvl w:val="0"/>
        <w:rPr>
          <w:rFonts w:ascii="Segoe UI Black" w:hAnsi="Segoe UI Black"/>
          <w:b/>
          <w:noProof/>
          <w:szCs w:val="34"/>
          <w:lang w:val="vi-VN"/>
        </w:rPr>
      </w:pPr>
      <w:bookmarkStart w:id="11" w:name="_Toc214874830"/>
      <w:r w:rsidRPr="003F3B15">
        <w:rPr>
          <w:rFonts w:ascii="Segoe UI Black" w:hAnsi="Segoe UI Black"/>
          <w:b/>
          <w:noProof/>
          <w:szCs w:val="34"/>
          <w:lang w:val="vi-VN"/>
        </w:rPr>
        <w:lastRenderedPageBreak/>
        <w:t>Lợi suất TPCP tiếp tục đà tăng</w:t>
      </w:r>
      <w:bookmarkEnd w:id="11"/>
    </w:p>
    <w:p w14:paraId="7CDD718D" w14:textId="19186209" w:rsidR="001B0117" w:rsidRPr="0013064D" w:rsidRDefault="003F3B15" w:rsidP="001B0117">
      <w:pPr>
        <w:pStyle w:val="a0"/>
        <w:framePr w:w="2221" w:wrap="around" w:x="1080"/>
        <w:wordWrap/>
        <w:jc w:val="left"/>
        <w:rPr>
          <w:noProof/>
          <w:lang w:val="vi-VN"/>
        </w:rPr>
      </w:pPr>
      <w:r w:rsidRPr="003F3B15">
        <w:rPr>
          <w:noProof/>
        </w:rPr>
        <w:t>Lợi suất TPCP tăng trên tất cả các kỳ hạn</w:t>
      </w:r>
    </w:p>
    <w:p w14:paraId="7425A911" w14:textId="4E796F68" w:rsidR="00814717" w:rsidRPr="00CA47B1" w:rsidRDefault="003F3B15" w:rsidP="00E35367">
      <w:pPr>
        <w:widowControl/>
        <w:wordWrap/>
        <w:autoSpaceDE/>
        <w:autoSpaceDN/>
        <w:adjustRightInd/>
        <w:snapToGrid/>
        <w:spacing w:before="100" w:beforeAutospacing="1" w:after="100" w:afterAutospacing="1"/>
        <w:rPr>
          <w:rFonts w:cs="Arial"/>
          <w:noProof/>
          <w:color w:val="000000"/>
          <w:sz w:val="20"/>
          <w:lang w:val="en-GB"/>
        </w:rPr>
      </w:pPr>
      <w:r w:rsidRPr="003F3B15">
        <w:rPr>
          <w:rFonts w:cs="Arial"/>
          <w:noProof/>
          <w:color w:val="000000"/>
          <w:sz w:val="20"/>
          <w:lang w:val="vi-VN"/>
        </w:rPr>
        <w:t xml:space="preserve">Trong tuần 47 năm 2025, lợi suất TPCP trên thị trường thứ cấp đã tăng đồng loạt ở các kỳ hạn, mặc dù mức tăng khá khiêm tốn, đi kèm với sự sụt giảm nhẹ về giá trị giao dịch, cho thấy áp lực bán đã bình ổn trở lại. Cụ thể, các kỳ hạn giao dịch sôi động như 5 năm, 15 năm, 20 năm và 30 năm đều nhích tăng 1 đcb, lần lượt đạt mức </w:t>
      </w:r>
      <w:r w:rsidR="00BC0F62">
        <w:rPr>
          <w:rFonts w:cs="Arial"/>
          <w:noProof/>
          <w:color w:val="000000"/>
          <w:sz w:val="20"/>
          <w:lang w:val="vi-VN"/>
        </w:rPr>
        <w:t>3.</w:t>
      </w:r>
      <w:r w:rsidRPr="003F3B15">
        <w:rPr>
          <w:rFonts w:cs="Arial"/>
          <w:noProof/>
          <w:color w:val="000000"/>
          <w:sz w:val="20"/>
          <w:lang w:val="vi-VN"/>
        </w:rPr>
        <w:t xml:space="preserve">19%, </w:t>
      </w:r>
      <w:r w:rsidR="00BC0F62">
        <w:rPr>
          <w:rFonts w:cs="Arial"/>
          <w:noProof/>
          <w:color w:val="000000"/>
          <w:sz w:val="20"/>
          <w:lang w:val="vi-VN"/>
        </w:rPr>
        <w:t>3.</w:t>
      </w:r>
      <w:r w:rsidRPr="003F3B15">
        <w:rPr>
          <w:rFonts w:cs="Arial"/>
          <w:noProof/>
          <w:color w:val="000000"/>
          <w:sz w:val="20"/>
          <w:lang w:val="vi-VN"/>
        </w:rPr>
        <w:t xml:space="preserve">95%, </w:t>
      </w:r>
      <w:r w:rsidR="00BC0F62">
        <w:rPr>
          <w:rFonts w:cs="Arial"/>
          <w:noProof/>
          <w:color w:val="000000"/>
          <w:sz w:val="20"/>
          <w:lang w:val="vi-VN"/>
        </w:rPr>
        <w:t>3.</w:t>
      </w:r>
      <w:r w:rsidRPr="003F3B15">
        <w:rPr>
          <w:rFonts w:cs="Arial"/>
          <w:noProof/>
          <w:color w:val="000000"/>
          <w:sz w:val="20"/>
          <w:lang w:val="vi-VN"/>
        </w:rPr>
        <w:t xml:space="preserve">98% và </w:t>
      </w:r>
      <w:r w:rsidR="00BC0F62">
        <w:rPr>
          <w:rFonts w:cs="Arial"/>
          <w:noProof/>
          <w:color w:val="000000"/>
          <w:sz w:val="20"/>
          <w:lang w:val="vi-VN"/>
        </w:rPr>
        <w:t>4.</w:t>
      </w:r>
      <w:r w:rsidRPr="003F3B15">
        <w:rPr>
          <w:rFonts w:cs="Arial"/>
          <w:noProof/>
          <w:color w:val="000000"/>
          <w:sz w:val="20"/>
          <w:lang w:val="vi-VN"/>
        </w:rPr>
        <w:t xml:space="preserve">04%. Trong khi đó, tổng giá trị giao dịch giảm xuống còn </w:t>
      </w:r>
      <w:r w:rsidR="00BC0F62">
        <w:rPr>
          <w:rFonts w:cs="Arial"/>
          <w:noProof/>
          <w:color w:val="000000"/>
          <w:sz w:val="20"/>
          <w:lang w:val="vi-VN"/>
        </w:rPr>
        <w:t>56.</w:t>
      </w:r>
      <w:r w:rsidRPr="003F3B15">
        <w:rPr>
          <w:rFonts w:cs="Arial"/>
          <w:noProof/>
          <w:color w:val="000000"/>
          <w:sz w:val="20"/>
          <w:lang w:val="vi-VN"/>
        </w:rPr>
        <w:t xml:space="preserve">51 nghìn tỷ đồng, thấp hơn </w:t>
      </w:r>
      <w:r w:rsidR="00BC0F62">
        <w:rPr>
          <w:rFonts w:cs="Arial"/>
          <w:noProof/>
          <w:color w:val="000000"/>
          <w:sz w:val="20"/>
          <w:lang w:val="vi-VN"/>
        </w:rPr>
        <w:t>3.</w:t>
      </w:r>
      <w:r w:rsidRPr="003F3B15">
        <w:rPr>
          <w:rFonts w:cs="Arial"/>
          <w:noProof/>
          <w:color w:val="000000"/>
          <w:sz w:val="20"/>
          <w:lang w:val="vi-VN"/>
        </w:rPr>
        <w:t xml:space="preserve">96% so với tuần trước, trung bình đạt </w:t>
      </w:r>
      <w:r w:rsidR="00BC0F62">
        <w:rPr>
          <w:rFonts w:cs="Arial"/>
          <w:noProof/>
          <w:color w:val="000000"/>
          <w:sz w:val="20"/>
          <w:lang w:val="vi-VN"/>
        </w:rPr>
        <w:t>11.</w:t>
      </w:r>
      <w:r w:rsidRPr="003F3B15">
        <w:rPr>
          <w:rFonts w:cs="Arial"/>
          <w:noProof/>
          <w:color w:val="000000"/>
          <w:sz w:val="20"/>
          <w:lang w:val="vi-VN"/>
        </w:rPr>
        <w:t>30 nghìn tỷ đồng</w:t>
      </w:r>
      <w:r>
        <w:rPr>
          <w:rFonts w:cs="Arial"/>
          <w:noProof/>
          <w:color w:val="000000"/>
          <w:sz w:val="20"/>
          <w:lang w:val="vi-VN"/>
        </w:rPr>
        <w:t xml:space="preserve"> mỗi </w:t>
      </w:r>
      <w:r w:rsidRPr="003F3B15">
        <w:rPr>
          <w:rFonts w:cs="Arial"/>
          <w:noProof/>
          <w:color w:val="000000"/>
          <w:sz w:val="20"/>
          <w:lang w:val="vi-VN"/>
        </w:rPr>
        <w:t>ngày</w:t>
      </w:r>
      <w:r w:rsidR="00D24BD0" w:rsidRPr="00D24BD0">
        <w:rPr>
          <w:rFonts w:cs="Arial"/>
          <w:noProof/>
          <w:color w:val="000000"/>
          <w:sz w:val="20"/>
          <w:lang w:val="vi-VN"/>
        </w:rPr>
        <w:t>.</w:t>
      </w: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BD5D49" w:rsidRPr="00395B01" w14:paraId="746247E1" w14:textId="77777777" w:rsidTr="00267FED">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05764A8F" w14:textId="71F5A859" w:rsidR="00BD5D49" w:rsidRPr="00402BBE" w:rsidRDefault="00E661A0" w:rsidP="00267FED">
            <w:pPr>
              <w:pStyle w:val="a4"/>
              <w:wordWrap/>
              <w:ind w:leftChars="0" w:left="0"/>
              <w:rPr>
                <w:rFonts w:ascii="Segoe UI Black" w:hAnsi="Segoe UI Black"/>
                <w:noProof/>
                <w:lang w:val="vi-VN"/>
              </w:rPr>
            </w:pPr>
            <w:r w:rsidRPr="00402BBE">
              <w:rPr>
                <w:rFonts w:ascii="Segoe UI Black" w:hAnsi="Segoe UI Black"/>
                <w:noProof/>
                <w:lang w:val="vi-VN"/>
              </w:rPr>
              <w:t xml:space="preserve">Hình </w:t>
            </w:r>
            <w:r w:rsidR="00402BBE" w:rsidRPr="00402BBE">
              <w:rPr>
                <w:rFonts w:ascii="Segoe UI Black" w:hAnsi="Segoe UI Black"/>
                <w:noProof/>
                <w:lang w:val="vi-VN"/>
              </w:rPr>
              <w:t>13</w:t>
            </w:r>
            <w:r w:rsidRPr="00402BBE">
              <w:rPr>
                <w:rFonts w:ascii="Segoe UI Black" w:hAnsi="Segoe UI Black"/>
                <w:noProof/>
                <w:lang w:val="vi-VN"/>
              </w:rPr>
              <w:t>: Giá tr</w:t>
            </w:r>
            <w:r w:rsidRPr="00402BBE">
              <w:rPr>
                <w:rFonts w:ascii="Segoe UI Black" w:hAnsi="Segoe UI Black" w:cs="Calibri"/>
                <w:noProof/>
                <w:lang w:val="vi-VN"/>
              </w:rPr>
              <w:t>ị</w:t>
            </w:r>
            <w:r w:rsidRPr="00402BBE">
              <w:rPr>
                <w:rFonts w:ascii="Segoe UI Black" w:hAnsi="Segoe UI Black"/>
                <w:noProof/>
                <w:lang w:val="vi-VN"/>
              </w:rPr>
              <w:t xml:space="preserve"> giao d</w:t>
            </w:r>
            <w:r w:rsidRPr="00402BBE">
              <w:rPr>
                <w:rFonts w:ascii="Segoe UI Black" w:hAnsi="Segoe UI Black" w:cs="Calibri"/>
                <w:noProof/>
                <w:lang w:val="vi-VN"/>
              </w:rPr>
              <w:t>ị</w:t>
            </w:r>
            <w:r w:rsidRPr="00402BBE">
              <w:rPr>
                <w:rFonts w:ascii="Segoe UI Black" w:hAnsi="Segoe UI Black"/>
                <w:noProof/>
                <w:lang w:val="vi-VN"/>
              </w:rPr>
              <w:t>ch TPCP theo tu</w:t>
            </w:r>
            <w:r w:rsidRPr="00402BBE">
              <w:rPr>
                <w:rFonts w:ascii="Segoe UI Black" w:hAnsi="Segoe UI Black" w:cs="Calibri"/>
                <w:noProof/>
                <w:lang w:val="vi-VN"/>
              </w:rPr>
              <w:t>ầ</w:t>
            </w:r>
            <w:r w:rsidRPr="00402BBE">
              <w:rPr>
                <w:rFonts w:ascii="Segoe UI Black" w:hAnsi="Segoe UI Black"/>
                <w:noProof/>
                <w:lang w:val="vi-VN"/>
              </w:rPr>
              <w:t>n</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6170C0B" w14:textId="77777777" w:rsidR="00BD5D49" w:rsidRPr="00402BBE" w:rsidRDefault="00BD5D49" w:rsidP="00267FED">
            <w:pPr>
              <w:pStyle w:val="a4"/>
              <w:wordWrap/>
              <w:ind w:leftChars="-23" w:left="-41"/>
              <w:rPr>
                <w:rFonts w:ascii="Segoe UI Black" w:hAnsi="Segoe UI Black"/>
                <w:noProof/>
                <w:lang w:val="vi-VN"/>
              </w:rPr>
            </w:pPr>
          </w:p>
        </w:tc>
        <w:tc>
          <w:tcPr>
            <w:tcW w:w="4762" w:type="dxa"/>
            <w:vAlign w:val="top"/>
          </w:tcPr>
          <w:p w14:paraId="5D35CF65" w14:textId="59501D87" w:rsidR="00BD5D49" w:rsidRPr="00402BBE" w:rsidRDefault="00E661A0" w:rsidP="00267FED">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 xml:space="preserve">Hình </w:t>
            </w:r>
            <w:r w:rsidR="00402BBE" w:rsidRPr="00402BBE">
              <w:rPr>
                <w:rFonts w:ascii="Segoe UI Black" w:hAnsi="Segoe UI Black"/>
                <w:noProof/>
                <w:lang w:val="vi-VN"/>
              </w:rPr>
              <w:t>14</w:t>
            </w:r>
            <w:r w:rsidRPr="00402BBE">
              <w:rPr>
                <w:rFonts w:ascii="Segoe UI Black" w:hAnsi="Segoe UI Black"/>
                <w:noProof/>
                <w:lang w:val="vi-VN"/>
              </w:rPr>
              <w:t>: Giá tr</w:t>
            </w:r>
            <w:r w:rsidRPr="00402BBE">
              <w:rPr>
                <w:rFonts w:ascii="Segoe UI Black" w:hAnsi="Segoe UI Black" w:cs="Calibri"/>
                <w:noProof/>
                <w:lang w:val="vi-VN"/>
              </w:rPr>
              <w:t>ị</w:t>
            </w:r>
            <w:r w:rsidRPr="00402BBE">
              <w:rPr>
                <w:rFonts w:ascii="Segoe UI Black" w:hAnsi="Segoe UI Black"/>
                <w:noProof/>
                <w:lang w:val="vi-VN"/>
              </w:rPr>
              <w:t xml:space="preserve"> giao d</w:t>
            </w:r>
            <w:r w:rsidRPr="00402BBE">
              <w:rPr>
                <w:rFonts w:ascii="Segoe UI Black" w:hAnsi="Segoe UI Black" w:cs="Calibri"/>
                <w:noProof/>
                <w:lang w:val="vi-VN"/>
              </w:rPr>
              <w:t>ị</w:t>
            </w:r>
            <w:r w:rsidRPr="00402BBE">
              <w:rPr>
                <w:rFonts w:ascii="Segoe UI Black" w:hAnsi="Segoe UI Black"/>
                <w:noProof/>
                <w:lang w:val="vi-VN"/>
              </w:rPr>
              <w:t>ch TPCP theo kỳ h</w:t>
            </w:r>
            <w:r w:rsidRPr="00402BBE">
              <w:rPr>
                <w:rFonts w:ascii="Segoe UI Black" w:hAnsi="Segoe UI Black" w:cs="Calibri"/>
                <w:noProof/>
                <w:lang w:val="vi-VN"/>
              </w:rPr>
              <w:t>ạ</w:t>
            </w:r>
            <w:r w:rsidRPr="00402BBE">
              <w:rPr>
                <w:rFonts w:ascii="Segoe UI Black" w:hAnsi="Segoe UI Black"/>
                <w:noProof/>
                <w:lang w:val="vi-VN"/>
              </w:rPr>
              <w:t>n</w:t>
            </w:r>
          </w:p>
        </w:tc>
      </w:tr>
      <w:tr w:rsidR="00BD5D49" w14:paraId="73178969" w14:textId="77777777" w:rsidTr="00DC7368">
        <w:trPr>
          <w:jc w:val="right"/>
        </w:trPr>
        <w:tc>
          <w:tcPr>
            <w:tcW w:w="4706" w:type="dxa"/>
            <w:tcBorders>
              <w:bottom w:val="single" w:sz="4" w:space="0" w:color="auto"/>
            </w:tcBorders>
          </w:tcPr>
          <w:p w14:paraId="796C7C0B" w14:textId="1363B75E" w:rsidR="00BD5D49" w:rsidRPr="00F131AE" w:rsidRDefault="00DC7368" w:rsidP="00267FED">
            <w:pPr>
              <w:pStyle w:val="KISTableM"/>
              <w:ind w:left="-105"/>
            </w:pPr>
            <w:r>
              <w:rPr>
                <w:noProof/>
              </w:rPr>
              <w:drawing>
                <wp:inline distT="0" distB="0" distL="0" distR="0" wp14:anchorId="737E47EB" wp14:editId="0430B152">
                  <wp:extent cx="2851150" cy="2106295"/>
                  <wp:effectExtent l="0" t="0" r="6350" b="8255"/>
                  <wp:docPr id="26" name="Chart 26">
                    <a:extLst xmlns:a="http://schemas.openxmlformats.org/drawingml/2006/main">
                      <a:ext uri="{FF2B5EF4-FFF2-40B4-BE49-F238E27FC236}">
                        <a16:creationId xmlns:a16="http://schemas.microsoft.com/office/drawing/2014/main" id="{00000000-0008-0000-0700-00002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DFB532" w14:textId="77777777" w:rsidR="00BD5D49" w:rsidRPr="00F131AE" w:rsidRDefault="00BD5D49" w:rsidP="00267FED">
            <w:pPr>
              <w:pStyle w:val="KISTableM"/>
              <w:ind w:left="-105"/>
            </w:pPr>
          </w:p>
        </w:tc>
        <w:tc>
          <w:tcPr>
            <w:tcW w:w="4762" w:type="dxa"/>
            <w:tcBorders>
              <w:bottom w:val="single" w:sz="4" w:space="0" w:color="auto"/>
            </w:tcBorders>
          </w:tcPr>
          <w:p w14:paraId="0E371B1B" w14:textId="48D44C2A" w:rsidR="00BD5D49" w:rsidRPr="00AA6772" w:rsidRDefault="00DC7368" w:rsidP="00267FED">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4"/>
                <w:szCs w:val="14"/>
              </w:rPr>
            </w:pPr>
            <w:r>
              <w:rPr>
                <w:noProof/>
              </w:rPr>
              <w:drawing>
                <wp:inline distT="0" distB="0" distL="0" distR="0" wp14:anchorId="137AB0EA" wp14:editId="64BD8B17">
                  <wp:extent cx="2886710" cy="2132965"/>
                  <wp:effectExtent l="0" t="0" r="8890" b="635"/>
                  <wp:docPr id="33" name="Chart 33">
                    <a:extLst xmlns:a="http://schemas.openxmlformats.org/drawingml/2006/main">
                      <a:ext uri="{FF2B5EF4-FFF2-40B4-BE49-F238E27FC236}">
                        <a16:creationId xmlns:a16="http://schemas.microsoft.com/office/drawing/2014/main" id="{00000000-0008-0000-0700-00002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BD5D49" w:rsidRPr="00F757DA" w14:paraId="15DE9234" w14:textId="77777777" w:rsidTr="00267FED">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68FF8098" w14:textId="214CBBCB" w:rsidR="00BD5D49" w:rsidRPr="00F757DA" w:rsidRDefault="00C05D1D" w:rsidP="00267FED">
            <w:pPr>
              <w:pStyle w:val="KISTableM"/>
              <w:ind w:left="-102"/>
              <w:rPr>
                <w:i w:val="0"/>
                <w:iCs/>
                <w:noProof/>
                <w:sz w:val="12"/>
                <w:szCs w:val="12"/>
              </w:rPr>
            </w:pPr>
            <w:r>
              <w:rPr>
                <w:i w:val="0"/>
                <w:iCs/>
                <w:sz w:val="12"/>
                <w:szCs w:val="12"/>
              </w:rPr>
              <w:t>Nguồn: HNX, Bloomberg,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F54660" w14:textId="77777777" w:rsidR="00BD5D49" w:rsidRPr="00F757DA" w:rsidRDefault="00BD5D49" w:rsidP="00267FED">
            <w:pPr>
              <w:pStyle w:val="KISTableM"/>
              <w:ind w:left="-102"/>
              <w:rPr>
                <w:i w:val="0"/>
                <w:iCs/>
              </w:rPr>
            </w:pPr>
          </w:p>
        </w:tc>
        <w:tc>
          <w:tcPr>
            <w:tcW w:w="4762" w:type="dxa"/>
            <w:tcBorders>
              <w:top w:val="single" w:sz="4" w:space="0" w:color="auto"/>
              <w:bottom w:val="nil"/>
            </w:tcBorders>
          </w:tcPr>
          <w:p w14:paraId="58998DB7" w14:textId="31177976" w:rsidR="00BD5D49" w:rsidRPr="00F757DA" w:rsidRDefault="00C05D1D" w:rsidP="00267FED">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 HNX, Bloomberg, KIS</w:t>
            </w:r>
          </w:p>
        </w:tc>
      </w:tr>
    </w:tbl>
    <w:p w14:paraId="169B9DE0" w14:textId="77777777" w:rsidR="00BD5D49" w:rsidRDefault="00BD5D49" w:rsidP="00BD5D49">
      <w:pPr>
        <w:pStyle w:val="ListParagraph"/>
        <w:widowControl/>
        <w:wordWrap/>
        <w:autoSpaceDE/>
        <w:autoSpaceDN/>
        <w:adjustRightInd/>
        <w:snapToGrid/>
        <w:spacing w:line="260" w:lineRule="exact"/>
        <w:ind w:left="0"/>
        <w:rPr>
          <w:rFonts w:eastAsia="HYSinMyeongJo-Medium"/>
          <w:color w:val="000000" w:themeColor="text1"/>
          <w:sz w:val="20"/>
          <w:szCs w:val="12"/>
        </w:rPr>
      </w:pP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BD5D49" w:rsidRPr="00395B01" w14:paraId="223DE858" w14:textId="77777777" w:rsidTr="00267FED">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6B044AB4" w14:textId="1F528846" w:rsidR="00BD5D49" w:rsidRPr="00402BBE" w:rsidRDefault="00E661A0" w:rsidP="00BD5D49">
            <w:pPr>
              <w:pStyle w:val="a4"/>
              <w:wordWrap/>
              <w:ind w:leftChars="-23" w:left="-41"/>
              <w:rPr>
                <w:rFonts w:ascii="Segoe UI Black" w:hAnsi="Segoe UI Black"/>
                <w:noProof/>
                <w:lang w:val="vi-VN"/>
              </w:rPr>
            </w:pPr>
            <w:r w:rsidRPr="00402BBE">
              <w:rPr>
                <w:rFonts w:ascii="Segoe UI Black" w:hAnsi="Segoe UI Black"/>
                <w:noProof/>
                <w:lang w:val="vi-VN"/>
              </w:rPr>
              <w:t xml:space="preserve">Hình </w:t>
            </w:r>
            <w:r w:rsidR="00402BBE" w:rsidRPr="00402BBE">
              <w:rPr>
                <w:rFonts w:ascii="Segoe UI Black" w:hAnsi="Segoe UI Black"/>
                <w:noProof/>
                <w:lang w:val="vi-VN"/>
              </w:rPr>
              <w:t>15</w:t>
            </w:r>
            <w:r w:rsidRPr="00402BBE">
              <w:rPr>
                <w:rFonts w:ascii="Segoe UI Black" w:hAnsi="Segoe UI Black"/>
                <w:noProof/>
                <w:lang w:val="vi-VN"/>
              </w:rPr>
              <w:t>: Đ</w:t>
            </w:r>
            <w:r w:rsidRPr="00402BBE">
              <w:rPr>
                <w:rFonts w:ascii="Segoe UI Black" w:hAnsi="Segoe UI Black" w:cs="Calibri"/>
                <w:noProof/>
                <w:lang w:val="vi-VN"/>
              </w:rPr>
              <w:t>ườ</w:t>
            </w:r>
            <w:r w:rsidRPr="00402BBE">
              <w:rPr>
                <w:rFonts w:ascii="Segoe UI Black" w:hAnsi="Segoe UI Black"/>
                <w:noProof/>
                <w:lang w:val="vi-VN"/>
              </w:rPr>
              <w:t xml:space="preserve">ng cong </w:t>
            </w:r>
            <w:r w:rsidR="00DC7368">
              <w:rPr>
                <w:rFonts w:ascii="Segoe UI Black" w:hAnsi="Segoe UI Black"/>
                <w:noProof/>
                <w:lang w:val="vi-VN"/>
              </w:rPr>
              <w:t>lợ</w:t>
            </w:r>
            <w:r w:rsidRPr="00402BBE">
              <w:rPr>
                <w:rFonts w:ascii="Segoe UI Black" w:hAnsi="Segoe UI Black"/>
                <w:noProof/>
                <w:lang w:val="vi-VN"/>
              </w:rPr>
              <w:t>i su</w:t>
            </w:r>
            <w:r w:rsidRPr="00402BBE">
              <w:rPr>
                <w:rFonts w:ascii="Segoe UI Black" w:hAnsi="Segoe UI Black" w:cs="Calibri"/>
                <w:noProof/>
                <w:lang w:val="vi-VN"/>
              </w:rPr>
              <w:t>ấ</w:t>
            </w:r>
            <w:r w:rsidRPr="00402BBE">
              <w:rPr>
                <w:rFonts w:ascii="Segoe UI Black" w:hAnsi="Segoe UI Black"/>
                <w:noProof/>
                <w:lang w:val="vi-VN"/>
              </w:rPr>
              <w:t>t TPCP</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EB2BB4D" w14:textId="77777777" w:rsidR="00BD5D49" w:rsidRPr="00402BBE" w:rsidRDefault="00BD5D49" w:rsidP="00267FED">
            <w:pPr>
              <w:pStyle w:val="a4"/>
              <w:wordWrap/>
              <w:ind w:leftChars="-23" w:left="-41"/>
              <w:rPr>
                <w:rFonts w:ascii="Segoe UI Black" w:hAnsi="Segoe UI Black"/>
                <w:noProof/>
                <w:lang w:val="vi-VN"/>
              </w:rPr>
            </w:pPr>
          </w:p>
        </w:tc>
        <w:tc>
          <w:tcPr>
            <w:tcW w:w="4762" w:type="dxa"/>
            <w:vAlign w:val="top"/>
          </w:tcPr>
          <w:p w14:paraId="49C83FA1" w14:textId="7F5D09C2" w:rsidR="00BD5D49" w:rsidRPr="00402BBE" w:rsidRDefault="00E661A0" w:rsidP="00267FED">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Hình</w:t>
            </w:r>
            <w:r w:rsidR="00402BBE" w:rsidRPr="00402BBE">
              <w:rPr>
                <w:rFonts w:ascii="Segoe UI Black" w:hAnsi="Segoe UI Black"/>
                <w:noProof/>
                <w:lang w:val="vi-VN"/>
              </w:rPr>
              <w:t xml:space="preserve"> 16</w:t>
            </w:r>
            <w:r w:rsidRPr="00402BBE">
              <w:rPr>
                <w:rFonts w:ascii="Segoe UI Black" w:hAnsi="Segoe UI Black"/>
                <w:noProof/>
                <w:lang w:val="vi-VN"/>
              </w:rPr>
              <w:t xml:space="preserve">: </w:t>
            </w:r>
            <w:r w:rsidR="00DC7368">
              <w:rPr>
                <w:rFonts w:ascii="Segoe UI Black" w:hAnsi="Segoe UI Black"/>
                <w:noProof/>
                <w:lang w:val="vi-VN"/>
              </w:rPr>
              <w:t>Lợ</w:t>
            </w:r>
            <w:r w:rsidRPr="00402BBE">
              <w:rPr>
                <w:rFonts w:ascii="Segoe UI Black" w:hAnsi="Segoe UI Black"/>
                <w:noProof/>
                <w:lang w:val="vi-VN"/>
              </w:rPr>
              <w:t>i su</w:t>
            </w:r>
            <w:r w:rsidRPr="00402BBE">
              <w:rPr>
                <w:rFonts w:ascii="Segoe UI Black" w:hAnsi="Segoe UI Black" w:cs="Calibri"/>
                <w:noProof/>
                <w:lang w:val="vi-VN"/>
              </w:rPr>
              <w:t>ấ</w:t>
            </w:r>
            <w:r w:rsidRPr="00402BBE">
              <w:rPr>
                <w:rFonts w:ascii="Segoe UI Black" w:hAnsi="Segoe UI Black"/>
                <w:noProof/>
                <w:lang w:val="vi-VN"/>
              </w:rPr>
              <w:t>t TPCP giao d</w:t>
            </w:r>
            <w:r w:rsidRPr="00402BBE">
              <w:rPr>
                <w:rFonts w:ascii="Segoe UI Black" w:hAnsi="Segoe UI Black" w:cs="Calibri"/>
                <w:noProof/>
                <w:lang w:val="vi-VN"/>
              </w:rPr>
              <w:t>ị</w:t>
            </w:r>
            <w:r w:rsidRPr="00402BBE">
              <w:rPr>
                <w:rFonts w:ascii="Segoe UI Black" w:hAnsi="Segoe UI Black"/>
                <w:noProof/>
                <w:lang w:val="vi-VN"/>
              </w:rPr>
              <w:t>ch hàng ngày</w:t>
            </w:r>
          </w:p>
        </w:tc>
      </w:tr>
      <w:tr w:rsidR="00BD5D49" w14:paraId="7BBE7797" w14:textId="77777777" w:rsidTr="00DC7368">
        <w:trPr>
          <w:jc w:val="right"/>
        </w:trPr>
        <w:tc>
          <w:tcPr>
            <w:tcW w:w="4706" w:type="dxa"/>
            <w:tcBorders>
              <w:bottom w:val="single" w:sz="4" w:space="0" w:color="auto"/>
            </w:tcBorders>
          </w:tcPr>
          <w:p w14:paraId="3C073E2D" w14:textId="4BC3ADF1" w:rsidR="00BD5D49" w:rsidRPr="00F131AE" w:rsidRDefault="00DC7368" w:rsidP="00267FED">
            <w:pPr>
              <w:pStyle w:val="KISTableM"/>
              <w:ind w:left="-105"/>
            </w:pPr>
            <w:r>
              <w:rPr>
                <w:noProof/>
              </w:rPr>
              <w:drawing>
                <wp:inline distT="0" distB="0" distL="0" distR="0" wp14:anchorId="2CF4D111" wp14:editId="047C1863">
                  <wp:extent cx="2851150" cy="2106295"/>
                  <wp:effectExtent l="0" t="0" r="6350" b="8255"/>
                  <wp:docPr id="35" name="Chart 35">
                    <a:extLst xmlns:a="http://schemas.openxmlformats.org/drawingml/2006/main">
                      <a:ext uri="{FF2B5EF4-FFF2-40B4-BE49-F238E27FC236}">
                        <a16:creationId xmlns:a16="http://schemas.microsoft.com/office/drawing/2014/main" id="{00000000-0008-0000-0700-00002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E925C0" w14:textId="77777777" w:rsidR="00BD5D49" w:rsidRPr="00F131AE" w:rsidRDefault="00BD5D49" w:rsidP="00267FED">
            <w:pPr>
              <w:pStyle w:val="KISTableM"/>
              <w:ind w:left="-105"/>
            </w:pPr>
          </w:p>
        </w:tc>
        <w:tc>
          <w:tcPr>
            <w:tcW w:w="4762" w:type="dxa"/>
            <w:tcBorders>
              <w:bottom w:val="single" w:sz="4" w:space="0" w:color="auto"/>
            </w:tcBorders>
          </w:tcPr>
          <w:p w14:paraId="175A3C0D" w14:textId="56965850" w:rsidR="00BD5D49" w:rsidRPr="00EE3ED3" w:rsidRDefault="00DC7368" w:rsidP="00267FED">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r>
              <w:rPr>
                <w:noProof/>
              </w:rPr>
              <w:drawing>
                <wp:inline distT="0" distB="0" distL="0" distR="0" wp14:anchorId="60C6DA11" wp14:editId="0DCAB2D0">
                  <wp:extent cx="2886710" cy="2132965"/>
                  <wp:effectExtent l="0" t="0" r="8890" b="635"/>
                  <wp:docPr id="36" name="Chart 36">
                    <a:extLst xmlns:a="http://schemas.openxmlformats.org/drawingml/2006/main">
                      <a:ext uri="{FF2B5EF4-FFF2-40B4-BE49-F238E27FC236}">
                        <a16:creationId xmlns:a16="http://schemas.microsoft.com/office/drawing/2014/main" id="{00000000-0008-0000-0700-00002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BD5D49" w:rsidRPr="00F757DA" w14:paraId="286B75AF" w14:textId="77777777" w:rsidTr="00267FED">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54FED6E3" w14:textId="19C620D9" w:rsidR="00BD5D49" w:rsidRPr="00F757DA" w:rsidRDefault="00C05D1D" w:rsidP="00267FED">
            <w:pPr>
              <w:pStyle w:val="KISTableM"/>
              <w:ind w:left="-102"/>
              <w:rPr>
                <w:i w:val="0"/>
                <w:iCs/>
                <w:noProof/>
                <w:sz w:val="12"/>
                <w:szCs w:val="12"/>
              </w:rPr>
            </w:pPr>
            <w:r>
              <w:rPr>
                <w:i w:val="0"/>
                <w:iCs/>
                <w:sz w:val="12"/>
                <w:szCs w:val="12"/>
              </w:rPr>
              <w:t>Nguồn:</w:t>
            </w:r>
            <w:r w:rsidR="00BD5D49" w:rsidRPr="00F757DA">
              <w:rPr>
                <w:i w:val="0"/>
                <w:iCs/>
                <w:sz w:val="12"/>
                <w:szCs w:val="12"/>
              </w:rPr>
              <w:t xml:space="preserve"> </w:t>
            </w:r>
            <w:r w:rsidR="00BD5D49" w:rsidRPr="00F757DA">
              <w:rPr>
                <w:i w:val="0"/>
                <w:iCs/>
                <w:sz w:val="12"/>
                <w:szCs w:val="12"/>
                <w:lang w:val="vi-VN"/>
              </w:rPr>
              <w:t>HNX</w:t>
            </w:r>
            <w:r w:rsidR="00BD5D49" w:rsidRPr="00F757DA">
              <w:rPr>
                <w:i w:val="0"/>
                <w:iCs/>
                <w:sz w:val="12"/>
                <w:szCs w:val="12"/>
              </w:rPr>
              <w:t>, VBMA,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86A632" w14:textId="77777777" w:rsidR="00BD5D49" w:rsidRPr="00F757DA" w:rsidRDefault="00BD5D49" w:rsidP="00267FED">
            <w:pPr>
              <w:pStyle w:val="KISTableM"/>
              <w:ind w:left="-102"/>
              <w:rPr>
                <w:i w:val="0"/>
                <w:iCs/>
              </w:rPr>
            </w:pPr>
          </w:p>
        </w:tc>
        <w:tc>
          <w:tcPr>
            <w:tcW w:w="4762" w:type="dxa"/>
            <w:tcBorders>
              <w:top w:val="single" w:sz="4" w:space="0" w:color="auto"/>
              <w:bottom w:val="nil"/>
            </w:tcBorders>
          </w:tcPr>
          <w:p w14:paraId="7BA29CEF" w14:textId="15C560B0" w:rsidR="00BD5D49" w:rsidRPr="00F757DA" w:rsidRDefault="00C05D1D" w:rsidP="00267FED">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w:t>
            </w:r>
            <w:r w:rsidR="00BD5D49" w:rsidRPr="00F757DA">
              <w:rPr>
                <w:i w:val="0"/>
                <w:iCs/>
                <w:sz w:val="12"/>
                <w:szCs w:val="12"/>
              </w:rPr>
              <w:t xml:space="preserve"> </w:t>
            </w:r>
            <w:r w:rsidR="00BD5D49" w:rsidRPr="00F757DA">
              <w:rPr>
                <w:i w:val="0"/>
                <w:iCs/>
                <w:sz w:val="12"/>
                <w:szCs w:val="12"/>
                <w:lang w:val="vi-VN"/>
              </w:rPr>
              <w:t>HNX</w:t>
            </w:r>
            <w:r w:rsidR="00BD5D49" w:rsidRPr="00F757DA">
              <w:rPr>
                <w:i w:val="0"/>
                <w:iCs/>
                <w:sz w:val="12"/>
                <w:szCs w:val="12"/>
              </w:rPr>
              <w:t>, VBMA, KIS</w:t>
            </w:r>
          </w:p>
        </w:tc>
      </w:tr>
    </w:tbl>
    <w:p w14:paraId="36134FD6" w14:textId="77777777" w:rsidR="00E20993" w:rsidRDefault="00E20993" w:rsidP="000505F8">
      <w:pPr>
        <w:rPr>
          <w:rFonts w:cs="Arial"/>
          <w:color w:val="000000"/>
          <w:sz w:val="20"/>
          <w:lang w:val="vi-VN"/>
        </w:rPr>
      </w:pPr>
    </w:p>
    <w:p w14:paraId="669ADED6" w14:textId="582FA2DF" w:rsidR="001705AF" w:rsidRPr="00CB6FD6" w:rsidRDefault="003F3B15" w:rsidP="000505F8">
      <w:pPr>
        <w:rPr>
          <w:rFonts w:cs="Arial"/>
          <w:noProof/>
          <w:color w:val="000000"/>
          <w:sz w:val="20"/>
          <w:lang w:val="vi-VN"/>
        </w:rPr>
      </w:pPr>
      <w:r w:rsidRPr="003F3B15">
        <w:rPr>
          <w:rFonts w:cs="Arial"/>
          <w:noProof/>
          <w:color w:val="000000"/>
          <w:sz w:val="20"/>
          <w:lang w:val="vi-VN"/>
        </w:rPr>
        <w:t xml:space="preserve">Trên thị trường sơ cấp, lợi suất trúng thầu kỳ hạn 10 năm giữ nguyên ở mức </w:t>
      </w:r>
      <w:r w:rsidR="00BC0F62">
        <w:rPr>
          <w:rFonts w:cs="Arial"/>
          <w:noProof/>
          <w:color w:val="000000"/>
          <w:sz w:val="20"/>
          <w:lang w:val="vi-VN"/>
        </w:rPr>
        <w:t>3.</w:t>
      </w:r>
      <w:r w:rsidRPr="003F3B15">
        <w:rPr>
          <w:rFonts w:cs="Arial"/>
          <w:noProof/>
          <w:color w:val="000000"/>
          <w:sz w:val="20"/>
          <w:lang w:val="vi-VN"/>
        </w:rPr>
        <w:t xml:space="preserve">85%, trong khi khối lượng trúng thầu tăng mạnh so với tuần trước. Tính đến nay, Kho bạc Nhà nước (KBNN) đã phát hành </w:t>
      </w:r>
      <w:r w:rsidR="00BC0F62">
        <w:rPr>
          <w:rFonts w:cs="Arial"/>
          <w:noProof/>
          <w:color w:val="000000"/>
          <w:sz w:val="20"/>
          <w:lang w:val="vi-VN"/>
        </w:rPr>
        <w:t>300.</w:t>
      </w:r>
      <w:r w:rsidRPr="003F3B15">
        <w:rPr>
          <w:rFonts w:cs="Arial"/>
          <w:noProof/>
          <w:color w:val="000000"/>
          <w:sz w:val="20"/>
          <w:lang w:val="vi-VN"/>
        </w:rPr>
        <w:t xml:space="preserve">87 nghìn tỷ đồng, hoàn thành </w:t>
      </w:r>
      <w:r w:rsidR="00BC0F62">
        <w:rPr>
          <w:rFonts w:cs="Arial"/>
          <w:noProof/>
          <w:color w:val="000000"/>
          <w:sz w:val="20"/>
          <w:lang w:val="vi-VN"/>
        </w:rPr>
        <w:t>60.</w:t>
      </w:r>
      <w:r w:rsidRPr="003F3B15">
        <w:rPr>
          <w:rFonts w:cs="Arial"/>
          <w:noProof/>
          <w:color w:val="000000"/>
          <w:sz w:val="20"/>
          <w:lang w:val="vi-VN"/>
        </w:rPr>
        <w:t xml:space="preserve">% kế hoạch cả năm – thấp hơn nhiều so với tiến độ </w:t>
      </w:r>
      <w:r w:rsidR="00BC0F62">
        <w:rPr>
          <w:rFonts w:cs="Arial"/>
          <w:noProof/>
          <w:color w:val="000000"/>
          <w:sz w:val="20"/>
          <w:lang w:val="vi-VN"/>
        </w:rPr>
        <w:t>79.</w:t>
      </w:r>
      <w:r w:rsidRPr="003F3B15">
        <w:rPr>
          <w:rFonts w:cs="Arial"/>
          <w:noProof/>
          <w:color w:val="000000"/>
          <w:sz w:val="20"/>
          <w:lang w:val="vi-VN"/>
        </w:rPr>
        <w:t>8% ghi nhận cùng kỳ năm 2024. Khi năm 2025 đang dần kết thúc và vẫn còn khoảng 200 nghìn tỷ đồng cần phát hành để đạt chỉ tiêu, áp lực phát hành đang gia tăng, điều này có thể đẩy lợi suất TPCP lên cao hơn trong những tuần tới</w:t>
      </w:r>
      <w:r w:rsidR="00D24BD0" w:rsidRPr="00D24BD0">
        <w:rPr>
          <w:rFonts w:cs="Arial"/>
          <w:noProof/>
          <w:color w:val="000000"/>
          <w:sz w:val="20"/>
          <w:lang w:val="vi-VN"/>
        </w:rPr>
        <w:t>.</w:t>
      </w:r>
    </w:p>
    <w:tbl>
      <w:tblPr>
        <w:tblStyle w:val="KISChartHolder"/>
        <w:tblW w:w="9859" w:type="dxa"/>
        <w:jc w:val="right"/>
        <w:tblLayout w:type="fixed"/>
        <w:tblCellMar>
          <w:left w:w="108" w:type="dxa"/>
          <w:right w:w="108" w:type="dxa"/>
        </w:tblCellMar>
        <w:tblLook w:val="00E0" w:firstRow="1" w:lastRow="1" w:firstColumn="1" w:lastColumn="0" w:noHBand="0" w:noVBand="0"/>
      </w:tblPr>
      <w:tblGrid>
        <w:gridCol w:w="4819"/>
        <w:gridCol w:w="270"/>
        <w:gridCol w:w="4770"/>
      </w:tblGrid>
      <w:tr w:rsidR="00BD5D49" w:rsidRPr="00395B01" w14:paraId="75FC5B9A" w14:textId="77777777" w:rsidTr="00267FED">
        <w:trPr>
          <w:cnfStyle w:val="100000000000" w:firstRow="1" w:lastRow="0" w:firstColumn="0" w:lastColumn="0" w:oddVBand="0" w:evenVBand="0" w:oddHBand="0" w:evenHBand="0" w:firstRowFirstColumn="0" w:firstRowLastColumn="0" w:lastRowFirstColumn="0" w:lastRowLastColumn="0"/>
          <w:trHeight w:val="397"/>
          <w:jc w:val="right"/>
        </w:trPr>
        <w:tc>
          <w:tcPr>
            <w:tcW w:w="4819" w:type="dxa"/>
            <w:vAlign w:val="top"/>
          </w:tcPr>
          <w:p w14:paraId="7B9432EA" w14:textId="300DE9F9" w:rsidR="00BD5D49" w:rsidRPr="00402BBE" w:rsidRDefault="00E661A0" w:rsidP="001B390D">
            <w:pPr>
              <w:pStyle w:val="a4"/>
              <w:pageBreakBefore/>
              <w:wordWrap/>
              <w:ind w:leftChars="-23" w:left="-41"/>
              <w:rPr>
                <w:rFonts w:ascii="Segoe UI Black" w:hAnsi="Segoe UI Black"/>
              </w:rPr>
            </w:pPr>
            <w:r w:rsidRPr="00402BBE">
              <w:rPr>
                <w:rFonts w:ascii="Segoe UI Black" w:hAnsi="Segoe UI Black"/>
                <w:lang w:val="vi-VN"/>
              </w:rPr>
              <w:lastRenderedPageBreak/>
              <w:t xml:space="preserve">Hình </w:t>
            </w:r>
            <w:r w:rsidRPr="00402BBE">
              <w:rPr>
                <w:rFonts w:ascii="Segoe UI Black" w:hAnsi="Segoe UI Black"/>
              </w:rPr>
              <w:fldChar w:fldCharType="begin"/>
            </w:r>
            <w:r w:rsidRPr="00402BBE">
              <w:rPr>
                <w:rFonts w:ascii="Segoe UI Black" w:hAnsi="Segoe UI Black"/>
              </w:rPr>
              <w:instrText xml:space="preserve"> SEQ Figure \* ARABIC </w:instrText>
            </w:r>
            <w:r w:rsidRPr="00402BBE">
              <w:rPr>
                <w:rFonts w:ascii="Segoe UI Black" w:hAnsi="Segoe UI Black"/>
              </w:rPr>
              <w:fldChar w:fldCharType="separate"/>
            </w:r>
            <w:r w:rsidR="00FC7E59">
              <w:rPr>
                <w:rFonts w:ascii="Segoe UI Black" w:hAnsi="Segoe UI Black"/>
                <w:noProof/>
              </w:rPr>
              <w:t>7</w:t>
            </w:r>
            <w:r w:rsidRPr="00402BBE">
              <w:rPr>
                <w:rFonts w:ascii="Segoe UI Black" w:hAnsi="Segoe UI Black"/>
              </w:rPr>
              <w:fldChar w:fldCharType="end"/>
            </w:r>
            <w:r w:rsidRPr="00402BBE">
              <w:rPr>
                <w:rFonts w:ascii="Segoe UI Black" w:hAnsi="Segoe UI Black"/>
                <w:lang w:val="vi-VN"/>
              </w:rPr>
              <w:t>: Giá tr</w:t>
            </w:r>
            <w:r w:rsidRPr="00402BBE">
              <w:rPr>
                <w:rFonts w:ascii="Segoe UI Black" w:hAnsi="Segoe UI Black" w:cs="Calibri"/>
                <w:lang w:val="vi-VN"/>
              </w:rPr>
              <w:t>ị</w:t>
            </w:r>
            <w:r w:rsidRPr="00402BBE">
              <w:rPr>
                <w:rFonts w:ascii="Segoe UI Black" w:hAnsi="Segoe UI Black"/>
                <w:lang w:val="vi-VN"/>
              </w:rPr>
              <w:t xml:space="preserve"> trúng th</w:t>
            </w:r>
            <w:r w:rsidRPr="00402BBE">
              <w:rPr>
                <w:rFonts w:ascii="Segoe UI Black" w:hAnsi="Segoe UI Black" w:cs="Calibri"/>
                <w:lang w:val="vi-VN"/>
              </w:rPr>
              <w:t>ầ</w:t>
            </w:r>
            <w:r w:rsidRPr="00402BBE">
              <w:rPr>
                <w:rFonts w:ascii="Segoe UI Black" w:hAnsi="Segoe UI Black"/>
                <w:lang w:val="vi-VN"/>
              </w:rPr>
              <w:t>u hàng tu</w:t>
            </w:r>
            <w:r w:rsidRPr="00402BBE">
              <w:rPr>
                <w:rFonts w:ascii="Segoe UI Black" w:hAnsi="Segoe UI Black" w:cs="Calibri"/>
                <w:lang w:val="vi-VN"/>
              </w:rPr>
              <w:t>ầ</w:t>
            </w:r>
            <w:r w:rsidRPr="00402BBE">
              <w:rPr>
                <w:rFonts w:ascii="Segoe UI Black" w:hAnsi="Segoe UI Black"/>
                <w:lang w:val="vi-VN"/>
              </w:rPr>
              <w:t>n</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F7229E6" w14:textId="77777777" w:rsidR="00BD5D49" w:rsidRPr="00402BBE" w:rsidRDefault="00BD5D49" w:rsidP="00267FED">
            <w:pPr>
              <w:pStyle w:val="a4"/>
              <w:wordWrap/>
              <w:ind w:leftChars="-23" w:left="-41"/>
              <w:rPr>
                <w:rFonts w:ascii="Segoe UI Black" w:hAnsi="Segoe UI Black"/>
              </w:rPr>
            </w:pPr>
          </w:p>
        </w:tc>
        <w:tc>
          <w:tcPr>
            <w:tcW w:w="4770" w:type="dxa"/>
            <w:vAlign w:val="top"/>
          </w:tcPr>
          <w:p w14:paraId="59BE5629" w14:textId="59D21FE6" w:rsidR="00BD5D49" w:rsidRPr="00402BBE" w:rsidRDefault="00E661A0" w:rsidP="00267FED">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rPr>
            </w:pPr>
            <w:r w:rsidRPr="00402BBE">
              <w:rPr>
                <w:rFonts w:ascii="Segoe UI Black" w:hAnsi="Segoe UI Black"/>
                <w:lang w:val="vi-VN"/>
              </w:rPr>
              <w:t xml:space="preserve">Hình </w:t>
            </w:r>
            <w:r w:rsidRPr="00402BBE">
              <w:rPr>
                <w:rFonts w:ascii="Segoe UI Black" w:hAnsi="Segoe UI Black"/>
              </w:rPr>
              <w:fldChar w:fldCharType="begin"/>
            </w:r>
            <w:r w:rsidRPr="00402BBE">
              <w:rPr>
                <w:rFonts w:ascii="Segoe UI Black" w:hAnsi="Segoe UI Black"/>
              </w:rPr>
              <w:instrText xml:space="preserve"> SEQ Figure \* ARABIC </w:instrText>
            </w:r>
            <w:r w:rsidRPr="00402BBE">
              <w:rPr>
                <w:rFonts w:ascii="Segoe UI Black" w:hAnsi="Segoe UI Black"/>
              </w:rPr>
              <w:fldChar w:fldCharType="separate"/>
            </w:r>
            <w:r w:rsidR="00FC7E59">
              <w:rPr>
                <w:rFonts w:ascii="Segoe UI Black" w:hAnsi="Segoe UI Black"/>
                <w:noProof/>
              </w:rPr>
              <w:t>8</w:t>
            </w:r>
            <w:r w:rsidRPr="00402BBE">
              <w:rPr>
                <w:rFonts w:ascii="Segoe UI Black" w:hAnsi="Segoe UI Black"/>
              </w:rPr>
              <w:fldChar w:fldCharType="end"/>
            </w:r>
            <w:r w:rsidRPr="00402BBE">
              <w:rPr>
                <w:rFonts w:ascii="Segoe UI Black" w:hAnsi="Segoe UI Black"/>
                <w:lang w:val="vi-VN"/>
              </w:rPr>
              <w:t>: H</w:t>
            </w:r>
            <w:r w:rsidRPr="00402BBE">
              <w:rPr>
                <w:rFonts w:ascii="Segoe UI Black" w:hAnsi="Segoe UI Black" w:cs="Calibri"/>
                <w:lang w:val="vi-VN"/>
              </w:rPr>
              <w:t>ệ</w:t>
            </w:r>
            <w:r w:rsidRPr="00402BBE">
              <w:rPr>
                <w:rFonts w:ascii="Segoe UI Black" w:hAnsi="Segoe UI Black"/>
                <w:lang w:val="vi-VN"/>
              </w:rPr>
              <w:t xml:space="preserve"> s</w:t>
            </w:r>
            <w:r w:rsidRPr="00402BBE">
              <w:rPr>
                <w:rFonts w:ascii="Segoe UI Black" w:hAnsi="Segoe UI Black" w:cs="Calibri"/>
                <w:lang w:val="vi-VN"/>
              </w:rPr>
              <w:t>ố</w:t>
            </w:r>
            <w:r w:rsidRPr="00402BBE">
              <w:rPr>
                <w:rFonts w:ascii="Segoe UI Black" w:hAnsi="Segoe UI Black"/>
                <w:lang w:val="vi-VN"/>
              </w:rPr>
              <w:t xml:space="preserve"> h</w:t>
            </w:r>
            <w:r w:rsidRPr="00402BBE">
              <w:rPr>
                <w:rFonts w:ascii="Segoe UI Black" w:hAnsi="Segoe UI Black" w:cs="Calibri"/>
                <w:lang w:val="vi-VN"/>
              </w:rPr>
              <w:t>ấ</w:t>
            </w:r>
            <w:r w:rsidRPr="00402BBE">
              <w:rPr>
                <w:rFonts w:ascii="Segoe UI Black" w:hAnsi="Segoe UI Black"/>
                <w:lang w:val="vi-VN"/>
              </w:rPr>
              <w:t>p th</w:t>
            </w:r>
            <w:r w:rsidRPr="00402BBE">
              <w:rPr>
                <w:rFonts w:ascii="Segoe UI Black" w:hAnsi="Segoe UI Black" w:cs="Calibri"/>
                <w:lang w:val="vi-VN"/>
              </w:rPr>
              <w:t>ụ</w:t>
            </w:r>
            <w:r w:rsidRPr="00402BBE">
              <w:rPr>
                <w:rFonts w:ascii="Segoe UI Black" w:hAnsi="Segoe UI Black"/>
                <w:lang w:val="vi-VN"/>
              </w:rPr>
              <w:t xml:space="preserve"> hàng tu</w:t>
            </w:r>
            <w:r w:rsidRPr="00402BBE">
              <w:rPr>
                <w:rFonts w:ascii="Segoe UI Black" w:hAnsi="Segoe UI Black" w:cs="Calibri"/>
                <w:lang w:val="vi-VN"/>
              </w:rPr>
              <w:t>ầ</w:t>
            </w:r>
            <w:r w:rsidRPr="00402BBE">
              <w:rPr>
                <w:rFonts w:ascii="Segoe UI Black" w:hAnsi="Segoe UI Black"/>
                <w:lang w:val="vi-VN"/>
              </w:rPr>
              <w:t>n</w:t>
            </w:r>
          </w:p>
        </w:tc>
      </w:tr>
      <w:tr w:rsidR="00BD5D49" w14:paraId="0C9BD7DD" w14:textId="77777777" w:rsidTr="00DC7368">
        <w:trPr>
          <w:jc w:val="right"/>
        </w:trPr>
        <w:tc>
          <w:tcPr>
            <w:tcW w:w="4819" w:type="dxa"/>
            <w:tcBorders>
              <w:bottom w:val="single" w:sz="4" w:space="0" w:color="auto"/>
            </w:tcBorders>
          </w:tcPr>
          <w:p w14:paraId="6D5314AF" w14:textId="1DA40C45" w:rsidR="00BD5D49" w:rsidRPr="002732D6" w:rsidRDefault="00DC7368" w:rsidP="00267FED">
            <w:pPr>
              <w:pStyle w:val="KISTableM"/>
              <w:ind w:left="-105"/>
              <w:rPr>
                <w:color w:val="5692CE"/>
              </w:rPr>
            </w:pPr>
            <w:r>
              <w:rPr>
                <w:noProof/>
              </w:rPr>
              <w:drawing>
                <wp:inline distT="0" distB="0" distL="0" distR="0" wp14:anchorId="39778749" wp14:editId="50138EB2">
                  <wp:extent cx="2920429" cy="2200934"/>
                  <wp:effectExtent l="0" t="0" r="0" b="8890"/>
                  <wp:docPr id="37" name="Chart 37">
                    <a:extLst xmlns:a="http://schemas.openxmlformats.org/drawingml/2006/main">
                      <a:ext uri="{FF2B5EF4-FFF2-40B4-BE49-F238E27FC236}">
                        <a16:creationId xmlns:a16="http://schemas.microsoft.com/office/drawing/2014/main" id="{00000000-0008-0000-0700-00002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4D7397" w14:textId="77777777" w:rsidR="00BD5D49" w:rsidRPr="00F131AE" w:rsidRDefault="00BD5D49" w:rsidP="00267FED">
            <w:pPr>
              <w:pStyle w:val="KISTableM"/>
              <w:ind w:left="-105"/>
            </w:pPr>
          </w:p>
        </w:tc>
        <w:tc>
          <w:tcPr>
            <w:tcW w:w="4770" w:type="dxa"/>
            <w:tcBorders>
              <w:bottom w:val="single" w:sz="4" w:space="0" w:color="auto"/>
            </w:tcBorders>
          </w:tcPr>
          <w:p w14:paraId="61581EA0" w14:textId="47D3AB96" w:rsidR="00BD5D49" w:rsidRPr="00F131AE" w:rsidRDefault="00DC7368" w:rsidP="00267FED">
            <w:pPr>
              <w:pStyle w:val="KISTableM"/>
              <w:ind w:left="-87"/>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E6A6B9E" wp14:editId="655C30F5">
                  <wp:extent cx="2891790" cy="2180590"/>
                  <wp:effectExtent l="0" t="0" r="3810" b="0"/>
                  <wp:docPr id="38" name="Chart 38">
                    <a:extLst xmlns:a="http://schemas.openxmlformats.org/drawingml/2006/main">
                      <a:ext uri="{FF2B5EF4-FFF2-40B4-BE49-F238E27FC236}">
                        <a16:creationId xmlns:a16="http://schemas.microsoft.com/office/drawing/2014/main" id="{00000000-0008-0000-0700-00002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BD5D49" w:rsidRPr="00C2780B" w14:paraId="4A592E94" w14:textId="77777777" w:rsidTr="00267FED">
        <w:trPr>
          <w:cnfStyle w:val="010000000000" w:firstRow="0" w:lastRow="1" w:firstColumn="0" w:lastColumn="0" w:oddVBand="0" w:evenVBand="0" w:oddHBand="0" w:evenHBand="0" w:firstRowFirstColumn="0" w:firstRowLastColumn="0" w:lastRowFirstColumn="0" w:lastRowLastColumn="0"/>
          <w:trHeight w:val="283"/>
          <w:jc w:val="right"/>
        </w:trPr>
        <w:tc>
          <w:tcPr>
            <w:tcW w:w="4819" w:type="dxa"/>
            <w:tcBorders>
              <w:top w:val="single" w:sz="4" w:space="0" w:color="auto"/>
              <w:bottom w:val="nil"/>
            </w:tcBorders>
          </w:tcPr>
          <w:p w14:paraId="51B4F6CD" w14:textId="38D2EED2" w:rsidR="00BD5D49" w:rsidRPr="00C2780B" w:rsidRDefault="00C05D1D" w:rsidP="00267FED">
            <w:pPr>
              <w:pStyle w:val="KISTableM"/>
              <w:ind w:left="-102"/>
              <w:rPr>
                <w:i w:val="0"/>
                <w:iCs/>
                <w:sz w:val="12"/>
                <w:szCs w:val="12"/>
                <w:lang w:val="vi-VN"/>
              </w:rPr>
            </w:pPr>
            <w:r>
              <w:rPr>
                <w:i w:val="0"/>
                <w:iCs/>
                <w:sz w:val="12"/>
                <w:szCs w:val="12"/>
              </w:rPr>
              <w:t>Nguồn:</w:t>
            </w:r>
            <w:r w:rsidR="00BD5D49" w:rsidRPr="00C2780B">
              <w:rPr>
                <w:i w:val="0"/>
                <w:iCs/>
                <w:sz w:val="12"/>
                <w:szCs w:val="12"/>
              </w:rPr>
              <w:t xml:space="preserve"> HNX</w:t>
            </w:r>
            <w:r w:rsidR="00BD5D49" w:rsidRPr="00C2780B">
              <w:rPr>
                <w:i w:val="0"/>
                <w:iCs/>
                <w:sz w:val="12"/>
                <w:szCs w:val="12"/>
                <w:lang w:val="vi-VN"/>
              </w:rPr>
              <w:t>,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6CF52F" w14:textId="77777777" w:rsidR="00BD5D49" w:rsidRPr="00C2780B" w:rsidRDefault="00BD5D49" w:rsidP="00267FED">
            <w:pPr>
              <w:pStyle w:val="KISTableM"/>
              <w:ind w:left="-102"/>
              <w:rPr>
                <w:i w:val="0"/>
                <w:iCs/>
              </w:rPr>
            </w:pPr>
          </w:p>
        </w:tc>
        <w:tc>
          <w:tcPr>
            <w:tcW w:w="4770" w:type="dxa"/>
            <w:tcBorders>
              <w:top w:val="single" w:sz="4" w:space="0" w:color="auto"/>
              <w:bottom w:val="nil"/>
            </w:tcBorders>
          </w:tcPr>
          <w:p w14:paraId="3D06D654" w14:textId="787C4237" w:rsidR="00BD5D49" w:rsidRPr="00C2780B" w:rsidRDefault="00C05D1D" w:rsidP="00267FED">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w:t>
            </w:r>
            <w:r w:rsidR="00BD5D49" w:rsidRPr="00C2780B">
              <w:rPr>
                <w:i w:val="0"/>
                <w:iCs/>
                <w:sz w:val="12"/>
                <w:szCs w:val="12"/>
              </w:rPr>
              <w:t xml:space="preserve"> HNX</w:t>
            </w:r>
            <w:r w:rsidR="00BD5D49" w:rsidRPr="00C2780B">
              <w:rPr>
                <w:i w:val="0"/>
                <w:iCs/>
                <w:sz w:val="12"/>
                <w:szCs w:val="12"/>
                <w:lang w:val="vi-VN"/>
              </w:rPr>
              <w:t>, KIS</w:t>
            </w:r>
          </w:p>
        </w:tc>
      </w:tr>
    </w:tbl>
    <w:p w14:paraId="5A5CCA57" w14:textId="77777777" w:rsidR="00BD5D49" w:rsidRPr="00A1338B" w:rsidRDefault="00BD5D49" w:rsidP="00BD5D49">
      <w:pPr>
        <w:pStyle w:val="ListParagraph"/>
        <w:ind w:left="0"/>
        <w:rPr>
          <w:rFonts w:eastAsia="HYSinMyeongJo-Medium"/>
          <w:sz w:val="20"/>
          <w:szCs w:val="12"/>
        </w:rPr>
      </w:pPr>
    </w:p>
    <w:tbl>
      <w:tblPr>
        <w:tblStyle w:val="KISChartHolder"/>
        <w:tblW w:w="9859" w:type="dxa"/>
        <w:jc w:val="right"/>
        <w:tblLayout w:type="fixed"/>
        <w:tblCellMar>
          <w:left w:w="108" w:type="dxa"/>
          <w:right w:w="108" w:type="dxa"/>
        </w:tblCellMar>
        <w:tblLook w:val="00E0" w:firstRow="1" w:lastRow="1" w:firstColumn="1" w:lastColumn="0" w:noHBand="0" w:noVBand="0"/>
      </w:tblPr>
      <w:tblGrid>
        <w:gridCol w:w="4819"/>
        <w:gridCol w:w="270"/>
        <w:gridCol w:w="4770"/>
      </w:tblGrid>
      <w:tr w:rsidR="00BD5D49" w:rsidRPr="00395B01" w14:paraId="26037C1F" w14:textId="77777777" w:rsidTr="00267FED">
        <w:trPr>
          <w:cnfStyle w:val="100000000000" w:firstRow="1" w:lastRow="0" w:firstColumn="0" w:lastColumn="0" w:oddVBand="0" w:evenVBand="0" w:oddHBand="0" w:evenHBand="0" w:firstRowFirstColumn="0" w:firstRowLastColumn="0" w:lastRowFirstColumn="0" w:lastRowLastColumn="0"/>
          <w:trHeight w:val="397"/>
          <w:jc w:val="right"/>
        </w:trPr>
        <w:tc>
          <w:tcPr>
            <w:tcW w:w="4819" w:type="dxa"/>
            <w:shd w:val="clear" w:color="auto" w:fill="auto"/>
            <w:vAlign w:val="top"/>
          </w:tcPr>
          <w:p w14:paraId="34CB5EFF" w14:textId="76ABE9C1" w:rsidR="00BD5D49" w:rsidRPr="00C05D1D" w:rsidRDefault="00402BBE" w:rsidP="00267FED">
            <w:pPr>
              <w:pStyle w:val="a4"/>
              <w:wordWrap/>
              <w:ind w:leftChars="-23" w:left="-41"/>
              <w:rPr>
                <w:rFonts w:ascii="Segoe UI Black" w:hAnsi="Segoe UI Black"/>
                <w:noProof/>
                <w:lang w:val="vi-VN"/>
              </w:rPr>
            </w:pPr>
            <w:r w:rsidRPr="00C05D1D">
              <w:rPr>
                <w:rFonts w:ascii="Segoe UI Black" w:hAnsi="Segoe UI Black"/>
                <w:noProof/>
                <w:lang w:val="vi-VN"/>
              </w:rPr>
              <w:t xml:space="preserve">Hình </w:t>
            </w:r>
            <w:r w:rsidRPr="00C05D1D">
              <w:rPr>
                <w:rFonts w:ascii="Segoe UI Black" w:hAnsi="Segoe UI Black"/>
                <w:noProof/>
                <w:lang w:val="vi-VN"/>
              </w:rPr>
              <w:fldChar w:fldCharType="begin"/>
            </w:r>
            <w:r w:rsidRPr="00C05D1D">
              <w:rPr>
                <w:rFonts w:ascii="Segoe UI Black" w:hAnsi="Segoe UI Black"/>
                <w:noProof/>
                <w:lang w:val="vi-VN"/>
              </w:rPr>
              <w:instrText xml:space="preserve"> SEQ Figure \* ARABIC </w:instrText>
            </w:r>
            <w:r w:rsidRPr="00C05D1D">
              <w:rPr>
                <w:rFonts w:ascii="Segoe UI Black" w:hAnsi="Segoe UI Black"/>
                <w:noProof/>
                <w:lang w:val="vi-VN"/>
              </w:rPr>
              <w:fldChar w:fldCharType="separate"/>
            </w:r>
            <w:r w:rsidR="00FC7E59">
              <w:rPr>
                <w:rFonts w:ascii="Segoe UI Black" w:hAnsi="Segoe UI Black"/>
                <w:noProof/>
                <w:lang w:val="vi-VN"/>
              </w:rPr>
              <w:t>9</w:t>
            </w:r>
            <w:r w:rsidRPr="00C05D1D">
              <w:rPr>
                <w:rFonts w:ascii="Segoe UI Black" w:hAnsi="Segoe UI Black"/>
                <w:noProof/>
                <w:lang w:val="vi-VN"/>
              </w:rPr>
              <w:fldChar w:fldCharType="end"/>
            </w:r>
            <w:r w:rsidRPr="00C05D1D">
              <w:rPr>
                <w:rFonts w:ascii="Segoe UI Black" w:hAnsi="Segoe UI Black"/>
                <w:noProof/>
                <w:lang w:val="vi-VN"/>
              </w:rPr>
              <w:t>9: T</w:t>
            </w:r>
            <w:r w:rsidRPr="00C05D1D">
              <w:rPr>
                <w:rFonts w:ascii="Segoe UI Black" w:hAnsi="Segoe UI Black" w:cs="Calibri"/>
                <w:noProof/>
                <w:lang w:val="vi-VN"/>
              </w:rPr>
              <w:t>ỷ</w:t>
            </w:r>
            <w:r w:rsidRPr="00C05D1D">
              <w:rPr>
                <w:rFonts w:ascii="Segoe UI Black" w:hAnsi="Segoe UI Black"/>
                <w:noProof/>
                <w:lang w:val="vi-VN"/>
              </w:rPr>
              <w:t xml:space="preserve"> l</w:t>
            </w:r>
            <w:r w:rsidRPr="00C05D1D">
              <w:rPr>
                <w:rFonts w:ascii="Segoe UI Black" w:hAnsi="Segoe UI Black" w:cs="Calibri"/>
                <w:noProof/>
                <w:lang w:val="vi-VN"/>
              </w:rPr>
              <w:t>ệ</w:t>
            </w:r>
            <w:r w:rsidRPr="00C05D1D">
              <w:rPr>
                <w:rFonts w:ascii="Segoe UI Black" w:hAnsi="Segoe UI Black"/>
                <w:noProof/>
                <w:lang w:val="vi-VN"/>
              </w:rPr>
              <w:t xml:space="preserve"> hoàn thành theo tu</w:t>
            </w:r>
            <w:r w:rsidRPr="00C05D1D">
              <w:rPr>
                <w:rFonts w:ascii="Segoe UI Black" w:hAnsi="Segoe UI Black" w:cs="Calibri"/>
                <w:noProof/>
                <w:lang w:val="vi-VN"/>
              </w:rPr>
              <w:t>ầ</w:t>
            </w:r>
            <w:r w:rsidRPr="00C05D1D">
              <w:rPr>
                <w:rFonts w:ascii="Segoe UI Black" w:hAnsi="Segoe UI Black"/>
                <w:noProof/>
                <w:lang w:val="vi-VN"/>
              </w:rPr>
              <w:t xml:space="preserve">n trong </w:t>
            </w:r>
            <w:r w:rsidR="003C742B">
              <w:rPr>
                <w:rFonts w:ascii="Segoe UI Black" w:hAnsi="Segoe UI Black"/>
                <w:noProof/>
                <w:lang w:val="vi-VN"/>
              </w:rPr>
              <w:t>năm</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9082BFC" w14:textId="77777777" w:rsidR="00BD5D49" w:rsidRPr="00C05D1D" w:rsidRDefault="00BD5D49" w:rsidP="00267FED">
            <w:pPr>
              <w:pStyle w:val="a4"/>
              <w:wordWrap/>
              <w:ind w:leftChars="-23" w:left="-41"/>
              <w:rPr>
                <w:rFonts w:ascii="Segoe UI Black" w:hAnsi="Segoe UI Black"/>
                <w:noProof/>
                <w:lang w:val="vi-VN"/>
              </w:rPr>
            </w:pPr>
          </w:p>
        </w:tc>
        <w:tc>
          <w:tcPr>
            <w:tcW w:w="4770" w:type="dxa"/>
            <w:vAlign w:val="top"/>
          </w:tcPr>
          <w:p w14:paraId="498C4A19" w14:textId="059C8818" w:rsidR="00BD5D49" w:rsidRPr="00C05D1D" w:rsidRDefault="00402BBE" w:rsidP="00267FED">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C05D1D">
              <w:rPr>
                <w:rFonts w:ascii="Segoe UI Black" w:hAnsi="Segoe UI Black"/>
                <w:noProof/>
                <w:lang w:val="vi-VN"/>
              </w:rPr>
              <w:t xml:space="preserve">Hình </w:t>
            </w:r>
            <w:r w:rsidRPr="00C05D1D">
              <w:rPr>
                <w:rFonts w:ascii="Segoe UI Black" w:hAnsi="Segoe UI Black"/>
                <w:noProof/>
                <w:lang w:val="vi-VN"/>
              </w:rPr>
              <w:fldChar w:fldCharType="begin"/>
            </w:r>
            <w:r w:rsidRPr="00C05D1D">
              <w:rPr>
                <w:rFonts w:ascii="Segoe UI Black" w:hAnsi="Segoe UI Black"/>
                <w:noProof/>
                <w:lang w:val="vi-VN"/>
              </w:rPr>
              <w:instrText xml:space="preserve"> SEQ Figure \* ARABIC </w:instrText>
            </w:r>
            <w:r w:rsidRPr="00C05D1D">
              <w:rPr>
                <w:rFonts w:ascii="Segoe UI Black" w:hAnsi="Segoe UI Black"/>
                <w:noProof/>
                <w:lang w:val="vi-VN"/>
              </w:rPr>
              <w:fldChar w:fldCharType="separate"/>
            </w:r>
            <w:r w:rsidR="00FC7E59">
              <w:rPr>
                <w:rFonts w:ascii="Segoe UI Black" w:hAnsi="Segoe UI Black"/>
                <w:noProof/>
                <w:lang w:val="vi-VN"/>
              </w:rPr>
              <w:t>10</w:t>
            </w:r>
            <w:r w:rsidRPr="00C05D1D">
              <w:rPr>
                <w:rFonts w:ascii="Segoe UI Black" w:hAnsi="Segoe UI Black"/>
                <w:noProof/>
                <w:lang w:val="vi-VN"/>
              </w:rPr>
              <w:fldChar w:fldCharType="end"/>
            </w:r>
            <w:r w:rsidRPr="00C05D1D">
              <w:rPr>
                <w:rFonts w:ascii="Segoe UI Black" w:hAnsi="Segoe UI Black"/>
                <w:noProof/>
                <w:lang w:val="vi-VN"/>
              </w:rPr>
              <w:t>0: T</w:t>
            </w:r>
            <w:r w:rsidRPr="00C05D1D">
              <w:rPr>
                <w:rFonts w:ascii="Segoe UI Black" w:hAnsi="Segoe UI Black" w:cs="Calibri"/>
                <w:noProof/>
                <w:lang w:val="vi-VN"/>
              </w:rPr>
              <w:t>ỷ</w:t>
            </w:r>
            <w:r w:rsidRPr="00C05D1D">
              <w:rPr>
                <w:rFonts w:ascii="Segoe UI Black" w:hAnsi="Segoe UI Black"/>
                <w:noProof/>
                <w:lang w:val="vi-VN"/>
              </w:rPr>
              <w:t xml:space="preserve"> l</w:t>
            </w:r>
            <w:r w:rsidRPr="00C05D1D">
              <w:rPr>
                <w:rFonts w:ascii="Segoe UI Black" w:hAnsi="Segoe UI Black" w:cs="Calibri"/>
                <w:noProof/>
                <w:lang w:val="vi-VN"/>
              </w:rPr>
              <w:t>ệ</w:t>
            </w:r>
            <w:r w:rsidRPr="00C05D1D">
              <w:rPr>
                <w:rFonts w:ascii="Segoe UI Black" w:hAnsi="Segoe UI Black"/>
                <w:noProof/>
                <w:lang w:val="vi-VN"/>
              </w:rPr>
              <w:t xml:space="preserve"> trúng th</w:t>
            </w:r>
            <w:r w:rsidRPr="00C05D1D">
              <w:rPr>
                <w:rFonts w:ascii="Segoe UI Black" w:hAnsi="Segoe UI Black" w:cs="Calibri"/>
                <w:noProof/>
                <w:lang w:val="vi-VN"/>
              </w:rPr>
              <w:t>ầ</w:t>
            </w:r>
            <w:r w:rsidRPr="00C05D1D">
              <w:rPr>
                <w:rFonts w:ascii="Segoe UI Black" w:hAnsi="Segoe UI Black"/>
                <w:noProof/>
                <w:lang w:val="vi-VN"/>
              </w:rPr>
              <w:t>u hàng tu</w:t>
            </w:r>
            <w:r w:rsidRPr="00C05D1D">
              <w:rPr>
                <w:rFonts w:ascii="Segoe UI Black" w:hAnsi="Segoe UI Black" w:cs="Calibri"/>
                <w:noProof/>
                <w:lang w:val="vi-VN"/>
              </w:rPr>
              <w:t>ầ</w:t>
            </w:r>
            <w:r w:rsidRPr="00C05D1D">
              <w:rPr>
                <w:rFonts w:ascii="Segoe UI Black" w:hAnsi="Segoe UI Black"/>
                <w:noProof/>
                <w:lang w:val="vi-VN"/>
              </w:rPr>
              <w:t>n</w:t>
            </w:r>
          </w:p>
        </w:tc>
      </w:tr>
      <w:tr w:rsidR="00BD5D49" w14:paraId="6D30F337" w14:textId="77777777" w:rsidTr="003C742B">
        <w:trPr>
          <w:jc w:val="right"/>
        </w:trPr>
        <w:tc>
          <w:tcPr>
            <w:tcW w:w="4819" w:type="dxa"/>
            <w:tcBorders>
              <w:bottom w:val="single" w:sz="4" w:space="0" w:color="auto"/>
            </w:tcBorders>
          </w:tcPr>
          <w:p w14:paraId="6EBD7F56" w14:textId="77777777" w:rsidR="00BD5D49" w:rsidRPr="00FA7059" w:rsidRDefault="00BD5D49" w:rsidP="00267FED">
            <w:pPr>
              <w:tabs>
                <w:tab w:val="left" w:pos="2980"/>
              </w:tabs>
            </w:pPr>
            <w:r>
              <w:rPr>
                <w:noProof/>
                <w:lang w:eastAsia="en-US"/>
              </w:rPr>
              <w:drawing>
                <wp:inline distT="0" distB="0" distL="0" distR="0" wp14:anchorId="1286F0A7" wp14:editId="65A6AE69">
                  <wp:extent cx="2910170" cy="2149839"/>
                  <wp:effectExtent l="0" t="0" r="5080" b="3175"/>
                  <wp:docPr id="32" name="Chart 32">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CAEA6B" w14:textId="77777777" w:rsidR="00BD5D49" w:rsidRPr="00F131AE" w:rsidRDefault="00BD5D49" w:rsidP="00267FED">
            <w:pPr>
              <w:pStyle w:val="KISTableM"/>
              <w:ind w:left="-105"/>
            </w:pPr>
          </w:p>
        </w:tc>
        <w:tc>
          <w:tcPr>
            <w:tcW w:w="4770" w:type="dxa"/>
            <w:tcBorders>
              <w:bottom w:val="single" w:sz="4" w:space="0" w:color="auto"/>
            </w:tcBorders>
          </w:tcPr>
          <w:p w14:paraId="61900587" w14:textId="5FE3F2AF" w:rsidR="00BD5D49" w:rsidRPr="00F131AE" w:rsidRDefault="003C742B" w:rsidP="00267FED">
            <w:pPr>
              <w:pStyle w:val="KISTableM"/>
              <w:ind w:left="-87"/>
              <w:jc w:val="cente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6E21CE2" wp14:editId="304FDC64">
                  <wp:extent cx="2891790" cy="2180590"/>
                  <wp:effectExtent l="0" t="0" r="3810" b="0"/>
                  <wp:docPr id="42" name="Chart 42">
                    <a:extLst xmlns:a="http://schemas.openxmlformats.org/drawingml/2006/main">
                      <a:ext uri="{FF2B5EF4-FFF2-40B4-BE49-F238E27FC236}">
                        <a16:creationId xmlns:a16="http://schemas.microsoft.com/office/drawing/2014/main" id="{00000000-0008-0000-0700-00002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D5D49" w:rsidRPr="00C2780B" w14:paraId="6AD3A9E2" w14:textId="77777777" w:rsidTr="00267FED">
        <w:trPr>
          <w:cnfStyle w:val="010000000000" w:firstRow="0" w:lastRow="1" w:firstColumn="0" w:lastColumn="0" w:oddVBand="0" w:evenVBand="0" w:oddHBand="0" w:evenHBand="0" w:firstRowFirstColumn="0" w:firstRowLastColumn="0" w:lastRowFirstColumn="0" w:lastRowLastColumn="0"/>
          <w:trHeight w:val="283"/>
          <w:jc w:val="right"/>
        </w:trPr>
        <w:tc>
          <w:tcPr>
            <w:tcW w:w="4819" w:type="dxa"/>
            <w:tcBorders>
              <w:top w:val="single" w:sz="4" w:space="0" w:color="auto"/>
              <w:bottom w:val="nil"/>
            </w:tcBorders>
          </w:tcPr>
          <w:p w14:paraId="09EF89C2" w14:textId="2E20CB33" w:rsidR="00BD5D49" w:rsidRPr="00C2780B" w:rsidRDefault="00C05D1D" w:rsidP="00267FED">
            <w:pPr>
              <w:pStyle w:val="KISTableM"/>
              <w:ind w:left="-102"/>
              <w:rPr>
                <w:i w:val="0"/>
                <w:iCs/>
                <w:noProof/>
                <w:sz w:val="12"/>
                <w:szCs w:val="12"/>
              </w:rPr>
            </w:pPr>
            <w:r>
              <w:rPr>
                <w:i w:val="0"/>
                <w:iCs/>
                <w:sz w:val="12"/>
                <w:szCs w:val="12"/>
              </w:rPr>
              <w:t>Nguồn:</w:t>
            </w:r>
            <w:r w:rsidR="00BD5D49" w:rsidRPr="00C2780B">
              <w:rPr>
                <w:i w:val="0"/>
                <w:iCs/>
                <w:sz w:val="12"/>
                <w:szCs w:val="12"/>
              </w:rPr>
              <w:t xml:space="preserve"> HNX</w:t>
            </w:r>
            <w:r w:rsidR="00BD5D49" w:rsidRPr="00C2780B">
              <w:rPr>
                <w:i w:val="0"/>
                <w:iCs/>
                <w:sz w:val="12"/>
                <w:szCs w:val="12"/>
                <w:lang w:val="vi-VN"/>
              </w:rPr>
              <w:t>,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8485DB" w14:textId="77777777" w:rsidR="00BD5D49" w:rsidRPr="00C2780B" w:rsidRDefault="00BD5D49" w:rsidP="00267FED">
            <w:pPr>
              <w:pStyle w:val="KISTableM"/>
              <w:ind w:left="-102"/>
              <w:rPr>
                <w:i w:val="0"/>
                <w:iCs/>
              </w:rPr>
            </w:pPr>
          </w:p>
        </w:tc>
        <w:tc>
          <w:tcPr>
            <w:tcW w:w="4770" w:type="dxa"/>
            <w:tcBorders>
              <w:top w:val="single" w:sz="4" w:space="0" w:color="auto"/>
              <w:bottom w:val="nil"/>
            </w:tcBorders>
          </w:tcPr>
          <w:p w14:paraId="08100D1C" w14:textId="5AD15F81" w:rsidR="00BD5D49" w:rsidRPr="00C2780B" w:rsidRDefault="00C05D1D" w:rsidP="00267FED">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w:t>
            </w:r>
            <w:r w:rsidR="00BD5D49" w:rsidRPr="00C2780B">
              <w:rPr>
                <w:i w:val="0"/>
                <w:iCs/>
                <w:sz w:val="12"/>
                <w:szCs w:val="12"/>
              </w:rPr>
              <w:t xml:space="preserve"> HNX</w:t>
            </w:r>
            <w:r w:rsidR="00BD5D49" w:rsidRPr="00C2780B">
              <w:rPr>
                <w:i w:val="0"/>
                <w:iCs/>
                <w:sz w:val="12"/>
                <w:szCs w:val="12"/>
                <w:lang w:val="vi-VN"/>
              </w:rPr>
              <w:t>, KIS</w:t>
            </w:r>
          </w:p>
        </w:tc>
      </w:tr>
    </w:tbl>
    <w:p w14:paraId="3E05B241" w14:textId="77777777" w:rsidR="00BD5D49" w:rsidRPr="00BD5D49" w:rsidRDefault="00BD5D49" w:rsidP="00BD5D49">
      <w:pPr>
        <w:pStyle w:val="ListParagraph"/>
        <w:ind w:left="0"/>
        <w:rPr>
          <w:rFonts w:cs="Arial"/>
          <w:color w:val="000000"/>
          <w:sz w:val="20"/>
        </w:rPr>
      </w:pPr>
    </w:p>
    <w:tbl>
      <w:tblPr>
        <w:tblStyle w:val="KISChartHolder1"/>
        <w:tblW w:w="9859" w:type="dxa"/>
        <w:jc w:val="right"/>
        <w:tblLayout w:type="fixed"/>
        <w:tblCellMar>
          <w:left w:w="108" w:type="dxa"/>
          <w:right w:w="108" w:type="dxa"/>
        </w:tblCellMar>
        <w:tblLook w:val="00E0" w:firstRow="1" w:lastRow="1" w:firstColumn="1" w:lastColumn="0" w:noHBand="0" w:noVBand="0"/>
      </w:tblPr>
      <w:tblGrid>
        <w:gridCol w:w="4819"/>
        <w:gridCol w:w="270"/>
        <w:gridCol w:w="4770"/>
      </w:tblGrid>
      <w:tr w:rsidR="004B3B2B" w:rsidRPr="006203B3" w14:paraId="0E9CE2C4" w14:textId="77777777" w:rsidTr="00720436">
        <w:trPr>
          <w:cnfStyle w:val="100000000000" w:firstRow="1" w:lastRow="0" w:firstColumn="0" w:lastColumn="0" w:oddVBand="0" w:evenVBand="0" w:oddHBand="0" w:evenHBand="0" w:firstRowFirstColumn="0" w:firstRowLastColumn="0" w:lastRowFirstColumn="0" w:lastRowLastColumn="0"/>
          <w:trHeight w:val="397"/>
          <w:jc w:val="right"/>
        </w:trPr>
        <w:tc>
          <w:tcPr>
            <w:tcW w:w="4819" w:type="dxa"/>
            <w:vAlign w:val="top"/>
          </w:tcPr>
          <w:p w14:paraId="1EB0ADD3" w14:textId="0F23604A" w:rsidR="004B3B2B" w:rsidRPr="00402BBE" w:rsidRDefault="00402BBE" w:rsidP="009E26B6">
            <w:pPr>
              <w:wordWrap/>
              <w:ind w:leftChars="-23" w:left="-41"/>
              <w:rPr>
                <w:rFonts w:ascii="Segoe UI Black" w:eastAsia="HYGothic-Medium" w:hAnsi="Segoe UI Black"/>
                <w:noProof/>
                <w:sz w:val="16"/>
                <w:szCs w:val="16"/>
                <w:lang w:val="vi-VN"/>
              </w:rPr>
            </w:pPr>
            <w:r w:rsidRPr="00402BBE">
              <w:rPr>
                <w:rFonts w:ascii="Segoe UI Black" w:eastAsia="HYGothic-Medium" w:hAnsi="Segoe UI Black"/>
                <w:noProof/>
                <w:sz w:val="16"/>
                <w:szCs w:val="16"/>
                <w:lang w:val="vi-VN"/>
              </w:rPr>
              <w:t>Hình 21: C</w:t>
            </w:r>
            <w:r w:rsidRPr="00402BBE">
              <w:rPr>
                <w:rFonts w:ascii="Segoe UI Black" w:eastAsia="HYGothic-Medium" w:hAnsi="Segoe UI Black" w:cs="Calibri"/>
                <w:noProof/>
                <w:sz w:val="16"/>
                <w:szCs w:val="16"/>
                <w:lang w:val="vi-VN"/>
              </w:rPr>
              <w:t>ơ</w:t>
            </w:r>
            <w:r w:rsidRPr="00402BBE">
              <w:rPr>
                <w:rFonts w:ascii="Segoe UI Black" w:eastAsia="HYGothic-Medium" w:hAnsi="Segoe UI Black"/>
                <w:noProof/>
                <w:sz w:val="16"/>
                <w:szCs w:val="16"/>
                <w:lang w:val="vi-VN"/>
              </w:rPr>
              <w:t xml:space="preserve"> c</w:t>
            </w:r>
            <w:r w:rsidRPr="00402BBE">
              <w:rPr>
                <w:rFonts w:ascii="Segoe UI Black" w:eastAsia="HYGothic-Medium" w:hAnsi="Segoe UI Black" w:cs="Calibri"/>
                <w:noProof/>
                <w:sz w:val="16"/>
                <w:szCs w:val="16"/>
                <w:lang w:val="vi-VN"/>
              </w:rPr>
              <w:t>ấ</w:t>
            </w:r>
            <w:r w:rsidRPr="00402BBE">
              <w:rPr>
                <w:rFonts w:ascii="Segoe UI Black" w:eastAsia="HYGothic-Medium" w:hAnsi="Segoe UI Black"/>
                <w:noProof/>
                <w:sz w:val="16"/>
                <w:szCs w:val="16"/>
                <w:lang w:val="vi-VN"/>
              </w:rPr>
              <w:t>u TPCP trúng th</w:t>
            </w:r>
            <w:r w:rsidRPr="00402BBE">
              <w:rPr>
                <w:rFonts w:ascii="Segoe UI Black" w:eastAsia="HYGothic-Medium" w:hAnsi="Segoe UI Black" w:cs="Calibri"/>
                <w:noProof/>
                <w:sz w:val="16"/>
                <w:szCs w:val="16"/>
                <w:lang w:val="vi-VN"/>
              </w:rPr>
              <w:t>ầ</w:t>
            </w:r>
            <w:r w:rsidRPr="00402BBE">
              <w:rPr>
                <w:rFonts w:ascii="Segoe UI Black" w:eastAsia="HYGothic-Medium" w:hAnsi="Segoe UI Black"/>
                <w:noProof/>
                <w:sz w:val="16"/>
                <w:szCs w:val="16"/>
                <w:lang w:val="vi-VN"/>
              </w:rPr>
              <w:t>u hàng tu</w:t>
            </w:r>
            <w:r w:rsidRPr="00402BBE">
              <w:rPr>
                <w:rFonts w:ascii="Segoe UI Black" w:eastAsia="HYGothic-Medium" w:hAnsi="Segoe UI Black" w:cs="Calibri"/>
                <w:noProof/>
                <w:sz w:val="16"/>
                <w:szCs w:val="16"/>
                <w:lang w:val="vi-VN"/>
              </w:rPr>
              <w:t>ầ</w:t>
            </w:r>
            <w:r w:rsidRPr="00402BBE">
              <w:rPr>
                <w:rFonts w:ascii="Segoe UI Black" w:eastAsia="HYGothic-Medium" w:hAnsi="Segoe UI Black"/>
                <w:noProof/>
                <w:sz w:val="16"/>
                <w:szCs w:val="16"/>
                <w:lang w:val="vi-VN"/>
              </w:rPr>
              <w:t>n</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B094965" w14:textId="77777777" w:rsidR="004B3B2B" w:rsidRPr="00402BBE" w:rsidRDefault="004B3B2B" w:rsidP="00720436">
            <w:pPr>
              <w:wordWrap/>
              <w:ind w:leftChars="-23" w:left="-41"/>
              <w:rPr>
                <w:rFonts w:ascii="Segoe UI Black" w:eastAsia="HYGothic-Medium" w:hAnsi="Segoe UI Black"/>
                <w:noProof/>
                <w:sz w:val="16"/>
                <w:szCs w:val="16"/>
                <w:lang w:val="vi-VN"/>
              </w:rPr>
            </w:pPr>
          </w:p>
        </w:tc>
        <w:tc>
          <w:tcPr>
            <w:tcW w:w="4770" w:type="dxa"/>
            <w:vAlign w:val="top"/>
          </w:tcPr>
          <w:p w14:paraId="2E51AE6A" w14:textId="5A24A0D1" w:rsidR="004B3B2B" w:rsidRPr="00402BBE" w:rsidRDefault="00402BBE" w:rsidP="00720436">
            <w:pPr>
              <w:wordWrap/>
              <w:ind w:leftChars="-23" w:left="-41"/>
              <w:cnfStyle w:val="100000000000" w:firstRow="1" w:lastRow="0" w:firstColumn="0" w:lastColumn="0" w:oddVBand="0" w:evenVBand="0" w:oddHBand="0" w:evenHBand="0" w:firstRowFirstColumn="0" w:firstRowLastColumn="0" w:lastRowFirstColumn="0" w:lastRowLastColumn="0"/>
              <w:rPr>
                <w:rFonts w:ascii="Segoe UI Black" w:eastAsia="HYGothic-Medium" w:hAnsi="Segoe UI Black"/>
                <w:noProof/>
                <w:sz w:val="16"/>
                <w:szCs w:val="16"/>
                <w:lang w:val="vi-VN"/>
              </w:rPr>
            </w:pPr>
            <w:r w:rsidRPr="00402BBE">
              <w:rPr>
                <w:rFonts w:ascii="Segoe UI Black" w:eastAsia="HYGothic-Medium" w:hAnsi="Segoe UI Black"/>
                <w:noProof/>
                <w:sz w:val="16"/>
                <w:szCs w:val="16"/>
                <w:lang w:val="vi-VN"/>
              </w:rPr>
              <w:t xml:space="preserve">Hình </w:t>
            </w:r>
            <w:r w:rsidRPr="00402BBE">
              <w:rPr>
                <w:rFonts w:ascii="Segoe UI Black" w:eastAsia="HYGothic-Medium" w:hAnsi="Segoe UI Black"/>
                <w:noProof/>
                <w:sz w:val="16"/>
                <w:szCs w:val="16"/>
                <w:lang w:val="vi-VN"/>
              </w:rPr>
              <w:fldChar w:fldCharType="begin"/>
            </w:r>
            <w:r w:rsidRPr="00402BBE">
              <w:rPr>
                <w:rFonts w:ascii="Segoe UI Black" w:eastAsia="HYGothic-Medium" w:hAnsi="Segoe UI Black"/>
                <w:noProof/>
                <w:sz w:val="16"/>
                <w:szCs w:val="16"/>
                <w:lang w:val="vi-VN"/>
              </w:rPr>
              <w:instrText xml:space="preserve"> SEQ Figure \* ARABIC </w:instrText>
            </w:r>
            <w:r w:rsidRPr="00402BBE">
              <w:rPr>
                <w:rFonts w:ascii="Segoe UI Black" w:eastAsia="HYGothic-Medium" w:hAnsi="Segoe UI Black"/>
                <w:noProof/>
                <w:sz w:val="16"/>
                <w:szCs w:val="16"/>
                <w:lang w:val="vi-VN"/>
              </w:rPr>
              <w:fldChar w:fldCharType="separate"/>
            </w:r>
            <w:r w:rsidR="00FC7E59">
              <w:rPr>
                <w:rFonts w:ascii="Segoe UI Black" w:eastAsia="HYGothic-Medium" w:hAnsi="Segoe UI Black"/>
                <w:noProof/>
                <w:sz w:val="16"/>
                <w:szCs w:val="16"/>
                <w:lang w:val="vi-VN"/>
              </w:rPr>
              <w:t>11</w:t>
            </w:r>
            <w:r w:rsidRPr="00402BBE">
              <w:rPr>
                <w:rFonts w:ascii="Segoe UI Black" w:eastAsia="HYGothic-Medium" w:hAnsi="Segoe UI Black"/>
                <w:noProof/>
                <w:sz w:val="16"/>
                <w:szCs w:val="16"/>
                <w:lang w:val="vi-VN"/>
              </w:rPr>
              <w:fldChar w:fldCharType="end"/>
            </w:r>
            <w:r w:rsidRPr="00402BBE">
              <w:rPr>
                <w:rFonts w:ascii="Segoe UI Black" w:eastAsia="HYGothic-Medium" w:hAnsi="Segoe UI Black"/>
                <w:noProof/>
                <w:sz w:val="16"/>
                <w:szCs w:val="16"/>
                <w:lang w:val="vi-VN"/>
              </w:rPr>
              <w:t>2: L</w:t>
            </w:r>
            <w:r w:rsidRPr="00402BBE">
              <w:rPr>
                <w:rFonts w:ascii="Segoe UI Black" w:eastAsia="HYGothic-Medium" w:hAnsi="Segoe UI Black" w:cs="Calibri"/>
                <w:noProof/>
                <w:sz w:val="16"/>
                <w:szCs w:val="16"/>
                <w:lang w:val="vi-VN"/>
              </w:rPr>
              <w:t>ượ</w:t>
            </w:r>
            <w:r w:rsidRPr="00402BBE">
              <w:rPr>
                <w:rFonts w:ascii="Segoe UI Black" w:eastAsia="HYGothic-Medium" w:hAnsi="Segoe UI Black"/>
                <w:noProof/>
                <w:sz w:val="16"/>
                <w:szCs w:val="16"/>
                <w:lang w:val="vi-VN"/>
              </w:rPr>
              <w:t>ng TPCP phát hành hàng năm</w:t>
            </w:r>
          </w:p>
        </w:tc>
      </w:tr>
      <w:tr w:rsidR="004B3B2B" w:rsidRPr="00684D18" w14:paraId="20E8FB9C" w14:textId="77777777" w:rsidTr="00616D3C">
        <w:trPr>
          <w:trHeight w:val="2102"/>
          <w:jc w:val="right"/>
        </w:trPr>
        <w:tc>
          <w:tcPr>
            <w:tcW w:w="4819" w:type="dxa"/>
            <w:tcBorders>
              <w:bottom w:val="single" w:sz="4" w:space="0" w:color="auto"/>
            </w:tcBorders>
          </w:tcPr>
          <w:p w14:paraId="33B42CE8" w14:textId="2E3E898E" w:rsidR="004B3B2B" w:rsidRPr="00D9412C" w:rsidRDefault="00616D3C" w:rsidP="00720436">
            <w:pPr>
              <w:widowControl/>
              <w:wordWrap/>
              <w:autoSpaceDE/>
              <w:autoSpaceDN/>
              <w:adjustRightInd/>
              <w:snapToGrid/>
              <w:ind w:left="-105"/>
              <w:rPr>
                <w:rFonts w:eastAsia="Times New Roman" w:cs="Arial"/>
                <w:sz w:val="16"/>
                <w:szCs w:val="16"/>
              </w:rPr>
            </w:pPr>
            <w:r>
              <w:rPr>
                <w:noProof/>
              </w:rPr>
              <w:drawing>
                <wp:inline distT="0" distB="0" distL="0" distR="0" wp14:anchorId="302FD08C" wp14:editId="17DE07CC">
                  <wp:extent cx="2920429" cy="2202648"/>
                  <wp:effectExtent l="0" t="0" r="0" b="7620"/>
                  <wp:docPr id="3" name="Chart 3">
                    <a:extLst xmlns:a="http://schemas.openxmlformats.org/drawingml/2006/main">
                      <a:ext uri="{FF2B5EF4-FFF2-40B4-BE49-F238E27FC236}">
                        <a16:creationId xmlns:a16="http://schemas.microsoft.com/office/drawing/2014/main" id="{00000000-0008-0000-0700-00002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2B807F" w14:textId="77777777" w:rsidR="004B3B2B" w:rsidRPr="00D9412C" w:rsidRDefault="004B3B2B" w:rsidP="00720436">
            <w:pPr>
              <w:widowControl/>
              <w:wordWrap/>
              <w:autoSpaceDE/>
              <w:autoSpaceDN/>
              <w:adjustRightInd/>
              <w:snapToGrid/>
              <w:ind w:left="-105"/>
              <w:rPr>
                <w:rFonts w:eastAsia="Times New Roman" w:cs="Arial"/>
                <w:sz w:val="16"/>
                <w:szCs w:val="16"/>
              </w:rPr>
            </w:pPr>
          </w:p>
        </w:tc>
        <w:tc>
          <w:tcPr>
            <w:tcW w:w="4770" w:type="dxa"/>
            <w:tcBorders>
              <w:bottom w:val="single" w:sz="4" w:space="0" w:color="auto"/>
            </w:tcBorders>
          </w:tcPr>
          <w:p w14:paraId="79ED5529" w14:textId="2608286D" w:rsidR="004B3B2B" w:rsidRPr="00D9412C" w:rsidRDefault="003C742B" w:rsidP="00720436">
            <w:pPr>
              <w:widowControl/>
              <w:wordWrap/>
              <w:autoSpaceDE/>
              <w:autoSpaceDN/>
              <w:adjustRightInd/>
              <w:snapToGrid/>
              <w:ind w:left="-87"/>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Pr>
                <w:noProof/>
              </w:rPr>
              <w:drawing>
                <wp:inline distT="0" distB="0" distL="0" distR="0" wp14:anchorId="2203A6E1" wp14:editId="497258CD">
                  <wp:extent cx="2879877" cy="2117725"/>
                  <wp:effectExtent l="0" t="0" r="0" b="0"/>
                  <wp:docPr id="47" name="Chart 47">
                    <a:extLst xmlns:a="http://schemas.openxmlformats.org/drawingml/2006/main">
                      <a:ext uri="{FF2B5EF4-FFF2-40B4-BE49-F238E27FC236}">
                        <a16:creationId xmlns:a16="http://schemas.microsoft.com/office/drawing/2014/main" id="{00000000-0008-0000-05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B3B2B" w:rsidRPr="00C2780B" w14:paraId="4AFCE0BA" w14:textId="77777777" w:rsidTr="00720436">
        <w:trPr>
          <w:cnfStyle w:val="010000000000" w:firstRow="0" w:lastRow="1" w:firstColumn="0" w:lastColumn="0" w:oddVBand="0" w:evenVBand="0" w:oddHBand="0" w:evenHBand="0" w:firstRowFirstColumn="0" w:firstRowLastColumn="0" w:lastRowFirstColumn="0" w:lastRowLastColumn="0"/>
          <w:trHeight w:val="283"/>
          <w:jc w:val="right"/>
        </w:trPr>
        <w:tc>
          <w:tcPr>
            <w:tcW w:w="4819" w:type="dxa"/>
            <w:tcBorders>
              <w:top w:val="single" w:sz="4" w:space="0" w:color="auto"/>
              <w:bottom w:val="nil"/>
            </w:tcBorders>
          </w:tcPr>
          <w:p w14:paraId="250950F0" w14:textId="039CC53E" w:rsidR="004B3B2B" w:rsidRPr="00C2780B" w:rsidRDefault="00C05D1D" w:rsidP="00720436">
            <w:pPr>
              <w:widowControl/>
              <w:wordWrap/>
              <w:autoSpaceDE/>
              <w:autoSpaceDN/>
              <w:adjustRightInd/>
              <w:snapToGrid/>
              <w:ind w:left="-102"/>
              <w:jc w:val="left"/>
              <w:rPr>
                <w:rFonts w:eastAsia="Times New Roman" w:cs="Arial"/>
                <w:i w:val="0"/>
                <w:iCs/>
                <w:noProof/>
                <w:sz w:val="12"/>
                <w:szCs w:val="12"/>
              </w:rPr>
            </w:pPr>
            <w:r>
              <w:rPr>
                <w:rFonts w:eastAsia="Times New Roman" w:cs="Arial"/>
                <w:i w:val="0"/>
                <w:iCs/>
                <w:sz w:val="12"/>
                <w:szCs w:val="12"/>
              </w:rPr>
              <w:t>Nguồn:</w:t>
            </w:r>
            <w:r w:rsidR="004B3B2B" w:rsidRPr="00C2780B">
              <w:rPr>
                <w:rFonts w:eastAsia="Times New Roman" w:cs="Arial"/>
                <w:i w:val="0"/>
                <w:iCs/>
                <w:sz w:val="12"/>
                <w:szCs w:val="12"/>
              </w:rPr>
              <w:t xml:space="preserve"> HNX</w:t>
            </w:r>
            <w:r w:rsidR="004B3B2B" w:rsidRPr="00C2780B">
              <w:rPr>
                <w:rFonts w:eastAsia="Times New Roman" w:cs="Arial"/>
                <w:i w:val="0"/>
                <w:iCs/>
                <w:sz w:val="12"/>
                <w:szCs w:val="12"/>
                <w:lang w:val="vi-VN"/>
              </w:rPr>
              <w:t>,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72C2AE" w14:textId="77777777" w:rsidR="004B3B2B" w:rsidRPr="00C2780B" w:rsidRDefault="004B3B2B" w:rsidP="00720436">
            <w:pPr>
              <w:widowControl/>
              <w:wordWrap/>
              <w:autoSpaceDE/>
              <w:autoSpaceDN/>
              <w:adjustRightInd/>
              <w:snapToGrid/>
              <w:ind w:left="-102"/>
              <w:jc w:val="left"/>
              <w:rPr>
                <w:rFonts w:eastAsia="Times New Roman" w:cs="Arial"/>
                <w:i w:val="0"/>
                <w:iCs/>
                <w:sz w:val="16"/>
                <w:szCs w:val="16"/>
              </w:rPr>
            </w:pPr>
          </w:p>
        </w:tc>
        <w:tc>
          <w:tcPr>
            <w:tcW w:w="4770" w:type="dxa"/>
            <w:tcBorders>
              <w:top w:val="single" w:sz="4" w:space="0" w:color="auto"/>
              <w:bottom w:val="nil"/>
            </w:tcBorders>
          </w:tcPr>
          <w:p w14:paraId="5AA36F97" w14:textId="124ED560" w:rsidR="004B3B2B" w:rsidRPr="00C2780B" w:rsidRDefault="00C05D1D" w:rsidP="00720436">
            <w:pPr>
              <w:widowControl/>
              <w:wordWrap/>
              <w:autoSpaceDE/>
              <w:autoSpaceDN/>
              <w:adjustRightInd/>
              <w:snapToGrid/>
              <w:ind w:left="-102"/>
              <w:jc w:val="left"/>
              <w:cnfStyle w:val="010000000000" w:firstRow="0" w:lastRow="1" w:firstColumn="0" w:lastColumn="0" w:oddVBand="0" w:evenVBand="0" w:oddHBand="0" w:evenHBand="0" w:firstRowFirstColumn="0" w:firstRowLastColumn="0" w:lastRowFirstColumn="0" w:lastRowLastColumn="0"/>
              <w:rPr>
                <w:rFonts w:eastAsia="Times New Roman" w:cs="Arial"/>
                <w:i w:val="0"/>
                <w:iCs/>
                <w:noProof/>
                <w:sz w:val="16"/>
                <w:szCs w:val="16"/>
              </w:rPr>
            </w:pPr>
            <w:r>
              <w:rPr>
                <w:rFonts w:eastAsia="Times New Roman" w:cs="Arial"/>
                <w:i w:val="0"/>
                <w:iCs/>
                <w:sz w:val="12"/>
                <w:szCs w:val="12"/>
              </w:rPr>
              <w:t>Nguồn:</w:t>
            </w:r>
            <w:r w:rsidR="004B3B2B" w:rsidRPr="00C2780B">
              <w:rPr>
                <w:rFonts w:eastAsia="Times New Roman" w:cs="Arial"/>
                <w:i w:val="0"/>
                <w:iCs/>
                <w:sz w:val="12"/>
                <w:szCs w:val="12"/>
              </w:rPr>
              <w:t xml:space="preserve"> HNX,</w:t>
            </w:r>
            <w:r w:rsidR="004B3B2B" w:rsidRPr="00C2780B">
              <w:rPr>
                <w:rFonts w:eastAsia="Times New Roman" w:cs="Arial"/>
                <w:i w:val="0"/>
                <w:iCs/>
                <w:sz w:val="12"/>
                <w:szCs w:val="12"/>
                <w:lang w:val="vi-VN"/>
              </w:rPr>
              <w:t xml:space="preserve"> KIS</w:t>
            </w:r>
          </w:p>
        </w:tc>
      </w:tr>
    </w:tbl>
    <w:p w14:paraId="38AD143D" w14:textId="682DE6C2" w:rsidR="009B2FD0" w:rsidRPr="006841F5" w:rsidRDefault="009B2FD0" w:rsidP="001F3E0B">
      <w:pPr>
        <w:widowControl/>
        <w:wordWrap/>
        <w:autoSpaceDE/>
        <w:autoSpaceDN/>
        <w:adjustRightInd/>
        <w:snapToGrid/>
        <w:spacing w:line="260" w:lineRule="exact"/>
        <w:rPr>
          <w:rFonts w:cs="Arial"/>
          <w:color w:val="000000"/>
          <w:sz w:val="20"/>
          <w:lang w:val="vi-VN"/>
        </w:rPr>
      </w:pPr>
    </w:p>
    <w:p w14:paraId="1E8FD7D3" w14:textId="77777777" w:rsidR="00B02A27" w:rsidRDefault="00B02A27">
      <w:pPr>
        <w:widowControl/>
        <w:wordWrap/>
        <w:autoSpaceDE/>
        <w:autoSpaceDN/>
        <w:adjustRightInd/>
        <w:snapToGrid/>
        <w:jc w:val="left"/>
        <w:rPr>
          <w:b/>
        </w:rPr>
      </w:pPr>
      <w:r>
        <w:rPr>
          <w:b/>
        </w:rPr>
        <w:br w:type="page"/>
      </w:r>
    </w:p>
    <w:p w14:paraId="3E493830" w14:textId="6FBA5414" w:rsidR="00C652DD" w:rsidRPr="00CB6FD6" w:rsidRDefault="003F3B15" w:rsidP="00E20993">
      <w:pPr>
        <w:pStyle w:val="10"/>
        <w:numPr>
          <w:ilvl w:val="0"/>
          <w:numId w:val="3"/>
        </w:numPr>
        <w:outlineLvl w:val="0"/>
        <w:rPr>
          <w:rFonts w:ascii="Segoe UI Black" w:hAnsi="Segoe UI Black"/>
          <w:b/>
          <w:noProof/>
          <w:szCs w:val="34"/>
          <w:lang w:val="vi-VN"/>
        </w:rPr>
      </w:pPr>
      <w:bookmarkStart w:id="12" w:name="_Toc214874831"/>
      <w:bookmarkStart w:id="13" w:name="_Hlk124838217"/>
      <w:r w:rsidRPr="003F3B15">
        <w:rPr>
          <w:rFonts w:ascii="Segoe UI Black" w:hAnsi="Segoe UI Black"/>
          <w:b/>
          <w:noProof/>
          <w:szCs w:val="34"/>
          <w:lang w:val="vi-VN"/>
        </w:rPr>
        <w:lastRenderedPageBreak/>
        <w:t>Tỷ giá USDVND nhích tăng</w:t>
      </w:r>
      <w:bookmarkEnd w:id="12"/>
    </w:p>
    <w:p w14:paraId="47B0B87A" w14:textId="02129726" w:rsidR="00012993" w:rsidRPr="00CB6FD6" w:rsidRDefault="003F3B15" w:rsidP="004B46CE">
      <w:pPr>
        <w:pStyle w:val="a0"/>
        <w:framePr w:w="2022" w:wrap="around" w:x="1193" w:y="25"/>
        <w:wordWrap/>
        <w:rPr>
          <w:noProof/>
          <w:lang w:val="vi-VN"/>
        </w:rPr>
      </w:pPr>
      <w:r w:rsidRPr="003F3B15">
        <w:rPr>
          <w:noProof/>
          <w:lang w:val="vi-VN"/>
        </w:rPr>
        <w:t>Xu hướng đi ngang quay trở lại khi kỳ vọng Fed hạ lãi suất vẫn hiện hữu</w:t>
      </w:r>
    </w:p>
    <w:p w14:paraId="41732061" w14:textId="681F275B" w:rsidR="003F3B15" w:rsidRPr="003F3B15" w:rsidRDefault="003F3B15" w:rsidP="003F3B15">
      <w:pPr>
        <w:widowControl/>
        <w:wordWrap/>
        <w:autoSpaceDE/>
        <w:autoSpaceDN/>
        <w:adjustRightInd/>
        <w:snapToGrid/>
        <w:spacing w:before="240" w:line="276" w:lineRule="auto"/>
        <w:rPr>
          <w:rFonts w:eastAsia="HYSinMyeongJo-Medium"/>
          <w:noProof/>
          <w:sz w:val="20"/>
          <w:szCs w:val="12"/>
          <w:lang w:val="vi-VN"/>
        </w:rPr>
      </w:pPr>
      <w:r w:rsidRPr="003F3B15">
        <w:rPr>
          <w:rFonts w:eastAsia="HYSinMyeongJo-Medium"/>
          <w:noProof/>
          <w:sz w:val="20"/>
          <w:szCs w:val="12"/>
          <w:lang w:val="vi-VN"/>
        </w:rPr>
        <w:t xml:space="preserve">Trong tuần này, tỷ giá USDVND nhích tăng </w:t>
      </w:r>
      <w:r w:rsidR="00A6747C">
        <w:rPr>
          <w:rFonts w:eastAsia="HYSinMyeongJo-Medium"/>
          <w:noProof/>
          <w:sz w:val="20"/>
          <w:szCs w:val="12"/>
          <w:lang w:val="vi-VN"/>
        </w:rPr>
        <w:t>0.</w:t>
      </w:r>
      <w:r w:rsidRPr="003F3B15">
        <w:rPr>
          <w:rFonts w:eastAsia="HYSinMyeongJo-Medium"/>
          <w:noProof/>
          <w:sz w:val="20"/>
          <w:szCs w:val="12"/>
          <w:lang w:val="vi-VN"/>
        </w:rPr>
        <w:t xml:space="preserve">05% (12 </w:t>
      </w:r>
      <w:r w:rsidR="00A6747C">
        <w:rPr>
          <w:rFonts w:eastAsia="HYSinMyeongJo-Medium"/>
          <w:noProof/>
          <w:sz w:val="20"/>
          <w:szCs w:val="12"/>
          <w:lang w:val="vi-VN"/>
        </w:rPr>
        <w:t>điểm phần trăm</w:t>
      </w:r>
      <w:r w:rsidRPr="003F3B15">
        <w:rPr>
          <w:rFonts w:eastAsia="HYSinMyeongJo-Medium"/>
          <w:noProof/>
          <w:sz w:val="20"/>
          <w:szCs w:val="12"/>
          <w:lang w:val="vi-VN"/>
        </w:rPr>
        <w:t xml:space="preserve">) khi đồng bạc xanh phục hồi, với chỉ số DXY đóng cửa ở mức </w:t>
      </w:r>
      <w:r w:rsidR="00A6747C">
        <w:rPr>
          <w:rFonts w:eastAsia="HYSinMyeongJo-Medium"/>
          <w:noProof/>
          <w:sz w:val="20"/>
          <w:szCs w:val="12"/>
          <w:lang w:val="vi-VN"/>
        </w:rPr>
        <w:t>100.</w:t>
      </w:r>
      <w:r w:rsidRPr="003F3B15">
        <w:rPr>
          <w:rFonts w:eastAsia="HYSinMyeongJo-Medium"/>
          <w:noProof/>
          <w:sz w:val="20"/>
          <w:szCs w:val="12"/>
          <w:lang w:val="vi-VN"/>
        </w:rPr>
        <w:t>2 (+</w:t>
      </w:r>
      <w:r w:rsidR="00A6747C">
        <w:rPr>
          <w:rFonts w:eastAsia="HYSinMyeongJo-Medium"/>
          <w:noProof/>
          <w:sz w:val="20"/>
          <w:szCs w:val="12"/>
          <w:lang w:val="vi-VN"/>
        </w:rPr>
        <w:t>0.</w:t>
      </w:r>
      <w:r w:rsidRPr="003F3B15">
        <w:rPr>
          <w:rFonts w:eastAsia="HYSinMyeongJo-Medium"/>
          <w:noProof/>
          <w:sz w:val="20"/>
          <w:szCs w:val="12"/>
          <w:lang w:val="vi-VN"/>
        </w:rPr>
        <w:t>89%) vào thứ Sáu. Trên thị trường quốc tế, đồng USD mạnh lên do kỳ vọng Fed cắt giảm lãi suất vào tháng 12 giảm bớt sau các phát biểu mang tính "diều hâu" từ một số quan chức Fed, trong bối cảnh lo ngại về sự thiếu hụt dữ liệu kinh tế trong thời gian chính phủ đóng cửa. Tuy nhiên, về cuối tuần, dữ liệu thất nghiệp cao hơn dự kiến đã nhen nhóm lại kỳ vọng hạ lãi suất, với xác suất thị trường dự báo tăng mạnh từ 39% lên 75%, theo công cụ CME FedWatch.</w:t>
      </w:r>
    </w:p>
    <w:p w14:paraId="4690A9BF" w14:textId="685A0FB8" w:rsidR="003F3B15" w:rsidRPr="003F3B15" w:rsidRDefault="003F3B15" w:rsidP="003F3B15">
      <w:pPr>
        <w:widowControl/>
        <w:wordWrap/>
        <w:autoSpaceDE/>
        <w:autoSpaceDN/>
        <w:adjustRightInd/>
        <w:snapToGrid/>
        <w:spacing w:before="240" w:line="276" w:lineRule="auto"/>
        <w:rPr>
          <w:rFonts w:eastAsia="HYSinMyeongJo-Medium"/>
          <w:noProof/>
          <w:sz w:val="20"/>
          <w:szCs w:val="12"/>
          <w:lang w:val="vi-VN"/>
        </w:rPr>
      </w:pPr>
      <w:r w:rsidRPr="003F3B15">
        <w:rPr>
          <w:rFonts w:eastAsia="HYSinMyeongJo-Medium"/>
          <w:noProof/>
          <w:sz w:val="20"/>
          <w:szCs w:val="12"/>
          <w:lang w:val="vi-VN"/>
        </w:rPr>
        <w:t xml:space="preserve">Tại thị trường trong nước, tỷ giá USDVND nhích lên mức </w:t>
      </w:r>
      <w:r w:rsidR="00A6747C">
        <w:rPr>
          <w:rFonts w:eastAsia="HYSinMyeongJo-Medium"/>
          <w:noProof/>
          <w:sz w:val="20"/>
          <w:szCs w:val="12"/>
          <w:lang w:val="vi-VN"/>
        </w:rPr>
        <w:t>26,</w:t>
      </w:r>
      <w:r w:rsidRPr="003F3B15">
        <w:rPr>
          <w:rFonts w:eastAsia="HYSinMyeongJo-Medium"/>
          <w:noProof/>
          <w:sz w:val="20"/>
          <w:szCs w:val="12"/>
          <w:lang w:val="vi-VN"/>
        </w:rPr>
        <w:t xml:space="preserve">362 vào thứ Sáu, chủ yếu được dẫn dắt bởi biến động của đồng USD khi chính sách của Fed vẫn là yếu tố tác động chính trong giai đoạn này. Ngoài ra, đà rút vốn dai dẳng của khối ngoại – với việc nhà đầu tư nước ngoài bán ròng </w:t>
      </w:r>
      <w:r w:rsidR="00A6747C">
        <w:rPr>
          <w:rFonts w:eastAsia="HYSinMyeongJo-Medium"/>
          <w:noProof/>
          <w:sz w:val="20"/>
          <w:szCs w:val="12"/>
          <w:lang w:val="vi-VN"/>
        </w:rPr>
        <w:t>1.</w:t>
      </w:r>
      <w:r w:rsidRPr="003F3B15">
        <w:rPr>
          <w:rFonts w:eastAsia="HYSinMyeongJo-Medium"/>
          <w:noProof/>
          <w:sz w:val="20"/>
          <w:szCs w:val="12"/>
          <w:lang w:val="vi-VN"/>
        </w:rPr>
        <w:t xml:space="preserve">9 nghìn tỷ đồng (chiếm </w:t>
      </w:r>
      <w:r w:rsidR="00A6747C">
        <w:rPr>
          <w:rFonts w:eastAsia="HYSinMyeongJo-Medium"/>
          <w:noProof/>
          <w:sz w:val="20"/>
          <w:szCs w:val="12"/>
          <w:lang w:val="vi-VN"/>
        </w:rPr>
        <w:t>1.</w:t>
      </w:r>
      <w:r w:rsidRPr="003F3B15">
        <w:rPr>
          <w:rFonts w:eastAsia="HYSinMyeongJo-Medium"/>
          <w:noProof/>
          <w:sz w:val="20"/>
          <w:szCs w:val="12"/>
          <w:lang w:val="vi-VN"/>
        </w:rPr>
        <w:t>8% tổng giá trị giao dịch) trên sàn HoSE – cũng góp phần vào đà tăng nhẹ này.</w:t>
      </w:r>
    </w:p>
    <w:p w14:paraId="4B225B87" w14:textId="44F11F70" w:rsidR="008F3059" w:rsidRPr="00CB6FD6" w:rsidRDefault="003F3B15" w:rsidP="003F3B15">
      <w:pPr>
        <w:widowControl/>
        <w:wordWrap/>
        <w:autoSpaceDE/>
        <w:autoSpaceDN/>
        <w:adjustRightInd/>
        <w:snapToGrid/>
        <w:spacing w:before="240" w:line="276" w:lineRule="auto"/>
        <w:rPr>
          <w:rFonts w:eastAsia="HYSinMyeongJo-Medium"/>
          <w:noProof/>
          <w:sz w:val="20"/>
          <w:szCs w:val="12"/>
          <w:lang w:val="vi-VN"/>
        </w:rPr>
      </w:pPr>
      <w:r w:rsidRPr="003F3B15">
        <w:rPr>
          <w:rFonts w:eastAsia="HYSinMyeongJo-Medium"/>
          <w:noProof/>
          <w:sz w:val="20"/>
          <w:szCs w:val="12"/>
          <w:lang w:val="vi-VN"/>
        </w:rPr>
        <w:t xml:space="preserve">Trên các thị trường, tỷ giá bán ra tại Vietcombank tăng nhẹ </w:t>
      </w:r>
      <w:r w:rsidR="00A6747C">
        <w:rPr>
          <w:rFonts w:eastAsia="HYSinMyeongJo-Medium"/>
          <w:noProof/>
          <w:sz w:val="20"/>
          <w:szCs w:val="12"/>
          <w:lang w:val="vi-VN"/>
        </w:rPr>
        <w:t>0.</w:t>
      </w:r>
      <w:r w:rsidRPr="003F3B15">
        <w:rPr>
          <w:rFonts w:eastAsia="HYSinMyeongJo-Medium"/>
          <w:noProof/>
          <w:sz w:val="20"/>
          <w:szCs w:val="12"/>
          <w:lang w:val="vi-VN"/>
        </w:rPr>
        <w:t xml:space="preserve">05% (14 </w:t>
      </w:r>
      <w:r w:rsidR="00A6747C">
        <w:rPr>
          <w:rFonts w:eastAsia="HYSinMyeongJo-Medium"/>
          <w:noProof/>
          <w:sz w:val="20"/>
          <w:szCs w:val="12"/>
          <w:lang w:val="vi-VN"/>
        </w:rPr>
        <w:t>điểm phần trăm</w:t>
      </w:r>
      <w:r w:rsidRPr="003F3B15">
        <w:rPr>
          <w:rFonts w:eastAsia="HYSinMyeongJo-Medium"/>
          <w:noProof/>
          <w:sz w:val="20"/>
          <w:szCs w:val="12"/>
          <w:lang w:val="vi-VN"/>
        </w:rPr>
        <w:t xml:space="preserve">), trong khi thị trường tự do giảm </w:t>
      </w:r>
      <w:r w:rsidR="00A6747C">
        <w:rPr>
          <w:rFonts w:eastAsia="HYSinMyeongJo-Medium"/>
          <w:noProof/>
          <w:sz w:val="20"/>
          <w:szCs w:val="12"/>
          <w:lang w:val="vi-VN"/>
        </w:rPr>
        <w:t>0.</w:t>
      </w:r>
      <w:r w:rsidRPr="003F3B15">
        <w:rPr>
          <w:rFonts w:eastAsia="HYSinMyeongJo-Medium"/>
          <w:noProof/>
          <w:sz w:val="20"/>
          <w:szCs w:val="12"/>
          <w:lang w:val="vi-VN"/>
        </w:rPr>
        <w:t xml:space="preserve">36% (100 </w:t>
      </w:r>
      <w:r w:rsidR="00A6747C">
        <w:rPr>
          <w:rFonts w:eastAsia="HYSinMyeongJo-Medium"/>
          <w:noProof/>
          <w:sz w:val="20"/>
          <w:szCs w:val="12"/>
          <w:lang w:val="vi-VN"/>
        </w:rPr>
        <w:t>điểm phần trăm</w:t>
      </w:r>
      <w:r w:rsidRPr="003F3B15">
        <w:rPr>
          <w:rFonts w:eastAsia="HYSinMyeongJo-Medium"/>
          <w:noProof/>
          <w:sz w:val="20"/>
          <w:szCs w:val="12"/>
          <w:lang w:val="vi-VN"/>
        </w:rPr>
        <w:t xml:space="preserve">). Tính đến thứ Sáu, giá bán ra niêm yết ở mức </w:t>
      </w:r>
      <w:r w:rsidR="00A6747C">
        <w:rPr>
          <w:rFonts w:eastAsia="HYSinMyeongJo-Medium"/>
          <w:noProof/>
          <w:sz w:val="20"/>
          <w:szCs w:val="12"/>
          <w:lang w:val="vi-VN"/>
        </w:rPr>
        <w:t>26,</w:t>
      </w:r>
      <w:r w:rsidRPr="003F3B15">
        <w:rPr>
          <w:rFonts w:eastAsia="HYSinMyeongJo-Medium"/>
          <w:noProof/>
          <w:sz w:val="20"/>
          <w:szCs w:val="12"/>
          <w:lang w:val="vi-VN"/>
        </w:rPr>
        <w:t xml:space="preserve">392 tại Vietcombank và </w:t>
      </w:r>
      <w:r w:rsidR="00A6747C">
        <w:rPr>
          <w:rFonts w:eastAsia="HYSinMyeongJo-Medium"/>
          <w:noProof/>
          <w:sz w:val="20"/>
          <w:szCs w:val="12"/>
          <w:lang w:val="vi-VN"/>
        </w:rPr>
        <w:t>27,</w:t>
      </w:r>
      <w:r w:rsidRPr="003F3B15">
        <w:rPr>
          <w:rFonts w:eastAsia="HYSinMyeongJo-Medium"/>
          <w:noProof/>
          <w:sz w:val="20"/>
          <w:szCs w:val="12"/>
          <w:lang w:val="vi-VN"/>
        </w:rPr>
        <w:t>800 trên thị trường tự do</w:t>
      </w:r>
      <w:r w:rsidR="009642BF" w:rsidRPr="009642BF">
        <w:rPr>
          <w:rFonts w:eastAsia="HYSinMyeongJo-Medium"/>
          <w:noProof/>
          <w:sz w:val="20"/>
          <w:szCs w:val="12"/>
          <w:lang w:val="vi-VN"/>
        </w:rPr>
        <w:t>.</w:t>
      </w: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866DBF" w:rsidRPr="00395B01" w14:paraId="1579F574" w14:textId="77777777" w:rsidTr="00267FED">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7AF130B1" w14:textId="39041A7C" w:rsidR="00866DBF" w:rsidRPr="00402BBE" w:rsidRDefault="00402BBE" w:rsidP="00267FED">
            <w:pPr>
              <w:pStyle w:val="a4"/>
              <w:wordWrap/>
              <w:ind w:leftChars="-23" w:left="-41"/>
              <w:rPr>
                <w:rFonts w:ascii="Segoe UI Black" w:hAnsi="Segoe UI Black"/>
                <w:noProof/>
              </w:rPr>
            </w:pPr>
            <w:r w:rsidRPr="00402BBE">
              <w:rPr>
                <w:rFonts w:ascii="Segoe UI Black" w:hAnsi="Segoe UI Black"/>
                <w:noProof/>
              </w:rPr>
              <w:t xml:space="preserve">Hình </w:t>
            </w:r>
            <w:r w:rsidRPr="00402BBE">
              <w:rPr>
                <w:rFonts w:ascii="Segoe UI Black" w:hAnsi="Segoe UI Black"/>
                <w:noProof/>
              </w:rPr>
              <w:fldChar w:fldCharType="begin"/>
            </w:r>
            <w:r w:rsidRPr="00402BBE">
              <w:rPr>
                <w:rFonts w:ascii="Segoe UI Black" w:hAnsi="Segoe UI Black"/>
                <w:noProof/>
              </w:rPr>
              <w:instrText xml:space="preserve"> SEQ Figure \* ARABIC </w:instrText>
            </w:r>
            <w:r w:rsidRPr="00402BBE">
              <w:rPr>
                <w:rFonts w:ascii="Segoe UI Black" w:hAnsi="Segoe UI Black"/>
                <w:noProof/>
              </w:rPr>
              <w:fldChar w:fldCharType="separate"/>
            </w:r>
            <w:r w:rsidR="00FC7E59">
              <w:rPr>
                <w:rFonts w:ascii="Segoe UI Black" w:hAnsi="Segoe UI Black"/>
                <w:noProof/>
              </w:rPr>
              <w:t>12</w:t>
            </w:r>
            <w:r w:rsidRPr="00402BBE">
              <w:rPr>
                <w:rFonts w:ascii="Segoe UI Black" w:hAnsi="Segoe UI Black"/>
                <w:noProof/>
              </w:rPr>
              <w:fldChar w:fldCharType="end"/>
            </w:r>
            <w:r>
              <w:rPr>
                <w:rFonts w:ascii="Segoe UI Black" w:hAnsi="Segoe UI Black"/>
                <w:noProof/>
              </w:rPr>
              <w:t>3</w:t>
            </w:r>
            <w:r w:rsidRPr="00402BBE">
              <w:rPr>
                <w:rFonts w:ascii="Segoe UI Black" w:hAnsi="Segoe UI Black"/>
                <w:noProof/>
              </w:rPr>
              <w:t>: Di</w:t>
            </w:r>
            <w:r w:rsidRPr="00402BBE">
              <w:rPr>
                <w:rFonts w:ascii="Segoe UI Black" w:hAnsi="Segoe UI Black" w:cs="Calibri"/>
                <w:noProof/>
              </w:rPr>
              <w:t>ễ</w:t>
            </w:r>
            <w:r w:rsidRPr="00402BBE">
              <w:rPr>
                <w:rFonts w:ascii="Segoe UI Black" w:hAnsi="Segoe UI Black"/>
                <w:noProof/>
              </w:rPr>
              <w:t>n bi</w:t>
            </w:r>
            <w:r w:rsidRPr="00402BBE">
              <w:rPr>
                <w:rFonts w:ascii="Segoe UI Black" w:hAnsi="Segoe UI Black" w:cs="Calibri"/>
                <w:noProof/>
              </w:rPr>
              <w:t>ế</w:t>
            </w:r>
            <w:r w:rsidRPr="00402BBE">
              <w:rPr>
                <w:rFonts w:ascii="Segoe UI Black" w:hAnsi="Segoe UI Black"/>
                <w:noProof/>
              </w:rPr>
              <w:t>n c</w:t>
            </w:r>
            <w:r w:rsidRPr="00402BBE">
              <w:rPr>
                <w:rFonts w:ascii="Segoe UI Black" w:hAnsi="Segoe UI Black" w:cs="Calibri"/>
                <w:noProof/>
              </w:rPr>
              <w:t>ủ</w:t>
            </w:r>
            <w:r w:rsidRPr="00402BBE">
              <w:rPr>
                <w:rFonts w:ascii="Segoe UI Black" w:hAnsi="Segoe UI Black"/>
                <w:noProof/>
              </w:rPr>
              <w:t xml:space="preserve">a </w:t>
            </w:r>
            <w:r w:rsidR="005A655B">
              <w:rPr>
                <w:rFonts w:ascii="Segoe UI Black" w:hAnsi="Segoe UI Black"/>
                <w:noProof/>
              </w:rPr>
              <w:t>USDVND</w:t>
            </w:r>
            <w:r w:rsidRPr="00402BBE">
              <w:rPr>
                <w:rFonts w:ascii="Segoe UI Black" w:hAnsi="Segoe UI Black"/>
                <w:noProof/>
              </w:rPr>
              <w:t xml:space="preserve"> theo tu</w:t>
            </w:r>
            <w:r w:rsidRPr="00402BBE">
              <w:rPr>
                <w:rFonts w:ascii="Segoe UI Black" w:hAnsi="Segoe UI Black" w:cs="Calibri"/>
                <w:noProof/>
              </w:rPr>
              <w:t>ầ</w:t>
            </w:r>
            <w:r w:rsidRPr="00402BBE">
              <w:rPr>
                <w:rFonts w:ascii="Segoe UI Black" w:hAnsi="Segoe UI Black"/>
                <w:noProof/>
              </w:rPr>
              <w:t>n</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1E5FFB9" w14:textId="77777777" w:rsidR="00866DBF" w:rsidRPr="00395B01" w:rsidRDefault="00866DBF" w:rsidP="00267FED">
            <w:pPr>
              <w:pStyle w:val="a4"/>
              <w:wordWrap/>
              <w:ind w:leftChars="-23" w:left="-41"/>
              <w:rPr>
                <w:noProof/>
              </w:rPr>
            </w:pPr>
          </w:p>
        </w:tc>
        <w:tc>
          <w:tcPr>
            <w:tcW w:w="4762" w:type="dxa"/>
            <w:vAlign w:val="top"/>
          </w:tcPr>
          <w:p w14:paraId="3F9014C7" w14:textId="115922B1" w:rsidR="00866DBF" w:rsidRPr="00402BBE" w:rsidRDefault="00402BBE" w:rsidP="00267FED">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rPr>
              <w:t xml:space="preserve">Hình </w:t>
            </w:r>
            <w:r w:rsidRPr="00402BBE">
              <w:rPr>
                <w:rFonts w:ascii="Segoe UI Black" w:hAnsi="Segoe UI Black"/>
                <w:noProof/>
              </w:rPr>
              <w:fldChar w:fldCharType="begin"/>
            </w:r>
            <w:r w:rsidRPr="00402BBE">
              <w:rPr>
                <w:rFonts w:ascii="Segoe UI Black" w:hAnsi="Segoe UI Black"/>
                <w:noProof/>
              </w:rPr>
              <w:instrText xml:space="preserve"> SEQ Figure \* ARABIC </w:instrText>
            </w:r>
            <w:r w:rsidRPr="00402BBE">
              <w:rPr>
                <w:rFonts w:ascii="Segoe UI Black" w:hAnsi="Segoe UI Black"/>
                <w:noProof/>
              </w:rPr>
              <w:fldChar w:fldCharType="separate"/>
            </w:r>
            <w:r w:rsidR="00FC7E59">
              <w:rPr>
                <w:rFonts w:ascii="Segoe UI Black" w:hAnsi="Segoe UI Black"/>
                <w:noProof/>
              </w:rPr>
              <w:t>13</w:t>
            </w:r>
            <w:r w:rsidRPr="00402BBE">
              <w:rPr>
                <w:rFonts w:ascii="Segoe UI Black" w:hAnsi="Segoe UI Black"/>
                <w:noProof/>
              </w:rPr>
              <w:fldChar w:fldCharType="end"/>
            </w:r>
            <w:r>
              <w:rPr>
                <w:rFonts w:ascii="Segoe UI Black" w:hAnsi="Segoe UI Black"/>
                <w:noProof/>
              </w:rPr>
              <w:t>4</w:t>
            </w:r>
            <w:r w:rsidRPr="00402BBE">
              <w:rPr>
                <w:rFonts w:ascii="Segoe UI Black" w:hAnsi="Segoe UI Black"/>
                <w:noProof/>
              </w:rPr>
              <w:t xml:space="preserve">: </w:t>
            </w:r>
            <w:r w:rsidR="005A655B">
              <w:rPr>
                <w:rFonts w:ascii="Segoe UI Black" w:hAnsi="Segoe UI Black"/>
                <w:noProof/>
              </w:rPr>
              <w:t>USDVND</w:t>
            </w:r>
            <w:r w:rsidRPr="00402BBE">
              <w:rPr>
                <w:rFonts w:ascii="Segoe UI Black" w:hAnsi="Segoe UI Black"/>
                <w:noProof/>
              </w:rPr>
              <w:t>: Th</w:t>
            </w:r>
            <w:r w:rsidRPr="00402BBE">
              <w:rPr>
                <w:rFonts w:ascii="Segoe UI Black" w:hAnsi="Segoe UI Black" w:cs="Calibri"/>
                <w:noProof/>
              </w:rPr>
              <w:t>ố</w:t>
            </w:r>
            <w:r w:rsidRPr="00402BBE">
              <w:rPr>
                <w:rFonts w:ascii="Segoe UI Black" w:hAnsi="Segoe UI Black"/>
                <w:noProof/>
              </w:rPr>
              <w:t>ng kê theo th</w:t>
            </w:r>
            <w:r w:rsidRPr="00402BBE">
              <w:rPr>
                <w:rFonts w:ascii="Segoe UI Black" w:hAnsi="Segoe UI Black" w:cs="Calibri"/>
                <w:noProof/>
              </w:rPr>
              <w:t>ị</w:t>
            </w:r>
            <w:r w:rsidRPr="00402BBE">
              <w:rPr>
                <w:rFonts w:ascii="Segoe UI Black" w:hAnsi="Segoe UI Black"/>
                <w:noProof/>
              </w:rPr>
              <w:t xml:space="preserve"> tr</w:t>
            </w:r>
            <w:r w:rsidRPr="00402BBE">
              <w:rPr>
                <w:rFonts w:ascii="Segoe UI Black" w:hAnsi="Segoe UI Black" w:cs="Calibri"/>
                <w:noProof/>
              </w:rPr>
              <w:t>ườ</w:t>
            </w:r>
            <w:r w:rsidRPr="00402BBE">
              <w:rPr>
                <w:rFonts w:ascii="Segoe UI Black" w:hAnsi="Segoe UI Black"/>
                <w:noProof/>
              </w:rPr>
              <w:t>ng hàng ngày</w:t>
            </w:r>
          </w:p>
        </w:tc>
      </w:tr>
      <w:tr w:rsidR="00866DBF" w14:paraId="545ADAA8" w14:textId="77777777" w:rsidTr="009642BF">
        <w:trPr>
          <w:jc w:val="right"/>
        </w:trPr>
        <w:tc>
          <w:tcPr>
            <w:tcW w:w="4706" w:type="dxa"/>
            <w:tcBorders>
              <w:bottom w:val="single" w:sz="4" w:space="0" w:color="auto"/>
            </w:tcBorders>
          </w:tcPr>
          <w:p w14:paraId="02CA30D8" w14:textId="3A9A25F4" w:rsidR="00866DBF" w:rsidRPr="00F131AE" w:rsidRDefault="00616D3C" w:rsidP="00267FED">
            <w:pPr>
              <w:pStyle w:val="KISTableM"/>
              <w:ind w:left="-105"/>
              <w:jc w:val="center"/>
            </w:pPr>
            <w:r>
              <w:rPr>
                <w:noProof/>
              </w:rPr>
              <w:drawing>
                <wp:inline distT="0" distB="0" distL="0" distR="0" wp14:anchorId="46AECCA5" wp14:editId="4BAA496D">
                  <wp:extent cx="2851150" cy="2150110"/>
                  <wp:effectExtent l="0" t="0" r="6350" b="2540"/>
                  <wp:docPr id="4" name="Chart 4">
                    <a:extLst xmlns:a="http://schemas.openxmlformats.org/drawingml/2006/main">
                      <a:ext uri="{FF2B5EF4-FFF2-40B4-BE49-F238E27FC236}">
                        <a16:creationId xmlns:a16="http://schemas.microsoft.com/office/drawing/2014/main" id="{00000000-0008-0000-0700-00003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C08FCF" w14:textId="77777777" w:rsidR="00866DBF" w:rsidRPr="00F131AE" w:rsidRDefault="00866DBF" w:rsidP="00267FED">
            <w:pPr>
              <w:pStyle w:val="KISTableM"/>
              <w:ind w:left="-105"/>
            </w:pPr>
          </w:p>
        </w:tc>
        <w:tc>
          <w:tcPr>
            <w:tcW w:w="4762" w:type="dxa"/>
            <w:tcBorders>
              <w:bottom w:val="single" w:sz="4" w:space="0" w:color="auto"/>
            </w:tcBorders>
          </w:tcPr>
          <w:p w14:paraId="7359BAA9" w14:textId="72918DB5" w:rsidR="00866DBF" w:rsidRPr="00EE3ED3" w:rsidRDefault="009642BF" w:rsidP="00267FED">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r>
              <w:rPr>
                <w:noProof/>
              </w:rPr>
              <w:drawing>
                <wp:inline distT="0" distB="0" distL="0" distR="0" wp14:anchorId="54F650CA" wp14:editId="4CE56671">
                  <wp:extent cx="2886710" cy="2146935"/>
                  <wp:effectExtent l="0" t="0" r="8890" b="5715"/>
                  <wp:docPr id="7" name="Chart 7">
                    <a:extLst xmlns:a="http://schemas.openxmlformats.org/drawingml/2006/main">
                      <a:ext uri="{FF2B5EF4-FFF2-40B4-BE49-F238E27FC236}">
                        <a16:creationId xmlns:a16="http://schemas.microsoft.com/office/drawing/2014/main" id="{00000000-0008-0000-0700-00002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66DBF" w:rsidRPr="00393618" w14:paraId="241BCBF0" w14:textId="77777777" w:rsidTr="00267FED">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3C834336" w14:textId="37E22C0F" w:rsidR="00866DBF" w:rsidRPr="000F0BB6" w:rsidRDefault="00C05D1D" w:rsidP="00267FED">
            <w:pPr>
              <w:pStyle w:val="KISTableM"/>
              <w:ind w:left="-102"/>
              <w:rPr>
                <w:i w:val="0"/>
                <w:iCs/>
                <w:noProof/>
                <w:sz w:val="12"/>
                <w:szCs w:val="12"/>
                <w:lang w:val="vi-VN"/>
              </w:rPr>
            </w:pPr>
            <w:r>
              <w:rPr>
                <w:i w:val="0"/>
                <w:iCs/>
                <w:sz w:val="12"/>
                <w:szCs w:val="12"/>
              </w:rPr>
              <w:t>Nguồn:</w:t>
            </w:r>
            <w:r w:rsidR="00866DBF" w:rsidRPr="00393618">
              <w:rPr>
                <w:i w:val="0"/>
                <w:iCs/>
                <w:sz w:val="12"/>
                <w:szCs w:val="12"/>
              </w:rPr>
              <w:t xml:space="preserve"> </w:t>
            </w:r>
            <w:r w:rsidR="00866DBF">
              <w:rPr>
                <w:i w:val="0"/>
                <w:iCs/>
                <w:sz w:val="12"/>
                <w:szCs w:val="12"/>
              </w:rPr>
              <w:t>Bloomberg</w:t>
            </w:r>
            <w:r w:rsidR="00866DBF">
              <w:rPr>
                <w:i w:val="0"/>
                <w:iCs/>
                <w:sz w:val="12"/>
                <w:szCs w:val="12"/>
                <w:lang w:val="vi-VN"/>
              </w:rPr>
              <w:t>, 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B642D7" w14:textId="77777777" w:rsidR="00866DBF" w:rsidRPr="00393618" w:rsidRDefault="00866DBF" w:rsidP="00267FED">
            <w:pPr>
              <w:pStyle w:val="KISTableM"/>
              <w:ind w:left="-102"/>
              <w:rPr>
                <w:i w:val="0"/>
                <w:iCs/>
              </w:rPr>
            </w:pPr>
          </w:p>
        </w:tc>
        <w:tc>
          <w:tcPr>
            <w:tcW w:w="4762" w:type="dxa"/>
            <w:tcBorders>
              <w:top w:val="single" w:sz="4" w:space="0" w:color="auto"/>
              <w:bottom w:val="nil"/>
            </w:tcBorders>
          </w:tcPr>
          <w:p w14:paraId="752EEBDF" w14:textId="59218EAC" w:rsidR="00866DBF" w:rsidRPr="00393618" w:rsidRDefault="00C05D1D" w:rsidP="00267FED">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w:t>
            </w:r>
            <w:r w:rsidR="00866DBF" w:rsidRPr="00393618">
              <w:rPr>
                <w:i w:val="0"/>
                <w:iCs/>
                <w:sz w:val="12"/>
                <w:szCs w:val="12"/>
              </w:rPr>
              <w:t xml:space="preserve"> </w:t>
            </w:r>
            <w:r w:rsidR="00866DBF">
              <w:rPr>
                <w:i w:val="0"/>
                <w:iCs/>
                <w:sz w:val="12"/>
                <w:szCs w:val="12"/>
              </w:rPr>
              <w:t>SBV</w:t>
            </w:r>
            <w:r w:rsidR="00866DBF" w:rsidRPr="00393618">
              <w:rPr>
                <w:i w:val="0"/>
                <w:iCs/>
                <w:sz w:val="12"/>
                <w:szCs w:val="12"/>
              </w:rPr>
              <w:t>,</w:t>
            </w:r>
            <w:r w:rsidR="00866DBF">
              <w:rPr>
                <w:i w:val="0"/>
                <w:iCs/>
                <w:sz w:val="12"/>
                <w:szCs w:val="12"/>
                <w:lang w:val="vi-VN"/>
              </w:rPr>
              <w:t xml:space="preserve"> Vietcombank,</w:t>
            </w:r>
            <w:r w:rsidR="00866DBF" w:rsidRPr="00393618">
              <w:rPr>
                <w:i w:val="0"/>
                <w:iCs/>
                <w:sz w:val="12"/>
                <w:szCs w:val="12"/>
              </w:rPr>
              <w:t xml:space="preserve"> KIS</w:t>
            </w:r>
          </w:p>
        </w:tc>
      </w:tr>
    </w:tbl>
    <w:p w14:paraId="53127116" w14:textId="77777777" w:rsidR="006C5D9D" w:rsidRPr="00C63A0E" w:rsidRDefault="006C5D9D" w:rsidP="00C17922">
      <w:pPr>
        <w:pStyle w:val="ListParagraph"/>
        <w:widowControl/>
        <w:wordWrap/>
        <w:autoSpaceDE/>
        <w:autoSpaceDN/>
        <w:adjustRightInd/>
        <w:snapToGrid/>
        <w:spacing w:line="276" w:lineRule="auto"/>
        <w:ind w:left="0"/>
        <w:rPr>
          <w:rFonts w:eastAsia="HYSinMyeongJo-Medium"/>
          <w:color w:val="000000" w:themeColor="text1"/>
          <w:sz w:val="20"/>
          <w:szCs w:val="12"/>
          <w:lang w:val="vi-VN"/>
        </w:rPr>
      </w:pPr>
    </w:p>
    <w:tbl>
      <w:tblPr>
        <w:tblStyle w:val="KISChartHolder"/>
        <w:tblW w:w="9741" w:type="dxa"/>
        <w:jc w:val="right"/>
        <w:tblCellMar>
          <w:left w:w="108" w:type="dxa"/>
          <w:right w:w="108" w:type="dxa"/>
        </w:tblCellMar>
        <w:tblLook w:val="00E0" w:firstRow="1" w:lastRow="1" w:firstColumn="1" w:lastColumn="0" w:noHBand="0" w:noVBand="0"/>
      </w:tblPr>
      <w:tblGrid>
        <w:gridCol w:w="4710"/>
        <w:gridCol w:w="270"/>
        <w:gridCol w:w="4761"/>
      </w:tblGrid>
      <w:tr w:rsidR="003957F6" w:rsidRPr="00395B01" w14:paraId="0A92FE74" w14:textId="77777777" w:rsidTr="003C742B">
        <w:trPr>
          <w:cnfStyle w:val="100000000000" w:firstRow="1" w:lastRow="0" w:firstColumn="0" w:lastColumn="0" w:oddVBand="0" w:evenVBand="0" w:oddHBand="0" w:evenHBand="0" w:firstRowFirstColumn="0" w:firstRowLastColumn="0" w:lastRowFirstColumn="0" w:lastRowLastColumn="0"/>
          <w:trHeight w:val="397"/>
          <w:jc w:val="right"/>
        </w:trPr>
        <w:tc>
          <w:tcPr>
            <w:tcW w:w="4710" w:type="dxa"/>
          </w:tcPr>
          <w:p w14:paraId="051D0D61" w14:textId="07C7933F" w:rsidR="003957F6" w:rsidRPr="00402BBE" w:rsidRDefault="00402BBE" w:rsidP="003733CC">
            <w:pPr>
              <w:pStyle w:val="a4"/>
              <w:pageBreakBefore/>
              <w:wordWrap/>
              <w:ind w:leftChars="-23" w:left="-41"/>
              <w:rPr>
                <w:rFonts w:ascii="Segoe UI Black" w:hAnsi="Segoe UI Black"/>
                <w:noProof/>
                <w:lang w:val="vi-VN"/>
              </w:rPr>
            </w:pPr>
            <w:r w:rsidRPr="00402BBE">
              <w:rPr>
                <w:rFonts w:ascii="Segoe UI Black" w:hAnsi="Segoe UI Black"/>
                <w:noProof/>
                <w:lang w:val="vi-VN"/>
              </w:rPr>
              <w:lastRenderedPageBreak/>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14</w:t>
            </w:r>
            <w:r w:rsidRPr="00402BBE">
              <w:rPr>
                <w:rFonts w:ascii="Segoe UI Black" w:hAnsi="Segoe UI Black"/>
                <w:noProof/>
                <w:lang w:val="vi-VN"/>
              </w:rPr>
              <w:fldChar w:fldCharType="end"/>
            </w:r>
            <w:r w:rsidRPr="00402BBE">
              <w:rPr>
                <w:rFonts w:ascii="Segoe UI Black" w:hAnsi="Segoe UI Black"/>
                <w:noProof/>
                <w:lang w:val="vi-VN"/>
              </w:rPr>
              <w:t>: Di</w:t>
            </w:r>
            <w:r w:rsidRPr="00402BBE">
              <w:rPr>
                <w:rFonts w:ascii="Segoe UI Black" w:hAnsi="Segoe UI Black" w:cs="Calibri"/>
                <w:noProof/>
                <w:lang w:val="vi-VN"/>
              </w:rPr>
              <w:t>ễ</w:t>
            </w:r>
            <w:r w:rsidRPr="00402BBE">
              <w:rPr>
                <w:rFonts w:ascii="Segoe UI Black" w:hAnsi="Segoe UI Black"/>
                <w:noProof/>
                <w:lang w:val="vi-VN"/>
              </w:rPr>
              <w:t>n bi</w:t>
            </w:r>
            <w:r w:rsidRPr="00402BBE">
              <w:rPr>
                <w:rFonts w:ascii="Segoe UI Black" w:hAnsi="Segoe UI Black" w:cs="Calibri"/>
                <w:noProof/>
                <w:lang w:val="vi-VN"/>
              </w:rPr>
              <w:t>ế</w:t>
            </w:r>
            <w:r w:rsidRPr="00402BBE">
              <w:rPr>
                <w:rFonts w:ascii="Segoe UI Black" w:hAnsi="Segoe UI Black"/>
                <w:noProof/>
                <w:lang w:val="vi-VN"/>
              </w:rPr>
              <w:t>n giao d</w:t>
            </w:r>
            <w:r w:rsidRPr="00402BBE">
              <w:rPr>
                <w:rFonts w:ascii="Segoe UI Black" w:hAnsi="Segoe UI Black" w:cs="Calibri"/>
                <w:noProof/>
                <w:lang w:val="vi-VN"/>
              </w:rPr>
              <w:t>ị</w:t>
            </w:r>
            <w:r w:rsidRPr="00402BBE">
              <w:rPr>
                <w:rFonts w:ascii="Segoe UI Black" w:hAnsi="Segoe UI Black"/>
                <w:noProof/>
                <w:lang w:val="vi-VN"/>
              </w:rPr>
              <w:t>ch c</w:t>
            </w:r>
            <w:r w:rsidRPr="00402BBE">
              <w:rPr>
                <w:rFonts w:ascii="Segoe UI Black" w:hAnsi="Segoe UI Black" w:cs="Calibri"/>
                <w:noProof/>
                <w:lang w:val="vi-VN"/>
              </w:rPr>
              <w:t>ủ</w:t>
            </w:r>
            <w:r w:rsidRPr="00402BBE">
              <w:rPr>
                <w:rFonts w:ascii="Segoe UI Black" w:hAnsi="Segoe UI Black"/>
                <w:noProof/>
                <w:lang w:val="vi-VN"/>
              </w:rPr>
              <w:t>a NHNN</w:t>
            </w:r>
          </w:p>
        </w:tc>
        <w:tc>
          <w:tcPr>
            <w:cnfStyle w:val="000001000000" w:firstRow="0" w:lastRow="0" w:firstColumn="0" w:lastColumn="0" w:oddVBand="0" w:evenVBand="1" w:oddHBand="0" w:evenHBand="0" w:firstRowFirstColumn="0" w:firstRowLastColumn="0" w:lastRowFirstColumn="0" w:lastRowLastColumn="0"/>
            <w:tcW w:w="270" w:type="dxa"/>
          </w:tcPr>
          <w:p w14:paraId="4696F5CA" w14:textId="77777777" w:rsidR="003957F6" w:rsidRPr="00402BBE" w:rsidRDefault="003957F6" w:rsidP="003957F6">
            <w:pPr>
              <w:pStyle w:val="a4"/>
              <w:wordWrap/>
              <w:ind w:leftChars="-23" w:left="-41"/>
              <w:rPr>
                <w:rFonts w:ascii="Segoe UI Black" w:hAnsi="Segoe UI Black"/>
                <w:noProof/>
                <w:lang w:val="vi-VN"/>
              </w:rPr>
            </w:pPr>
          </w:p>
        </w:tc>
        <w:tc>
          <w:tcPr>
            <w:tcW w:w="4761" w:type="dxa"/>
          </w:tcPr>
          <w:p w14:paraId="28601F06" w14:textId="303FE6F6" w:rsidR="003957F6" w:rsidRPr="00402BBE" w:rsidRDefault="00402BBE" w:rsidP="003957F6">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noProof/>
                <w:lang w:val="vi-VN"/>
              </w:rPr>
            </w:pPr>
            <w:r w:rsidRPr="00402BBE">
              <w:rPr>
                <w:rFonts w:ascii="Segoe UI Black" w:hAnsi="Segoe UI Black"/>
                <w:noProof/>
                <w:lang w:val="vi-VN"/>
              </w:rPr>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15</w:t>
            </w:r>
            <w:r w:rsidRPr="00402BBE">
              <w:rPr>
                <w:rFonts w:ascii="Segoe UI Black" w:hAnsi="Segoe UI Black"/>
                <w:noProof/>
                <w:lang w:val="vi-VN"/>
              </w:rPr>
              <w:fldChar w:fldCharType="end"/>
            </w:r>
            <w:r w:rsidRPr="00402BBE">
              <w:rPr>
                <w:rFonts w:ascii="Segoe UI Black" w:hAnsi="Segoe UI Black"/>
                <w:noProof/>
                <w:lang w:val="vi-VN"/>
              </w:rPr>
              <w:t xml:space="preserve">: </w:t>
            </w:r>
            <w:r w:rsidR="005A655B">
              <w:rPr>
                <w:rFonts w:ascii="Segoe UI Black" w:hAnsi="Segoe UI Black"/>
                <w:noProof/>
                <w:lang w:val="vi-VN"/>
              </w:rPr>
              <w:t>USDVND</w:t>
            </w:r>
            <w:r w:rsidRPr="00402BBE">
              <w:rPr>
                <w:rFonts w:ascii="Segoe UI Black" w:hAnsi="Segoe UI Black"/>
                <w:noProof/>
                <w:lang w:val="vi-VN"/>
              </w:rPr>
              <w:t>: Th</w:t>
            </w:r>
            <w:r w:rsidRPr="00402BBE">
              <w:rPr>
                <w:rFonts w:ascii="Segoe UI Black" w:hAnsi="Segoe UI Black" w:cs="Calibri"/>
                <w:noProof/>
                <w:lang w:val="vi-VN"/>
              </w:rPr>
              <w:t>ố</w:t>
            </w:r>
            <w:r w:rsidRPr="00402BBE">
              <w:rPr>
                <w:rFonts w:ascii="Segoe UI Black" w:hAnsi="Segoe UI Black"/>
                <w:noProof/>
                <w:lang w:val="vi-VN"/>
              </w:rPr>
              <w:t>ng kê theo th</w:t>
            </w:r>
            <w:r w:rsidRPr="00402BBE">
              <w:rPr>
                <w:rFonts w:ascii="Segoe UI Black" w:hAnsi="Segoe UI Black" w:cs="Calibri"/>
                <w:noProof/>
                <w:lang w:val="vi-VN"/>
              </w:rPr>
              <w:t>ị</w:t>
            </w:r>
            <w:r w:rsidRPr="00402BBE">
              <w:rPr>
                <w:rFonts w:ascii="Segoe UI Black" w:hAnsi="Segoe UI Black"/>
                <w:noProof/>
                <w:lang w:val="vi-VN"/>
              </w:rPr>
              <w:t xml:space="preserve"> tr</w:t>
            </w:r>
            <w:r w:rsidRPr="00402BBE">
              <w:rPr>
                <w:rFonts w:ascii="Segoe UI Black" w:hAnsi="Segoe UI Black" w:cs="Calibri"/>
                <w:noProof/>
                <w:lang w:val="vi-VN"/>
              </w:rPr>
              <w:t>ườ</w:t>
            </w:r>
            <w:r w:rsidRPr="00402BBE">
              <w:rPr>
                <w:rFonts w:ascii="Segoe UI Black" w:hAnsi="Segoe UI Black"/>
                <w:noProof/>
                <w:lang w:val="vi-VN"/>
              </w:rPr>
              <w:t>ng hàng tháng</w:t>
            </w:r>
          </w:p>
        </w:tc>
      </w:tr>
      <w:tr w:rsidR="003957F6" w:rsidRPr="006A5DFC" w14:paraId="2F5D7746" w14:textId="77777777" w:rsidTr="003C742B">
        <w:trPr>
          <w:jc w:val="right"/>
        </w:trPr>
        <w:tc>
          <w:tcPr>
            <w:tcW w:w="4710" w:type="dxa"/>
            <w:tcBorders>
              <w:bottom w:val="single" w:sz="4" w:space="0" w:color="auto"/>
            </w:tcBorders>
          </w:tcPr>
          <w:p w14:paraId="44385061" w14:textId="46EFA298" w:rsidR="003957F6" w:rsidRPr="00F131AE" w:rsidRDefault="003C742B" w:rsidP="003957F6">
            <w:pPr>
              <w:pStyle w:val="KISTableM"/>
              <w:ind w:left="-105"/>
            </w:pPr>
            <w:r>
              <w:rPr>
                <w:noProof/>
              </w:rPr>
              <w:drawing>
                <wp:inline distT="0" distB="0" distL="0" distR="0" wp14:anchorId="723D86AB" wp14:editId="436428F9">
                  <wp:extent cx="2920429" cy="2183798"/>
                  <wp:effectExtent l="0" t="0" r="0" b="6985"/>
                  <wp:docPr id="50" name="Chart 50">
                    <a:extLst xmlns:a="http://schemas.openxmlformats.org/drawingml/2006/main">
                      <a:ext uri="{FF2B5EF4-FFF2-40B4-BE49-F238E27FC236}">
                        <a16:creationId xmlns:a16="http://schemas.microsoft.com/office/drawing/2014/main" id="{00000000-0008-0000-0700-00003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Pr>
          <w:p w14:paraId="3F706178" w14:textId="77777777" w:rsidR="003957F6" w:rsidRPr="00F131AE" w:rsidRDefault="003957F6" w:rsidP="003957F6">
            <w:pPr>
              <w:pStyle w:val="KISTableM"/>
              <w:ind w:left="-105"/>
            </w:pPr>
          </w:p>
        </w:tc>
        <w:tc>
          <w:tcPr>
            <w:tcW w:w="4761" w:type="dxa"/>
            <w:tcBorders>
              <w:bottom w:val="single" w:sz="4" w:space="0" w:color="auto"/>
            </w:tcBorders>
          </w:tcPr>
          <w:p w14:paraId="55581654" w14:textId="629DC1CA" w:rsidR="003957F6" w:rsidRPr="006A5DFC" w:rsidRDefault="003C742B" w:rsidP="003957F6">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lang w:val="vi-VN"/>
              </w:rPr>
            </w:pPr>
            <w:r>
              <w:rPr>
                <w:noProof/>
              </w:rPr>
              <w:drawing>
                <wp:inline distT="0" distB="0" distL="0" distR="0" wp14:anchorId="5920486F" wp14:editId="16D08CE6">
                  <wp:extent cx="2920429" cy="2183798"/>
                  <wp:effectExtent l="0" t="0" r="0" b="6985"/>
                  <wp:docPr id="52" name="Chart 52">
                    <a:extLst xmlns:a="http://schemas.openxmlformats.org/drawingml/2006/main">
                      <a:ext uri="{FF2B5EF4-FFF2-40B4-BE49-F238E27FC236}">
                        <a16:creationId xmlns:a16="http://schemas.microsoft.com/office/drawing/2014/main" id="{00000000-0008-0000-0700-00002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3957F6" w:rsidRPr="00CC2093" w14:paraId="18490D1F" w14:textId="77777777" w:rsidTr="003C742B">
        <w:trPr>
          <w:cnfStyle w:val="010000000000" w:firstRow="0" w:lastRow="1" w:firstColumn="0" w:lastColumn="0" w:oddVBand="0" w:evenVBand="0" w:oddHBand="0" w:evenHBand="0" w:firstRowFirstColumn="0" w:firstRowLastColumn="0" w:lastRowFirstColumn="0" w:lastRowLastColumn="0"/>
          <w:trHeight w:val="283"/>
          <w:jc w:val="right"/>
        </w:trPr>
        <w:tc>
          <w:tcPr>
            <w:tcW w:w="4710" w:type="dxa"/>
            <w:tcBorders>
              <w:top w:val="single" w:sz="4" w:space="0" w:color="auto"/>
              <w:bottom w:val="nil"/>
            </w:tcBorders>
          </w:tcPr>
          <w:p w14:paraId="2FB57B58" w14:textId="4BBE9E5A" w:rsidR="003957F6" w:rsidRPr="00CC2093" w:rsidRDefault="00C05D1D" w:rsidP="003957F6">
            <w:pPr>
              <w:pStyle w:val="KISTableM"/>
              <w:ind w:left="-102"/>
              <w:rPr>
                <w:i w:val="0"/>
                <w:iCs/>
                <w:sz w:val="12"/>
                <w:szCs w:val="12"/>
              </w:rPr>
            </w:pPr>
            <w:r>
              <w:rPr>
                <w:i w:val="0"/>
                <w:iCs/>
                <w:sz w:val="12"/>
                <w:szCs w:val="12"/>
              </w:rPr>
              <w:t>Nguồn:</w:t>
            </w:r>
            <w:r w:rsidR="003957F6" w:rsidRPr="00CC2093">
              <w:rPr>
                <w:i w:val="0"/>
                <w:iCs/>
                <w:sz w:val="12"/>
                <w:szCs w:val="12"/>
              </w:rPr>
              <w:t xml:space="preserve"> SBV, Bloomberg, Fiinpro, KIS</w:t>
            </w:r>
            <w:r w:rsidR="003957F6">
              <w:rPr>
                <w:i w:val="0"/>
                <w:iCs/>
                <w:sz w:val="12"/>
                <w:szCs w:val="12"/>
              </w:rPr>
              <w:br/>
            </w:r>
          </w:p>
        </w:tc>
        <w:tc>
          <w:tcPr>
            <w:cnfStyle w:val="000001000000" w:firstRow="0" w:lastRow="0" w:firstColumn="0" w:lastColumn="0" w:oddVBand="0" w:evenVBand="1" w:oddHBand="0" w:evenHBand="0" w:firstRowFirstColumn="0" w:firstRowLastColumn="0" w:lastRowFirstColumn="0" w:lastRowLastColumn="0"/>
            <w:tcW w:w="270" w:type="dxa"/>
          </w:tcPr>
          <w:p w14:paraId="60499A4F" w14:textId="77777777" w:rsidR="003957F6" w:rsidRPr="00CC2093" w:rsidRDefault="003957F6" w:rsidP="003957F6">
            <w:pPr>
              <w:pStyle w:val="KISTableM"/>
              <w:ind w:left="-102"/>
              <w:rPr>
                <w:i w:val="0"/>
                <w:iCs/>
              </w:rPr>
            </w:pPr>
          </w:p>
          <w:p w14:paraId="02B1C383" w14:textId="77777777" w:rsidR="003957F6" w:rsidRPr="00CC2093" w:rsidRDefault="003957F6" w:rsidP="003957F6">
            <w:pPr>
              <w:pStyle w:val="KISTableM"/>
              <w:ind w:left="-102"/>
              <w:rPr>
                <w:i w:val="0"/>
                <w:iCs/>
              </w:rPr>
            </w:pPr>
          </w:p>
        </w:tc>
        <w:tc>
          <w:tcPr>
            <w:tcW w:w="4761" w:type="dxa"/>
            <w:tcBorders>
              <w:top w:val="single" w:sz="4" w:space="0" w:color="auto"/>
              <w:bottom w:val="nil"/>
            </w:tcBorders>
          </w:tcPr>
          <w:p w14:paraId="78A620E6" w14:textId="68B8104E" w:rsidR="003957F6" w:rsidRPr="00CC2093" w:rsidRDefault="00C05D1D" w:rsidP="003957F6">
            <w:pPr>
              <w:pStyle w:val="KISTableM"/>
              <w:ind w:left="-102"/>
              <w:cnfStyle w:val="010000000000" w:firstRow="0" w:lastRow="1" w:firstColumn="0" w:lastColumn="0" w:oddVBand="0" w:evenVBand="0" w:oddHBand="0" w:evenHBand="0" w:firstRowFirstColumn="0" w:firstRowLastColumn="0" w:lastRowFirstColumn="0" w:lastRowLastColumn="0"/>
              <w:rPr>
                <w:i w:val="0"/>
                <w:iCs/>
                <w:noProof/>
              </w:rPr>
            </w:pPr>
            <w:r>
              <w:rPr>
                <w:i w:val="0"/>
                <w:iCs/>
                <w:sz w:val="12"/>
                <w:szCs w:val="12"/>
              </w:rPr>
              <w:t>Nguồn:</w:t>
            </w:r>
            <w:r w:rsidR="003957F6" w:rsidRPr="00CC2093">
              <w:rPr>
                <w:i w:val="0"/>
                <w:iCs/>
                <w:sz w:val="12"/>
                <w:szCs w:val="12"/>
              </w:rPr>
              <w:t xml:space="preserve"> SBV, Bloomberg, KIS</w:t>
            </w:r>
          </w:p>
        </w:tc>
      </w:tr>
    </w:tbl>
    <w:p w14:paraId="1034E12B" w14:textId="77777777" w:rsidR="003957F6" w:rsidRDefault="003957F6" w:rsidP="00C17922">
      <w:pPr>
        <w:pStyle w:val="ListParagraph"/>
        <w:widowControl/>
        <w:wordWrap/>
        <w:autoSpaceDE/>
        <w:autoSpaceDN/>
        <w:adjustRightInd/>
        <w:snapToGrid/>
        <w:spacing w:line="276" w:lineRule="auto"/>
        <w:ind w:left="0"/>
        <w:rPr>
          <w:rFonts w:eastAsia="HYSinMyeongJo-Medium"/>
          <w:color w:val="000000" w:themeColor="text1"/>
          <w:sz w:val="20"/>
          <w:szCs w:val="12"/>
          <w:lang w:val="en-GB"/>
        </w:rPr>
      </w:pPr>
    </w:p>
    <w:tbl>
      <w:tblPr>
        <w:tblStyle w:val="KISChartHolder"/>
        <w:tblW w:w="9741" w:type="dxa"/>
        <w:jc w:val="right"/>
        <w:tblLayout w:type="fixed"/>
        <w:tblCellMar>
          <w:left w:w="108" w:type="dxa"/>
          <w:right w:w="108" w:type="dxa"/>
        </w:tblCellMar>
        <w:tblLook w:val="00E0" w:firstRow="1" w:lastRow="1" w:firstColumn="1" w:lastColumn="0" w:noHBand="0" w:noVBand="0"/>
      </w:tblPr>
      <w:tblGrid>
        <w:gridCol w:w="4709"/>
        <w:gridCol w:w="270"/>
        <w:gridCol w:w="4762"/>
      </w:tblGrid>
      <w:tr w:rsidR="00B55729" w:rsidRPr="00395B01" w14:paraId="2749987E" w14:textId="77777777" w:rsidTr="003D117F">
        <w:trPr>
          <w:cnfStyle w:val="100000000000" w:firstRow="1" w:lastRow="0" w:firstColumn="0" w:lastColumn="0" w:oddVBand="0" w:evenVBand="0" w:oddHBand="0" w:evenHBand="0" w:firstRowFirstColumn="0" w:firstRowLastColumn="0" w:lastRowFirstColumn="0" w:lastRowLastColumn="0"/>
          <w:trHeight w:val="397"/>
          <w:jc w:val="right"/>
        </w:trPr>
        <w:tc>
          <w:tcPr>
            <w:tcW w:w="4709" w:type="dxa"/>
          </w:tcPr>
          <w:p w14:paraId="29C19ACB" w14:textId="1E346F0A" w:rsidR="00B55729" w:rsidRPr="00402BBE" w:rsidRDefault="00402BBE" w:rsidP="009642BF">
            <w:pPr>
              <w:pStyle w:val="a4"/>
              <w:wordWrap/>
              <w:ind w:leftChars="-23" w:left="-41"/>
              <w:rPr>
                <w:rFonts w:ascii="Segoe UI Black" w:hAnsi="Segoe UI Black"/>
                <w:noProof/>
                <w:lang w:val="vi-VN"/>
              </w:rPr>
            </w:pPr>
            <w:r w:rsidRPr="00402BBE">
              <w:rPr>
                <w:rFonts w:ascii="Segoe UI Black" w:hAnsi="Segoe UI Black"/>
                <w:noProof/>
                <w:lang w:val="vi-VN"/>
              </w:rPr>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16</w:t>
            </w:r>
            <w:r w:rsidRPr="00402BBE">
              <w:rPr>
                <w:rFonts w:ascii="Segoe UI Black" w:hAnsi="Segoe UI Black"/>
                <w:noProof/>
                <w:lang w:val="vi-VN"/>
              </w:rPr>
              <w:fldChar w:fldCharType="end"/>
            </w:r>
            <w:r w:rsidRPr="00402BBE">
              <w:rPr>
                <w:rFonts w:ascii="Segoe UI Black" w:hAnsi="Segoe UI Black"/>
                <w:noProof/>
                <w:lang w:val="vi-VN"/>
              </w:rPr>
              <w:t>: Cán cân th</w:t>
            </w:r>
            <w:r w:rsidRPr="00402BBE">
              <w:rPr>
                <w:rFonts w:ascii="Segoe UI Black" w:hAnsi="Segoe UI Black" w:cs="Calibri"/>
                <w:noProof/>
                <w:lang w:val="vi-VN"/>
              </w:rPr>
              <w:t>ươ</w:t>
            </w:r>
            <w:r w:rsidRPr="00402BBE">
              <w:rPr>
                <w:rFonts w:ascii="Segoe UI Black" w:hAnsi="Segoe UI Black"/>
                <w:noProof/>
                <w:lang w:val="vi-VN"/>
              </w:rPr>
              <w:t>ng m</w:t>
            </w:r>
            <w:r w:rsidRPr="00402BBE">
              <w:rPr>
                <w:rFonts w:ascii="Segoe UI Black" w:hAnsi="Segoe UI Black" w:cs="Calibri"/>
                <w:noProof/>
                <w:lang w:val="vi-VN"/>
              </w:rPr>
              <w:t>ạ</w:t>
            </w:r>
            <w:r w:rsidRPr="00402BBE">
              <w:rPr>
                <w:rFonts w:ascii="Segoe UI Black" w:hAnsi="Segoe UI Black"/>
                <w:noProof/>
                <w:lang w:val="vi-VN"/>
              </w:rPr>
              <w:t>i c</w:t>
            </w:r>
            <w:r w:rsidRPr="00402BBE">
              <w:rPr>
                <w:rFonts w:ascii="Segoe UI Black" w:hAnsi="Segoe UI Black" w:cs="Calibri"/>
                <w:noProof/>
                <w:lang w:val="vi-VN"/>
              </w:rPr>
              <w:t>ủ</w:t>
            </w:r>
            <w:r w:rsidRPr="00402BBE">
              <w:rPr>
                <w:rFonts w:ascii="Segoe UI Black" w:hAnsi="Segoe UI Black"/>
                <w:noProof/>
                <w:lang w:val="vi-VN"/>
              </w:rPr>
              <w:t>a Vi</w:t>
            </w:r>
            <w:r w:rsidRPr="00402BBE">
              <w:rPr>
                <w:rFonts w:ascii="Segoe UI Black" w:hAnsi="Segoe UI Black" w:cs="Calibri"/>
                <w:noProof/>
                <w:lang w:val="vi-VN"/>
              </w:rPr>
              <w:t>ệ</w:t>
            </w:r>
            <w:r w:rsidRPr="00402BBE">
              <w:rPr>
                <w:rFonts w:ascii="Segoe UI Black" w:hAnsi="Segoe UI Black"/>
                <w:noProof/>
                <w:lang w:val="vi-VN"/>
              </w:rPr>
              <w:t>t Nam hàng tháng</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593400" w14:textId="77777777" w:rsidR="00B55729" w:rsidRPr="00402BBE" w:rsidRDefault="00B55729" w:rsidP="003D117F">
            <w:pPr>
              <w:pStyle w:val="a4"/>
              <w:wordWrap/>
              <w:ind w:leftChars="-23" w:left="-41"/>
              <w:rPr>
                <w:rFonts w:ascii="Segoe UI Black" w:hAnsi="Segoe UI Black"/>
                <w:noProof/>
                <w:lang w:val="vi-VN"/>
              </w:rPr>
            </w:pPr>
          </w:p>
          <w:p w14:paraId="035C14BF" w14:textId="77777777" w:rsidR="00B55729" w:rsidRPr="00402BBE" w:rsidRDefault="00B55729" w:rsidP="003D117F">
            <w:pPr>
              <w:pStyle w:val="a4"/>
              <w:wordWrap/>
              <w:ind w:leftChars="-23" w:left="-41"/>
              <w:rPr>
                <w:rFonts w:ascii="Segoe UI Black" w:hAnsi="Segoe UI Black"/>
                <w:noProof/>
                <w:lang w:val="vi-VN"/>
              </w:rPr>
            </w:pPr>
          </w:p>
        </w:tc>
        <w:tc>
          <w:tcPr>
            <w:tcW w:w="4762" w:type="dxa"/>
          </w:tcPr>
          <w:p w14:paraId="7E94A34C" w14:textId="1FE4934B" w:rsidR="00B55729" w:rsidRPr="00402BBE" w:rsidRDefault="00402BBE" w:rsidP="003D117F">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b w:val="0"/>
                <w:noProof/>
                <w:color w:val="FF0000"/>
                <w:lang w:val="vi-VN"/>
              </w:rPr>
            </w:pPr>
            <w:r w:rsidRPr="00402BBE">
              <w:rPr>
                <w:rFonts w:ascii="Segoe UI Black" w:hAnsi="Segoe UI Black"/>
                <w:noProof/>
                <w:lang w:val="vi-VN"/>
              </w:rPr>
              <w:t xml:space="preserve">Hình </w:t>
            </w:r>
            <w:r w:rsidRPr="00402BBE">
              <w:rPr>
                <w:rFonts w:ascii="Segoe UI Black" w:hAnsi="Segoe UI Black"/>
                <w:noProof/>
                <w:lang w:val="vi-VN"/>
              </w:rPr>
              <w:fldChar w:fldCharType="begin"/>
            </w:r>
            <w:r w:rsidRPr="00402BBE">
              <w:rPr>
                <w:rFonts w:ascii="Segoe UI Black" w:hAnsi="Segoe UI Black"/>
                <w:noProof/>
                <w:lang w:val="vi-VN"/>
              </w:rPr>
              <w:instrText xml:space="preserve"> SEQ Figure \* ARABIC </w:instrText>
            </w:r>
            <w:r w:rsidRPr="00402BBE">
              <w:rPr>
                <w:rFonts w:ascii="Segoe UI Black" w:hAnsi="Segoe UI Black"/>
                <w:noProof/>
                <w:lang w:val="vi-VN"/>
              </w:rPr>
              <w:fldChar w:fldCharType="separate"/>
            </w:r>
            <w:r w:rsidR="00FC7E59">
              <w:rPr>
                <w:rFonts w:ascii="Segoe UI Black" w:hAnsi="Segoe UI Black"/>
                <w:noProof/>
                <w:lang w:val="vi-VN"/>
              </w:rPr>
              <w:t>17</w:t>
            </w:r>
            <w:r w:rsidRPr="00402BBE">
              <w:rPr>
                <w:rFonts w:ascii="Segoe UI Black" w:hAnsi="Segoe UI Black"/>
                <w:noProof/>
                <w:lang w:val="vi-VN"/>
              </w:rPr>
              <w:fldChar w:fldCharType="end"/>
            </w:r>
            <w:r w:rsidRPr="00402BBE">
              <w:rPr>
                <w:rFonts w:ascii="Segoe UI Black" w:hAnsi="Segoe UI Black"/>
                <w:noProof/>
                <w:lang w:val="vi-VN"/>
              </w:rPr>
              <w:t>: Th</w:t>
            </w:r>
            <w:r w:rsidRPr="00402BBE">
              <w:rPr>
                <w:rFonts w:ascii="Segoe UI Black" w:hAnsi="Segoe UI Black" w:cs="Calibri"/>
                <w:noProof/>
                <w:lang w:val="vi-VN"/>
              </w:rPr>
              <w:t>ố</w:t>
            </w:r>
            <w:r w:rsidRPr="00402BBE">
              <w:rPr>
                <w:rFonts w:ascii="Segoe UI Black" w:hAnsi="Segoe UI Black"/>
                <w:noProof/>
                <w:lang w:val="vi-VN"/>
              </w:rPr>
              <w:t>ng kê giao d</w:t>
            </w:r>
            <w:r w:rsidRPr="00402BBE">
              <w:rPr>
                <w:rFonts w:ascii="Segoe UI Black" w:hAnsi="Segoe UI Black" w:cs="Calibri"/>
                <w:noProof/>
                <w:lang w:val="vi-VN"/>
              </w:rPr>
              <w:t>ị</w:t>
            </w:r>
            <w:r w:rsidRPr="00402BBE">
              <w:rPr>
                <w:rFonts w:ascii="Segoe UI Black" w:hAnsi="Segoe UI Black"/>
                <w:noProof/>
                <w:lang w:val="vi-VN"/>
              </w:rPr>
              <w:t>ch c</w:t>
            </w:r>
            <w:r w:rsidRPr="00402BBE">
              <w:rPr>
                <w:rFonts w:ascii="Segoe UI Black" w:hAnsi="Segoe UI Black" w:cs="Calibri"/>
                <w:noProof/>
                <w:lang w:val="vi-VN"/>
              </w:rPr>
              <w:t>ủ</w:t>
            </w:r>
            <w:r w:rsidRPr="00402BBE">
              <w:rPr>
                <w:rFonts w:ascii="Segoe UI Black" w:hAnsi="Segoe UI Black"/>
                <w:noProof/>
                <w:lang w:val="vi-VN"/>
              </w:rPr>
              <w:t>a kh</w:t>
            </w:r>
            <w:r w:rsidRPr="00402BBE">
              <w:rPr>
                <w:rFonts w:ascii="Segoe UI Black" w:hAnsi="Segoe UI Black" w:cs="Calibri"/>
                <w:noProof/>
                <w:lang w:val="vi-VN"/>
              </w:rPr>
              <w:t>ố</w:t>
            </w:r>
            <w:r w:rsidRPr="00402BBE">
              <w:rPr>
                <w:rFonts w:ascii="Segoe UI Black" w:hAnsi="Segoe UI Black"/>
                <w:noProof/>
                <w:lang w:val="vi-VN"/>
              </w:rPr>
              <w:t>i ngo</w:t>
            </w:r>
            <w:r w:rsidRPr="00402BBE">
              <w:rPr>
                <w:rFonts w:ascii="Segoe UI Black" w:hAnsi="Segoe UI Black" w:cs="Calibri"/>
                <w:noProof/>
                <w:lang w:val="vi-VN"/>
              </w:rPr>
              <w:t>ạ</w:t>
            </w:r>
            <w:r w:rsidRPr="00402BBE">
              <w:rPr>
                <w:rFonts w:ascii="Segoe UI Black" w:hAnsi="Segoe UI Black"/>
                <w:noProof/>
                <w:lang w:val="vi-VN"/>
              </w:rPr>
              <w:t>i hàng tu</w:t>
            </w:r>
            <w:r w:rsidRPr="00402BBE">
              <w:rPr>
                <w:rFonts w:ascii="Segoe UI Black" w:hAnsi="Segoe UI Black" w:cs="Calibri"/>
                <w:noProof/>
                <w:lang w:val="vi-VN"/>
              </w:rPr>
              <w:t>ầ</w:t>
            </w:r>
            <w:r w:rsidRPr="00402BBE">
              <w:rPr>
                <w:rFonts w:ascii="Segoe UI Black" w:hAnsi="Segoe UI Black"/>
                <w:noProof/>
                <w:lang w:val="vi-VN"/>
              </w:rPr>
              <w:t>n</w:t>
            </w:r>
          </w:p>
        </w:tc>
      </w:tr>
      <w:tr w:rsidR="00B55729" w:rsidRPr="009F14AD" w14:paraId="61B50416" w14:textId="77777777" w:rsidTr="003C742B">
        <w:trPr>
          <w:jc w:val="right"/>
        </w:trPr>
        <w:tc>
          <w:tcPr>
            <w:tcW w:w="4709" w:type="dxa"/>
            <w:tcBorders>
              <w:bottom w:val="single" w:sz="4" w:space="0" w:color="auto"/>
            </w:tcBorders>
          </w:tcPr>
          <w:p w14:paraId="4D6BD33E" w14:textId="0EB93EA3" w:rsidR="00B55729" w:rsidRPr="00F131AE" w:rsidRDefault="003C742B" w:rsidP="00B55729">
            <w:pPr>
              <w:pStyle w:val="KISTableM"/>
              <w:ind w:left="-105"/>
            </w:pPr>
            <w:r>
              <w:rPr>
                <w:noProof/>
              </w:rPr>
              <w:drawing>
                <wp:inline distT="0" distB="0" distL="0" distR="0" wp14:anchorId="73A4BE11" wp14:editId="11B3B0E4">
                  <wp:extent cx="2853055" cy="2133600"/>
                  <wp:effectExtent l="0" t="0" r="4445" b="0"/>
                  <wp:docPr id="54" name="Chart 54">
                    <a:extLst xmlns:a="http://schemas.openxmlformats.org/drawingml/2006/main">
                      <a:ext uri="{FF2B5EF4-FFF2-40B4-BE49-F238E27FC236}">
                        <a16:creationId xmlns:a16="http://schemas.microsoft.com/office/drawing/2014/main" id="{00000000-0008-0000-0700-00003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93D794" w14:textId="77777777" w:rsidR="00B55729" w:rsidRPr="00F131AE" w:rsidRDefault="00B55729" w:rsidP="00B55729">
            <w:pPr>
              <w:pStyle w:val="KISTableM"/>
              <w:ind w:left="-105"/>
            </w:pPr>
          </w:p>
        </w:tc>
        <w:tc>
          <w:tcPr>
            <w:tcW w:w="4762" w:type="dxa"/>
            <w:tcBorders>
              <w:bottom w:val="single" w:sz="4" w:space="0" w:color="auto"/>
            </w:tcBorders>
          </w:tcPr>
          <w:p w14:paraId="3953DF94" w14:textId="758B25B0" w:rsidR="00B55729" w:rsidRPr="00EE3ED3" w:rsidRDefault="003C742B" w:rsidP="00B55729">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r>
              <w:rPr>
                <w:noProof/>
              </w:rPr>
              <w:drawing>
                <wp:inline distT="0" distB="0" distL="0" distR="0" wp14:anchorId="7631BF74" wp14:editId="3434C231">
                  <wp:extent cx="2886710" cy="2160905"/>
                  <wp:effectExtent l="0" t="0" r="8890" b="0"/>
                  <wp:docPr id="55" name="Chart 55">
                    <a:extLst xmlns:a="http://schemas.openxmlformats.org/drawingml/2006/main">
                      <a:ext uri="{FF2B5EF4-FFF2-40B4-BE49-F238E27FC236}">
                        <a16:creationId xmlns:a16="http://schemas.microsoft.com/office/drawing/2014/main" id="{00000000-0008-0000-0700-00003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B55729" w:rsidRPr="00CC2093" w14:paraId="24A2E2E2" w14:textId="77777777" w:rsidTr="00856C60">
        <w:trPr>
          <w:cnfStyle w:val="010000000000" w:firstRow="0" w:lastRow="1" w:firstColumn="0" w:lastColumn="0" w:oddVBand="0" w:evenVBand="0" w:oddHBand="0" w:evenHBand="0" w:firstRowFirstColumn="0" w:firstRowLastColumn="0" w:lastRowFirstColumn="0" w:lastRowLastColumn="0"/>
          <w:trHeight w:val="283"/>
          <w:jc w:val="right"/>
        </w:trPr>
        <w:tc>
          <w:tcPr>
            <w:tcW w:w="4709" w:type="dxa"/>
            <w:tcBorders>
              <w:top w:val="single" w:sz="4" w:space="0" w:color="auto"/>
              <w:bottom w:val="nil"/>
            </w:tcBorders>
          </w:tcPr>
          <w:p w14:paraId="786A993B" w14:textId="40E74AE3" w:rsidR="00A718BA" w:rsidRPr="009C33C2" w:rsidRDefault="00C05D1D" w:rsidP="00A718BA">
            <w:pPr>
              <w:pStyle w:val="KISTableM"/>
              <w:ind w:left="-102"/>
              <w:rPr>
                <w:i w:val="0"/>
                <w:iCs/>
                <w:sz w:val="12"/>
                <w:szCs w:val="12"/>
                <w:lang w:val="vi-VN"/>
              </w:rPr>
            </w:pPr>
            <w:r>
              <w:rPr>
                <w:i w:val="0"/>
                <w:iCs/>
                <w:sz w:val="12"/>
                <w:szCs w:val="12"/>
              </w:rPr>
              <w:t>Nguồn:</w:t>
            </w:r>
            <w:r w:rsidR="00B55729" w:rsidRPr="00A718BA">
              <w:rPr>
                <w:i w:val="0"/>
                <w:iCs/>
                <w:sz w:val="12"/>
                <w:szCs w:val="12"/>
              </w:rPr>
              <w:t xml:space="preserve"> </w:t>
            </w:r>
            <w:r w:rsidR="000F0BB6">
              <w:rPr>
                <w:i w:val="0"/>
                <w:iCs/>
                <w:sz w:val="12"/>
                <w:szCs w:val="12"/>
              </w:rPr>
              <w:t>GSO</w:t>
            </w:r>
            <w:r w:rsidR="009923DD">
              <w:rPr>
                <w:i w:val="0"/>
                <w:iCs/>
                <w:sz w:val="12"/>
                <w:szCs w:val="12"/>
              </w:rPr>
              <w:t>, KIS</w:t>
            </w:r>
            <w:r w:rsidR="00A718BA" w:rsidRPr="00A718BA">
              <w:rPr>
                <w:i w:val="0"/>
                <w:iCs/>
                <w:sz w:val="12"/>
                <w:szCs w:val="12"/>
              </w:rPr>
              <w:br/>
            </w:r>
            <w:r w:rsidR="003C742B">
              <w:rPr>
                <w:i w:val="0"/>
                <w:iCs/>
                <w:sz w:val="12"/>
                <w:szCs w:val="12"/>
                <w:lang w:val="vi-VN"/>
              </w:rPr>
              <w:t xml:space="preserve">Chú thích: Cập nhật đến ngày </w:t>
            </w:r>
            <w:r w:rsidR="003733CC">
              <w:rPr>
                <w:i w:val="0"/>
                <w:iCs/>
                <w:sz w:val="12"/>
                <w:szCs w:val="12"/>
                <w:lang w:val="vi-VN"/>
              </w:rPr>
              <w:t>19</w:t>
            </w:r>
            <w:r w:rsidR="003D69CE">
              <w:rPr>
                <w:i w:val="0"/>
                <w:iCs/>
                <w:sz w:val="12"/>
                <w:szCs w:val="12"/>
                <w:lang w:val="vi-VN"/>
              </w:rPr>
              <w:t>/11/</w:t>
            </w:r>
            <w:r w:rsidR="009C33C2">
              <w:rPr>
                <w:i w:val="0"/>
                <w:iCs/>
                <w:sz w:val="12"/>
                <w:szCs w:val="12"/>
                <w:lang w:val="vi-VN"/>
              </w:rPr>
              <w:t>2025</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855316" w14:textId="77777777" w:rsidR="00B55729" w:rsidRPr="00CC2093" w:rsidRDefault="00B55729" w:rsidP="00393618">
            <w:pPr>
              <w:pStyle w:val="KISTableM"/>
              <w:ind w:left="-102"/>
              <w:rPr>
                <w:i w:val="0"/>
                <w:iCs/>
              </w:rPr>
            </w:pPr>
          </w:p>
        </w:tc>
        <w:tc>
          <w:tcPr>
            <w:tcW w:w="4762" w:type="dxa"/>
            <w:tcBorders>
              <w:top w:val="single" w:sz="4" w:space="0" w:color="auto"/>
              <w:bottom w:val="nil"/>
            </w:tcBorders>
          </w:tcPr>
          <w:p w14:paraId="11D14724" w14:textId="4729A01A" w:rsidR="00B55729" w:rsidRPr="00CC2093" w:rsidRDefault="00C05D1D" w:rsidP="00393618">
            <w:pPr>
              <w:pStyle w:val="KISTableM"/>
              <w:ind w:left="-102"/>
              <w:cnfStyle w:val="010000000000" w:firstRow="0" w:lastRow="1" w:firstColumn="0" w:lastColumn="0" w:oddVBand="0" w:evenVBand="0" w:oddHBand="0" w:evenHBand="0" w:firstRowFirstColumn="0" w:firstRowLastColumn="0" w:lastRowFirstColumn="0" w:lastRowLastColumn="0"/>
              <w:rPr>
                <w:i w:val="0"/>
                <w:iCs/>
                <w:sz w:val="12"/>
                <w:szCs w:val="12"/>
              </w:rPr>
            </w:pPr>
            <w:r>
              <w:rPr>
                <w:i w:val="0"/>
                <w:iCs/>
                <w:sz w:val="12"/>
                <w:szCs w:val="12"/>
              </w:rPr>
              <w:t>Nguồn:</w:t>
            </w:r>
            <w:r w:rsidR="00B55729" w:rsidRPr="00CC2093">
              <w:rPr>
                <w:i w:val="0"/>
                <w:iCs/>
                <w:sz w:val="12"/>
                <w:szCs w:val="12"/>
              </w:rPr>
              <w:t xml:space="preserve"> </w:t>
            </w:r>
            <w:r w:rsidR="000F0BB6">
              <w:rPr>
                <w:i w:val="0"/>
                <w:iCs/>
                <w:sz w:val="12"/>
                <w:szCs w:val="12"/>
              </w:rPr>
              <w:t>Fiinpro</w:t>
            </w:r>
            <w:r w:rsidR="00B55729" w:rsidRPr="00CC2093">
              <w:rPr>
                <w:i w:val="0"/>
                <w:iCs/>
                <w:sz w:val="12"/>
                <w:szCs w:val="12"/>
              </w:rPr>
              <w:t>, KIS</w:t>
            </w:r>
          </w:p>
        </w:tc>
      </w:tr>
    </w:tbl>
    <w:p w14:paraId="1946533B" w14:textId="77777777" w:rsidR="00B55729" w:rsidRDefault="00B55729" w:rsidP="00C17922">
      <w:pPr>
        <w:pStyle w:val="ListParagraph"/>
        <w:widowControl/>
        <w:wordWrap/>
        <w:autoSpaceDE/>
        <w:autoSpaceDN/>
        <w:adjustRightInd/>
        <w:snapToGrid/>
        <w:spacing w:line="276" w:lineRule="auto"/>
        <w:ind w:left="0"/>
        <w:rPr>
          <w:rFonts w:eastAsia="HYSinMyeongJo-Medium"/>
          <w:color w:val="000000" w:themeColor="text1"/>
          <w:sz w:val="20"/>
          <w:szCs w:val="12"/>
          <w:lang w:val="en-GB"/>
        </w:rPr>
      </w:pPr>
    </w:p>
    <w:tbl>
      <w:tblPr>
        <w:tblStyle w:val="KISChartHolder"/>
        <w:tblW w:w="9738" w:type="dxa"/>
        <w:jc w:val="right"/>
        <w:tblLayout w:type="fixed"/>
        <w:tblCellMar>
          <w:left w:w="108" w:type="dxa"/>
          <w:right w:w="108" w:type="dxa"/>
        </w:tblCellMar>
        <w:tblLook w:val="00E0" w:firstRow="1" w:lastRow="1" w:firstColumn="1" w:lastColumn="0" w:noHBand="0" w:noVBand="0"/>
      </w:tblPr>
      <w:tblGrid>
        <w:gridCol w:w="4706"/>
        <w:gridCol w:w="270"/>
        <w:gridCol w:w="4762"/>
      </w:tblGrid>
      <w:tr w:rsidR="000A0806" w:rsidRPr="00395B01" w14:paraId="5BB1A636" w14:textId="77777777" w:rsidTr="00A827D3">
        <w:trPr>
          <w:cnfStyle w:val="100000000000" w:firstRow="1" w:lastRow="0" w:firstColumn="0" w:lastColumn="0" w:oddVBand="0" w:evenVBand="0" w:oddHBand="0" w:evenHBand="0" w:firstRowFirstColumn="0" w:firstRowLastColumn="0" w:lastRowFirstColumn="0" w:lastRowLastColumn="0"/>
          <w:trHeight w:val="397"/>
          <w:jc w:val="right"/>
        </w:trPr>
        <w:tc>
          <w:tcPr>
            <w:tcW w:w="4706" w:type="dxa"/>
            <w:vAlign w:val="top"/>
          </w:tcPr>
          <w:p w14:paraId="192DB21E" w14:textId="2D19943E" w:rsidR="000A0806" w:rsidRPr="00C05D1D" w:rsidRDefault="00402BBE" w:rsidP="003957F6">
            <w:pPr>
              <w:pStyle w:val="a4"/>
              <w:wordWrap/>
              <w:ind w:leftChars="-23" w:left="-41"/>
              <w:rPr>
                <w:rFonts w:ascii="Segoe UI Black" w:hAnsi="Segoe UI Black"/>
                <w:noProof/>
                <w:lang w:val="vi-VN"/>
              </w:rPr>
            </w:pPr>
            <w:r w:rsidRPr="00C05D1D">
              <w:rPr>
                <w:rFonts w:ascii="Segoe UI Black" w:hAnsi="Segoe UI Black"/>
                <w:noProof/>
                <w:lang w:val="vi-VN"/>
              </w:rPr>
              <w:t xml:space="preserve">Hình </w:t>
            </w:r>
            <w:r w:rsidRPr="00C05D1D">
              <w:rPr>
                <w:rFonts w:ascii="Segoe UI Black" w:hAnsi="Segoe UI Black"/>
                <w:noProof/>
                <w:lang w:val="vi-VN"/>
              </w:rPr>
              <w:fldChar w:fldCharType="begin"/>
            </w:r>
            <w:r w:rsidRPr="00C05D1D">
              <w:rPr>
                <w:rFonts w:ascii="Segoe UI Black" w:hAnsi="Segoe UI Black"/>
                <w:noProof/>
                <w:lang w:val="vi-VN"/>
              </w:rPr>
              <w:instrText xml:space="preserve"> SEQ Figure \* ARABIC </w:instrText>
            </w:r>
            <w:r w:rsidRPr="00C05D1D">
              <w:rPr>
                <w:rFonts w:ascii="Segoe UI Black" w:hAnsi="Segoe UI Black"/>
                <w:noProof/>
                <w:lang w:val="vi-VN"/>
              </w:rPr>
              <w:fldChar w:fldCharType="separate"/>
            </w:r>
            <w:r w:rsidR="00FC7E59">
              <w:rPr>
                <w:rFonts w:ascii="Segoe UI Black" w:hAnsi="Segoe UI Black"/>
                <w:noProof/>
                <w:lang w:val="vi-VN"/>
              </w:rPr>
              <w:t>18</w:t>
            </w:r>
            <w:r w:rsidRPr="00C05D1D">
              <w:rPr>
                <w:rFonts w:ascii="Segoe UI Black" w:hAnsi="Segoe UI Black"/>
                <w:noProof/>
                <w:lang w:val="vi-VN"/>
              </w:rPr>
              <w:fldChar w:fldCharType="end"/>
            </w:r>
            <w:r w:rsidRPr="00C05D1D">
              <w:rPr>
                <w:rFonts w:ascii="Segoe UI Black" w:hAnsi="Segoe UI Black"/>
                <w:noProof/>
                <w:lang w:val="vi-VN"/>
              </w:rPr>
              <w:t>: Th</w:t>
            </w:r>
            <w:r w:rsidRPr="00C05D1D">
              <w:rPr>
                <w:rFonts w:ascii="Segoe UI Black" w:hAnsi="Segoe UI Black" w:cs="Calibri"/>
                <w:noProof/>
                <w:lang w:val="vi-VN"/>
              </w:rPr>
              <w:t>ố</w:t>
            </w:r>
            <w:r w:rsidRPr="00C05D1D">
              <w:rPr>
                <w:rFonts w:ascii="Segoe UI Black" w:hAnsi="Segoe UI Black"/>
                <w:noProof/>
                <w:lang w:val="vi-VN"/>
              </w:rPr>
              <w:t>ng kê ch</w:t>
            </w:r>
            <w:r w:rsidRPr="00C05D1D">
              <w:rPr>
                <w:rFonts w:ascii="Segoe UI Black" w:hAnsi="Segoe UI Black" w:cs="Calibri"/>
                <w:noProof/>
                <w:lang w:val="vi-VN"/>
              </w:rPr>
              <w:t>ỉ</w:t>
            </w:r>
            <w:r w:rsidRPr="00C05D1D">
              <w:rPr>
                <w:rFonts w:ascii="Segoe UI Black" w:hAnsi="Segoe UI Black"/>
                <w:noProof/>
                <w:lang w:val="vi-VN"/>
              </w:rPr>
              <w:t xml:space="preserve"> s</w:t>
            </w:r>
            <w:r w:rsidRPr="00C05D1D">
              <w:rPr>
                <w:rFonts w:ascii="Segoe UI Black" w:hAnsi="Segoe UI Black" w:cs="Calibri"/>
                <w:noProof/>
                <w:lang w:val="vi-VN"/>
              </w:rPr>
              <w:t>ố</w:t>
            </w:r>
            <w:r w:rsidRPr="00C05D1D">
              <w:rPr>
                <w:rFonts w:ascii="Segoe UI Black" w:hAnsi="Segoe UI Black"/>
                <w:noProof/>
                <w:lang w:val="vi-VN"/>
              </w:rPr>
              <w:t xml:space="preserve"> DXY hàng tháng</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0916F255" w14:textId="77777777" w:rsidR="000A0806" w:rsidRPr="00C05D1D" w:rsidRDefault="000A0806" w:rsidP="00F427C0">
            <w:pPr>
              <w:pStyle w:val="a4"/>
              <w:wordWrap/>
              <w:ind w:leftChars="-23" w:left="-41"/>
              <w:rPr>
                <w:rFonts w:ascii="Segoe UI Black" w:hAnsi="Segoe UI Black"/>
                <w:noProof/>
                <w:lang w:val="vi-VN"/>
              </w:rPr>
            </w:pPr>
          </w:p>
        </w:tc>
        <w:tc>
          <w:tcPr>
            <w:tcW w:w="4762" w:type="dxa"/>
            <w:vAlign w:val="top"/>
          </w:tcPr>
          <w:p w14:paraId="505B5AA7" w14:textId="0B3C1464" w:rsidR="000A0806" w:rsidRPr="00C05D1D" w:rsidRDefault="00402BBE" w:rsidP="0031284F">
            <w:pPr>
              <w:pStyle w:val="a4"/>
              <w:wordWrap/>
              <w:ind w:leftChars="-23" w:left="-41"/>
              <w:cnfStyle w:val="100000000000" w:firstRow="1" w:lastRow="0" w:firstColumn="0" w:lastColumn="0" w:oddVBand="0" w:evenVBand="0" w:oddHBand="0" w:evenHBand="0" w:firstRowFirstColumn="0" w:firstRowLastColumn="0" w:lastRowFirstColumn="0" w:lastRowLastColumn="0"/>
              <w:rPr>
                <w:rFonts w:ascii="Segoe UI Black" w:hAnsi="Segoe UI Black"/>
                <w:b w:val="0"/>
                <w:noProof/>
                <w:color w:val="FF0000"/>
                <w:lang w:val="vi-VN"/>
              </w:rPr>
            </w:pPr>
            <w:r w:rsidRPr="00C05D1D">
              <w:rPr>
                <w:rFonts w:ascii="Segoe UI Black" w:hAnsi="Segoe UI Black"/>
                <w:noProof/>
                <w:lang w:val="vi-VN"/>
              </w:rPr>
              <w:t xml:space="preserve">Hình </w:t>
            </w:r>
            <w:r w:rsidRPr="00C05D1D">
              <w:rPr>
                <w:rFonts w:ascii="Segoe UI Black" w:hAnsi="Segoe UI Black"/>
                <w:noProof/>
                <w:lang w:val="vi-VN"/>
              </w:rPr>
              <w:fldChar w:fldCharType="begin"/>
            </w:r>
            <w:r w:rsidRPr="00C05D1D">
              <w:rPr>
                <w:rFonts w:ascii="Segoe UI Black" w:hAnsi="Segoe UI Black"/>
                <w:noProof/>
                <w:lang w:val="vi-VN"/>
              </w:rPr>
              <w:instrText xml:space="preserve"> SEQ Figure \* ARABIC </w:instrText>
            </w:r>
            <w:r w:rsidRPr="00C05D1D">
              <w:rPr>
                <w:rFonts w:ascii="Segoe UI Black" w:hAnsi="Segoe UI Black"/>
                <w:noProof/>
                <w:lang w:val="vi-VN"/>
              </w:rPr>
              <w:fldChar w:fldCharType="separate"/>
            </w:r>
            <w:r w:rsidR="00FC7E59">
              <w:rPr>
                <w:rFonts w:ascii="Segoe UI Black" w:hAnsi="Segoe UI Black"/>
                <w:noProof/>
                <w:lang w:val="vi-VN"/>
              </w:rPr>
              <w:t>19</w:t>
            </w:r>
            <w:r w:rsidRPr="00C05D1D">
              <w:rPr>
                <w:rFonts w:ascii="Segoe UI Black" w:hAnsi="Segoe UI Black"/>
                <w:noProof/>
                <w:lang w:val="vi-VN"/>
              </w:rPr>
              <w:fldChar w:fldCharType="end"/>
            </w:r>
            <w:r w:rsidRPr="00C05D1D">
              <w:rPr>
                <w:rFonts w:ascii="Segoe UI Black" w:hAnsi="Segoe UI Black"/>
                <w:noProof/>
                <w:lang w:val="vi-VN"/>
              </w:rPr>
              <w:t>: Th</w:t>
            </w:r>
            <w:r w:rsidRPr="00C05D1D">
              <w:rPr>
                <w:rFonts w:ascii="Segoe UI Black" w:hAnsi="Segoe UI Black" w:cs="Calibri"/>
                <w:noProof/>
                <w:lang w:val="vi-VN"/>
              </w:rPr>
              <w:t>ố</w:t>
            </w:r>
            <w:r w:rsidRPr="00C05D1D">
              <w:rPr>
                <w:rFonts w:ascii="Segoe UI Black" w:hAnsi="Segoe UI Black"/>
                <w:noProof/>
                <w:lang w:val="vi-VN"/>
              </w:rPr>
              <w:t>ng kê tu</w:t>
            </w:r>
            <w:r w:rsidRPr="00C05D1D">
              <w:rPr>
                <w:rFonts w:ascii="Segoe UI Black" w:hAnsi="Segoe UI Black" w:cs="Calibri"/>
                <w:noProof/>
                <w:lang w:val="vi-VN"/>
              </w:rPr>
              <w:t>ầ</w:t>
            </w:r>
            <w:r w:rsidRPr="00C05D1D">
              <w:rPr>
                <w:rFonts w:ascii="Segoe UI Black" w:hAnsi="Segoe UI Black"/>
                <w:noProof/>
                <w:lang w:val="vi-VN"/>
              </w:rPr>
              <w:t>n các c</w:t>
            </w:r>
            <w:r w:rsidRPr="00C05D1D">
              <w:rPr>
                <w:rFonts w:ascii="Segoe UI Black" w:hAnsi="Segoe UI Black" w:cs="Calibri"/>
                <w:noProof/>
                <w:lang w:val="vi-VN"/>
              </w:rPr>
              <w:t>ặ</w:t>
            </w:r>
            <w:r w:rsidRPr="00C05D1D">
              <w:rPr>
                <w:rFonts w:ascii="Segoe UI Black" w:hAnsi="Segoe UI Black"/>
                <w:noProof/>
                <w:lang w:val="vi-VN"/>
              </w:rPr>
              <w:t>p t</w:t>
            </w:r>
            <w:r w:rsidRPr="00C05D1D">
              <w:rPr>
                <w:rFonts w:ascii="Segoe UI Black" w:hAnsi="Segoe UI Black" w:cs="Calibri"/>
                <w:noProof/>
                <w:lang w:val="vi-VN"/>
              </w:rPr>
              <w:t>ỷ</w:t>
            </w:r>
            <w:r w:rsidRPr="00C05D1D">
              <w:rPr>
                <w:rFonts w:ascii="Segoe UI Black" w:hAnsi="Segoe UI Black"/>
                <w:noProof/>
                <w:lang w:val="vi-VN"/>
              </w:rPr>
              <w:t xml:space="preserve"> giá n</w:t>
            </w:r>
            <w:r w:rsidRPr="00C05D1D">
              <w:rPr>
                <w:rFonts w:ascii="Segoe UI Black" w:hAnsi="Segoe UI Black" w:cs="Calibri"/>
                <w:noProof/>
                <w:lang w:val="vi-VN"/>
              </w:rPr>
              <w:t>ổ</w:t>
            </w:r>
            <w:r w:rsidRPr="00C05D1D">
              <w:rPr>
                <w:rFonts w:ascii="Segoe UI Black" w:hAnsi="Segoe UI Black"/>
                <w:noProof/>
                <w:lang w:val="vi-VN"/>
              </w:rPr>
              <w:t>i b</w:t>
            </w:r>
            <w:r w:rsidRPr="00C05D1D">
              <w:rPr>
                <w:rFonts w:ascii="Segoe UI Black" w:hAnsi="Segoe UI Black" w:cs="Calibri"/>
                <w:noProof/>
                <w:lang w:val="vi-VN"/>
              </w:rPr>
              <w:t>ậ</w:t>
            </w:r>
            <w:r w:rsidRPr="00C05D1D">
              <w:rPr>
                <w:rFonts w:ascii="Segoe UI Black" w:hAnsi="Segoe UI Black"/>
                <w:noProof/>
                <w:lang w:val="vi-VN"/>
              </w:rPr>
              <w:t>t</w:t>
            </w:r>
          </w:p>
        </w:tc>
      </w:tr>
      <w:tr w:rsidR="000A0806" w:rsidRPr="009F14AD" w14:paraId="479B8E01" w14:textId="77777777" w:rsidTr="003C742B">
        <w:trPr>
          <w:jc w:val="right"/>
        </w:trPr>
        <w:tc>
          <w:tcPr>
            <w:tcW w:w="4706" w:type="dxa"/>
            <w:tcBorders>
              <w:bottom w:val="single" w:sz="4" w:space="0" w:color="auto"/>
            </w:tcBorders>
          </w:tcPr>
          <w:p w14:paraId="494254E3" w14:textId="5CE6D2D3" w:rsidR="000A0806" w:rsidRPr="00F131AE" w:rsidRDefault="003C742B" w:rsidP="00A827D3">
            <w:pPr>
              <w:pStyle w:val="KISTableM"/>
              <w:ind w:left="-105"/>
            </w:pPr>
            <w:r>
              <w:rPr>
                <w:noProof/>
              </w:rPr>
              <w:drawing>
                <wp:inline distT="0" distB="0" distL="0" distR="0" wp14:anchorId="1E32BF6C" wp14:editId="78F5E127">
                  <wp:extent cx="2851150" cy="2131695"/>
                  <wp:effectExtent l="0" t="0" r="6350" b="1905"/>
                  <wp:docPr id="58" name="Chart 58">
                    <a:extLst xmlns:a="http://schemas.openxmlformats.org/drawingml/2006/main">
                      <a:ext uri="{FF2B5EF4-FFF2-40B4-BE49-F238E27FC236}">
                        <a16:creationId xmlns:a16="http://schemas.microsoft.com/office/drawing/2014/main" id="{00000000-0008-0000-0700-00003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BF5831" w14:textId="77777777" w:rsidR="000A0806" w:rsidRPr="00F131AE" w:rsidRDefault="000A0806" w:rsidP="00A827D3">
            <w:pPr>
              <w:pStyle w:val="KISTableM"/>
              <w:ind w:left="-105"/>
            </w:pPr>
          </w:p>
        </w:tc>
        <w:tc>
          <w:tcPr>
            <w:tcW w:w="4762" w:type="dxa"/>
            <w:tcBorders>
              <w:bottom w:val="single" w:sz="4" w:space="0" w:color="auto"/>
            </w:tcBorders>
          </w:tcPr>
          <w:tbl>
            <w:tblPr>
              <w:tblW w:w="4619" w:type="dxa"/>
              <w:tblLayout w:type="fixed"/>
              <w:tblLook w:val="04A0" w:firstRow="1" w:lastRow="0" w:firstColumn="1" w:lastColumn="0" w:noHBand="0" w:noVBand="1"/>
            </w:tblPr>
            <w:tblGrid>
              <w:gridCol w:w="724"/>
              <w:gridCol w:w="1130"/>
              <w:gridCol w:w="707"/>
              <w:gridCol w:w="723"/>
              <w:gridCol w:w="689"/>
              <w:gridCol w:w="646"/>
            </w:tblGrid>
            <w:tr w:rsidR="003733CC" w:rsidRPr="00090AA9" w14:paraId="50CD1723" w14:textId="77777777" w:rsidTr="00090AA9">
              <w:trPr>
                <w:trHeight w:val="298"/>
              </w:trPr>
              <w:tc>
                <w:tcPr>
                  <w:tcW w:w="724" w:type="dxa"/>
                  <w:tcBorders>
                    <w:top w:val="nil"/>
                    <w:left w:val="nil"/>
                    <w:bottom w:val="nil"/>
                    <w:right w:val="nil"/>
                  </w:tcBorders>
                  <w:shd w:val="clear" w:color="000000" w:fill="D9D9D9"/>
                  <w:vAlign w:val="center"/>
                  <w:hideMark/>
                </w:tcPr>
                <w:p w14:paraId="4A4FF9E1" w14:textId="77777777" w:rsidR="003733CC" w:rsidRPr="00090AA9" w:rsidRDefault="003733CC" w:rsidP="003733CC">
                  <w:pPr>
                    <w:widowControl/>
                    <w:wordWrap/>
                    <w:autoSpaceDE/>
                    <w:autoSpaceDN/>
                    <w:adjustRightInd/>
                    <w:snapToGrid/>
                    <w:jc w:val="center"/>
                    <w:rPr>
                      <w:rFonts w:eastAsia="Times New Roman" w:cs="Arial"/>
                      <w:b/>
                      <w:bCs/>
                      <w:color w:val="000000"/>
                      <w:kern w:val="0"/>
                      <w:sz w:val="12"/>
                      <w:szCs w:val="12"/>
                      <w:lang w:eastAsia="en-US"/>
                    </w:rPr>
                  </w:pPr>
                  <w:r w:rsidRPr="00090AA9">
                    <w:rPr>
                      <w:rFonts w:eastAsia="Times New Roman" w:cs="Arial"/>
                      <w:b/>
                      <w:bCs/>
                      <w:color w:val="000000"/>
                      <w:kern w:val="0"/>
                      <w:sz w:val="12"/>
                      <w:szCs w:val="12"/>
                      <w:lang w:eastAsia="en-US"/>
                    </w:rPr>
                    <w:t> </w:t>
                  </w:r>
                </w:p>
              </w:tc>
              <w:tc>
                <w:tcPr>
                  <w:tcW w:w="1130" w:type="dxa"/>
                  <w:tcBorders>
                    <w:top w:val="nil"/>
                    <w:left w:val="nil"/>
                    <w:bottom w:val="nil"/>
                    <w:right w:val="nil"/>
                  </w:tcBorders>
                  <w:shd w:val="clear" w:color="000000" w:fill="D9D9D9"/>
                  <w:noWrap/>
                  <w:vAlign w:val="center"/>
                  <w:hideMark/>
                </w:tcPr>
                <w:p w14:paraId="7931F797" w14:textId="77777777" w:rsidR="003733CC" w:rsidRPr="00090AA9" w:rsidRDefault="003733CC" w:rsidP="003733CC">
                  <w:pPr>
                    <w:widowControl/>
                    <w:wordWrap/>
                    <w:autoSpaceDE/>
                    <w:autoSpaceDN/>
                    <w:adjustRightInd/>
                    <w:snapToGrid/>
                    <w:jc w:val="left"/>
                    <w:rPr>
                      <w:rFonts w:ascii="Malgun Gothic" w:eastAsia="Malgun Gothic" w:hAnsi="Malgun Gothic" w:cs="Calibri"/>
                      <w:color w:val="000000"/>
                      <w:kern w:val="0"/>
                      <w:sz w:val="20"/>
                      <w:lang w:eastAsia="en-US"/>
                    </w:rPr>
                  </w:pPr>
                  <w:r w:rsidRPr="00090AA9">
                    <w:rPr>
                      <w:rFonts w:ascii="Malgun Gothic" w:eastAsia="Malgun Gothic" w:hAnsi="Malgun Gothic" w:cs="Calibri" w:hint="eastAsia"/>
                      <w:color w:val="000000"/>
                      <w:kern w:val="0"/>
                      <w:sz w:val="20"/>
                      <w:lang w:eastAsia="en-US"/>
                    </w:rPr>
                    <w:t> </w:t>
                  </w:r>
                </w:p>
              </w:tc>
              <w:tc>
                <w:tcPr>
                  <w:tcW w:w="707" w:type="dxa"/>
                  <w:tcBorders>
                    <w:top w:val="nil"/>
                    <w:left w:val="nil"/>
                    <w:bottom w:val="nil"/>
                    <w:right w:val="nil"/>
                  </w:tcBorders>
                  <w:shd w:val="clear" w:color="000000" w:fill="D9D9D9"/>
                  <w:noWrap/>
                  <w:vAlign w:val="center"/>
                  <w:hideMark/>
                </w:tcPr>
                <w:p w14:paraId="0CF4474E" w14:textId="0A2F1A96" w:rsidR="003733CC" w:rsidRPr="00090AA9" w:rsidRDefault="003733CC" w:rsidP="003733CC">
                  <w:pPr>
                    <w:widowControl/>
                    <w:wordWrap/>
                    <w:autoSpaceDE/>
                    <w:autoSpaceDN/>
                    <w:adjustRightInd/>
                    <w:snapToGrid/>
                    <w:jc w:val="center"/>
                    <w:rPr>
                      <w:rFonts w:eastAsia="Times New Roman" w:cs="Arial"/>
                      <w:b/>
                      <w:bCs/>
                      <w:color w:val="000000"/>
                      <w:kern w:val="0"/>
                      <w:sz w:val="12"/>
                      <w:szCs w:val="12"/>
                      <w:lang w:eastAsia="en-US"/>
                    </w:rPr>
                  </w:pPr>
                  <w:r>
                    <w:rPr>
                      <w:rFonts w:cs="Arial"/>
                      <w:b/>
                      <w:bCs/>
                      <w:color w:val="000000"/>
                      <w:sz w:val="12"/>
                      <w:szCs w:val="12"/>
                    </w:rPr>
                    <w:t>45W25</w:t>
                  </w:r>
                </w:p>
              </w:tc>
              <w:tc>
                <w:tcPr>
                  <w:tcW w:w="723" w:type="dxa"/>
                  <w:tcBorders>
                    <w:top w:val="nil"/>
                    <w:left w:val="nil"/>
                    <w:bottom w:val="nil"/>
                    <w:right w:val="nil"/>
                  </w:tcBorders>
                  <w:shd w:val="clear" w:color="000000" w:fill="D9D9D9"/>
                  <w:noWrap/>
                  <w:vAlign w:val="center"/>
                  <w:hideMark/>
                </w:tcPr>
                <w:p w14:paraId="12604119" w14:textId="5A844263" w:rsidR="003733CC" w:rsidRPr="00090AA9" w:rsidRDefault="003733CC" w:rsidP="003733CC">
                  <w:pPr>
                    <w:widowControl/>
                    <w:wordWrap/>
                    <w:autoSpaceDE/>
                    <w:autoSpaceDN/>
                    <w:adjustRightInd/>
                    <w:snapToGrid/>
                    <w:jc w:val="center"/>
                    <w:rPr>
                      <w:rFonts w:eastAsia="Times New Roman" w:cs="Arial"/>
                      <w:b/>
                      <w:bCs/>
                      <w:color w:val="000000"/>
                      <w:kern w:val="0"/>
                      <w:sz w:val="12"/>
                      <w:szCs w:val="12"/>
                      <w:lang w:eastAsia="en-US"/>
                    </w:rPr>
                  </w:pPr>
                  <w:r>
                    <w:rPr>
                      <w:rFonts w:cs="Arial"/>
                      <w:b/>
                      <w:bCs/>
                      <w:color w:val="000000"/>
                      <w:sz w:val="12"/>
                      <w:szCs w:val="12"/>
                    </w:rPr>
                    <w:t>46W25</w:t>
                  </w:r>
                </w:p>
              </w:tc>
              <w:tc>
                <w:tcPr>
                  <w:tcW w:w="689" w:type="dxa"/>
                  <w:tcBorders>
                    <w:top w:val="nil"/>
                    <w:left w:val="nil"/>
                    <w:bottom w:val="nil"/>
                    <w:right w:val="nil"/>
                  </w:tcBorders>
                  <w:shd w:val="clear" w:color="000000" w:fill="D9D9D9"/>
                  <w:noWrap/>
                  <w:vAlign w:val="center"/>
                  <w:hideMark/>
                </w:tcPr>
                <w:p w14:paraId="11AE13AF" w14:textId="04C055C5" w:rsidR="003733CC" w:rsidRPr="00090AA9" w:rsidRDefault="003733CC" w:rsidP="003733CC">
                  <w:pPr>
                    <w:widowControl/>
                    <w:wordWrap/>
                    <w:autoSpaceDE/>
                    <w:autoSpaceDN/>
                    <w:adjustRightInd/>
                    <w:snapToGrid/>
                    <w:jc w:val="center"/>
                    <w:rPr>
                      <w:rFonts w:eastAsia="Times New Roman" w:cs="Arial"/>
                      <w:b/>
                      <w:bCs/>
                      <w:color w:val="000000"/>
                      <w:kern w:val="0"/>
                      <w:sz w:val="12"/>
                      <w:szCs w:val="12"/>
                      <w:lang w:eastAsia="en-US"/>
                    </w:rPr>
                  </w:pPr>
                  <w:r>
                    <w:rPr>
                      <w:rFonts w:cs="Arial"/>
                      <w:b/>
                      <w:bCs/>
                      <w:color w:val="000000"/>
                      <w:sz w:val="12"/>
                      <w:szCs w:val="12"/>
                    </w:rPr>
                    <w:t>47W25</w:t>
                  </w:r>
                </w:p>
              </w:tc>
              <w:tc>
                <w:tcPr>
                  <w:tcW w:w="646" w:type="dxa"/>
                  <w:tcBorders>
                    <w:top w:val="nil"/>
                    <w:left w:val="nil"/>
                    <w:bottom w:val="nil"/>
                    <w:right w:val="nil"/>
                  </w:tcBorders>
                  <w:shd w:val="clear" w:color="000000" w:fill="D9D9D9"/>
                  <w:noWrap/>
                  <w:vAlign w:val="center"/>
                  <w:hideMark/>
                </w:tcPr>
                <w:p w14:paraId="4EF786F3" w14:textId="77777777" w:rsidR="003733CC" w:rsidRDefault="003733CC" w:rsidP="003733CC">
                  <w:pPr>
                    <w:widowControl/>
                    <w:wordWrap/>
                    <w:autoSpaceDE/>
                    <w:autoSpaceDN/>
                    <w:adjustRightInd/>
                    <w:snapToGrid/>
                    <w:jc w:val="center"/>
                    <w:rPr>
                      <w:rFonts w:cs="Arial"/>
                      <w:b/>
                      <w:bCs/>
                      <w:color w:val="000000"/>
                      <w:sz w:val="12"/>
                      <w:szCs w:val="12"/>
                    </w:rPr>
                  </w:pPr>
                  <w:r>
                    <w:rPr>
                      <w:rFonts w:cs="Arial"/>
                      <w:b/>
                      <w:bCs/>
                      <w:color w:val="000000"/>
                      <w:sz w:val="12"/>
                      <w:szCs w:val="12"/>
                    </w:rPr>
                    <w:t>2025</w:t>
                  </w:r>
                </w:p>
                <w:p w14:paraId="5E35CB82" w14:textId="7AACB70E" w:rsidR="003733CC" w:rsidRPr="00090AA9" w:rsidRDefault="003733CC" w:rsidP="003733CC">
                  <w:pPr>
                    <w:widowControl/>
                    <w:wordWrap/>
                    <w:autoSpaceDE/>
                    <w:autoSpaceDN/>
                    <w:adjustRightInd/>
                    <w:snapToGrid/>
                    <w:jc w:val="center"/>
                    <w:rPr>
                      <w:rFonts w:eastAsia="Times New Roman" w:cs="Arial"/>
                      <w:b/>
                      <w:bCs/>
                      <w:color w:val="000000"/>
                      <w:kern w:val="0"/>
                      <w:sz w:val="12"/>
                      <w:szCs w:val="12"/>
                      <w:lang w:eastAsia="en-US"/>
                    </w:rPr>
                  </w:pPr>
                  <w:r>
                    <w:rPr>
                      <w:rFonts w:cs="Arial"/>
                      <w:b/>
                      <w:bCs/>
                      <w:color w:val="000000"/>
                      <w:sz w:val="12"/>
                      <w:szCs w:val="12"/>
                    </w:rPr>
                    <w:t>YTD</w:t>
                  </w:r>
                </w:p>
              </w:tc>
            </w:tr>
            <w:tr w:rsidR="003733CC" w:rsidRPr="00090AA9" w14:paraId="0AF6C3A7" w14:textId="77777777" w:rsidTr="00881656">
              <w:trPr>
                <w:trHeight w:val="298"/>
              </w:trPr>
              <w:tc>
                <w:tcPr>
                  <w:tcW w:w="724" w:type="dxa"/>
                  <w:tcBorders>
                    <w:top w:val="nil"/>
                    <w:left w:val="nil"/>
                    <w:bottom w:val="nil"/>
                    <w:right w:val="nil"/>
                  </w:tcBorders>
                  <w:shd w:val="clear" w:color="auto" w:fill="E7E6E6" w:themeFill="background2"/>
                  <w:noWrap/>
                  <w:vAlign w:val="center"/>
                  <w:hideMark/>
                </w:tcPr>
                <w:p w14:paraId="66FD7C8B" w14:textId="598924B8"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Trung</w:t>
                  </w:r>
                  <w:r>
                    <w:rPr>
                      <w:rFonts w:eastAsia="Times New Roman" w:cs="Arial"/>
                      <w:b/>
                      <w:bCs/>
                      <w:color w:val="000000"/>
                      <w:kern w:val="0"/>
                      <w:sz w:val="12"/>
                      <w:szCs w:val="12"/>
                      <w:lang w:val="vi-VN" w:eastAsia="en-US"/>
                    </w:rPr>
                    <w:t xml:space="preserve"> Quốc</w:t>
                  </w:r>
                </w:p>
              </w:tc>
              <w:tc>
                <w:tcPr>
                  <w:tcW w:w="1130" w:type="dxa"/>
                  <w:tcBorders>
                    <w:top w:val="nil"/>
                    <w:left w:val="nil"/>
                    <w:bottom w:val="nil"/>
                    <w:right w:val="nil"/>
                  </w:tcBorders>
                  <w:shd w:val="clear" w:color="auto" w:fill="E7E6E6" w:themeFill="background2"/>
                  <w:noWrap/>
                  <w:vAlign w:val="center"/>
                  <w:hideMark/>
                </w:tcPr>
                <w:p w14:paraId="259FD0BE"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USDCNY</w:t>
                  </w:r>
                </w:p>
              </w:tc>
              <w:tc>
                <w:tcPr>
                  <w:tcW w:w="707" w:type="dxa"/>
                  <w:tcBorders>
                    <w:top w:val="nil"/>
                    <w:left w:val="nil"/>
                    <w:bottom w:val="nil"/>
                    <w:right w:val="nil"/>
                  </w:tcBorders>
                  <w:shd w:val="clear" w:color="000000" w:fill="FEDF81"/>
                  <w:noWrap/>
                  <w:vAlign w:val="center"/>
                  <w:hideMark/>
                </w:tcPr>
                <w:p w14:paraId="7F17C03E" w14:textId="1CDAEAE8"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0.04</w:t>
                  </w:r>
                </w:p>
              </w:tc>
              <w:tc>
                <w:tcPr>
                  <w:tcW w:w="723" w:type="dxa"/>
                  <w:tcBorders>
                    <w:top w:val="nil"/>
                    <w:left w:val="nil"/>
                    <w:bottom w:val="nil"/>
                    <w:right w:val="nil"/>
                  </w:tcBorders>
                  <w:shd w:val="clear" w:color="000000" w:fill="FBAB77"/>
                  <w:noWrap/>
                  <w:vAlign w:val="center"/>
                  <w:hideMark/>
                </w:tcPr>
                <w:p w14:paraId="4D3705B4" w14:textId="64345375"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-0.32</w:t>
                  </w:r>
                </w:p>
              </w:tc>
              <w:tc>
                <w:tcPr>
                  <w:tcW w:w="689" w:type="dxa"/>
                  <w:tcBorders>
                    <w:top w:val="nil"/>
                    <w:left w:val="nil"/>
                    <w:bottom w:val="nil"/>
                    <w:right w:val="nil"/>
                  </w:tcBorders>
                  <w:shd w:val="clear" w:color="000000" w:fill="FEE683"/>
                  <w:noWrap/>
                  <w:vAlign w:val="center"/>
                  <w:hideMark/>
                </w:tcPr>
                <w:p w14:paraId="52E2BBE8" w14:textId="348CF55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0.08</w:t>
                  </w:r>
                </w:p>
              </w:tc>
              <w:tc>
                <w:tcPr>
                  <w:tcW w:w="646" w:type="dxa"/>
                  <w:tcBorders>
                    <w:top w:val="nil"/>
                    <w:left w:val="nil"/>
                    <w:bottom w:val="nil"/>
                    <w:right w:val="nil"/>
                  </w:tcBorders>
                  <w:shd w:val="clear" w:color="000000" w:fill="E8EEF8"/>
                  <w:noWrap/>
                  <w:vAlign w:val="center"/>
                  <w:hideMark/>
                </w:tcPr>
                <w:p w14:paraId="5F4F943D" w14:textId="3F30A57D"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-2.66</w:t>
                  </w:r>
                </w:p>
              </w:tc>
            </w:tr>
            <w:tr w:rsidR="003733CC" w:rsidRPr="00090AA9" w14:paraId="5CD76C02" w14:textId="77777777" w:rsidTr="00881656">
              <w:trPr>
                <w:trHeight w:val="298"/>
              </w:trPr>
              <w:tc>
                <w:tcPr>
                  <w:tcW w:w="724" w:type="dxa"/>
                  <w:tcBorders>
                    <w:top w:val="nil"/>
                    <w:left w:val="nil"/>
                    <w:bottom w:val="nil"/>
                    <w:right w:val="nil"/>
                  </w:tcBorders>
                  <w:shd w:val="clear" w:color="000000" w:fill="FFFFFF"/>
                  <w:noWrap/>
                  <w:vAlign w:val="center"/>
                  <w:hideMark/>
                </w:tcPr>
                <w:p w14:paraId="37BC88D4" w14:textId="77777777" w:rsidR="003733CC" w:rsidRPr="00090AA9" w:rsidRDefault="003733CC" w:rsidP="003733CC">
                  <w:pPr>
                    <w:widowControl/>
                    <w:wordWrap/>
                    <w:autoSpaceDE/>
                    <w:autoSpaceDN/>
                    <w:adjustRightInd/>
                    <w:snapToGrid/>
                    <w:jc w:val="left"/>
                    <w:rPr>
                      <w:rFonts w:eastAsia="Times New Roman" w:cs="Arial"/>
                      <w:b/>
                      <w:bCs/>
                      <w:color w:val="000000"/>
                      <w:kern w:val="0"/>
                      <w:sz w:val="12"/>
                      <w:szCs w:val="12"/>
                      <w:lang w:eastAsia="en-US"/>
                    </w:rPr>
                  </w:pPr>
                  <w:r w:rsidRPr="00090AA9">
                    <w:rPr>
                      <w:rFonts w:eastAsia="Times New Roman" w:cs="Arial"/>
                      <w:b/>
                      <w:bCs/>
                      <w:color w:val="000000"/>
                      <w:kern w:val="0"/>
                      <w:sz w:val="12"/>
                      <w:szCs w:val="12"/>
                      <w:lang w:eastAsia="en-US"/>
                    </w:rPr>
                    <w:t>EU</w:t>
                  </w:r>
                </w:p>
              </w:tc>
              <w:tc>
                <w:tcPr>
                  <w:tcW w:w="1130" w:type="dxa"/>
                  <w:tcBorders>
                    <w:top w:val="nil"/>
                    <w:left w:val="nil"/>
                    <w:bottom w:val="nil"/>
                    <w:right w:val="nil"/>
                  </w:tcBorders>
                  <w:shd w:val="clear" w:color="000000" w:fill="FFFFFF"/>
                  <w:noWrap/>
                  <w:vAlign w:val="center"/>
                  <w:hideMark/>
                </w:tcPr>
                <w:p w14:paraId="56D9F878"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USDEUR</w:t>
                  </w:r>
                </w:p>
              </w:tc>
              <w:tc>
                <w:tcPr>
                  <w:tcW w:w="707" w:type="dxa"/>
                  <w:tcBorders>
                    <w:top w:val="nil"/>
                    <w:left w:val="nil"/>
                    <w:bottom w:val="nil"/>
                    <w:right w:val="nil"/>
                  </w:tcBorders>
                  <w:shd w:val="clear" w:color="000000" w:fill="FCB579"/>
                  <w:noWrap/>
                  <w:vAlign w:val="center"/>
                  <w:hideMark/>
                </w:tcPr>
                <w:p w14:paraId="031DEA11" w14:textId="4998C0F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-0.25</w:t>
                  </w:r>
                </w:p>
              </w:tc>
              <w:tc>
                <w:tcPr>
                  <w:tcW w:w="723" w:type="dxa"/>
                  <w:tcBorders>
                    <w:top w:val="nil"/>
                    <w:left w:val="nil"/>
                    <w:bottom w:val="nil"/>
                    <w:right w:val="nil"/>
                  </w:tcBorders>
                  <w:shd w:val="clear" w:color="000000" w:fill="FA9573"/>
                  <w:noWrap/>
                  <w:vAlign w:val="center"/>
                  <w:hideMark/>
                </w:tcPr>
                <w:p w14:paraId="2DA932D1" w14:textId="07EC1D53"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-0.47</w:t>
                  </w:r>
                </w:p>
              </w:tc>
              <w:tc>
                <w:tcPr>
                  <w:tcW w:w="689" w:type="dxa"/>
                  <w:tcBorders>
                    <w:top w:val="nil"/>
                    <w:left w:val="nil"/>
                    <w:bottom w:val="nil"/>
                    <w:right w:val="nil"/>
                  </w:tcBorders>
                  <w:shd w:val="clear" w:color="000000" w:fill="C2DA81"/>
                  <w:noWrap/>
                  <w:vAlign w:val="center"/>
                  <w:hideMark/>
                </w:tcPr>
                <w:p w14:paraId="4F0F4EF3" w14:textId="5B6CAC59"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0.94</w:t>
                  </w:r>
                </w:p>
              </w:tc>
              <w:tc>
                <w:tcPr>
                  <w:tcW w:w="646" w:type="dxa"/>
                  <w:tcBorders>
                    <w:top w:val="nil"/>
                    <w:left w:val="nil"/>
                    <w:bottom w:val="nil"/>
                    <w:right w:val="nil"/>
                  </w:tcBorders>
                  <w:shd w:val="clear" w:color="000000" w:fill="F87B7D"/>
                  <w:noWrap/>
                  <w:vAlign w:val="center"/>
                  <w:hideMark/>
                </w:tcPr>
                <w:p w14:paraId="195494A6" w14:textId="30CEC596"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-10.07</w:t>
                  </w:r>
                </w:p>
              </w:tc>
            </w:tr>
            <w:tr w:rsidR="003733CC" w:rsidRPr="00090AA9" w14:paraId="08D21A76" w14:textId="77777777" w:rsidTr="00881656">
              <w:trPr>
                <w:trHeight w:val="298"/>
              </w:trPr>
              <w:tc>
                <w:tcPr>
                  <w:tcW w:w="724" w:type="dxa"/>
                  <w:tcBorders>
                    <w:top w:val="nil"/>
                    <w:left w:val="nil"/>
                    <w:bottom w:val="nil"/>
                    <w:right w:val="nil"/>
                  </w:tcBorders>
                  <w:shd w:val="clear" w:color="000000" w:fill="E7E6E6"/>
                  <w:noWrap/>
                  <w:vAlign w:val="center"/>
                  <w:hideMark/>
                </w:tcPr>
                <w:p w14:paraId="4F578269" w14:textId="77777777" w:rsidR="003733CC" w:rsidRPr="00090AA9" w:rsidRDefault="003733CC" w:rsidP="003733CC">
                  <w:pPr>
                    <w:widowControl/>
                    <w:wordWrap/>
                    <w:autoSpaceDE/>
                    <w:autoSpaceDN/>
                    <w:adjustRightInd/>
                    <w:snapToGrid/>
                    <w:jc w:val="left"/>
                    <w:rPr>
                      <w:rFonts w:eastAsia="Times New Roman" w:cs="Arial"/>
                      <w:b/>
                      <w:bCs/>
                      <w:color w:val="000000"/>
                      <w:kern w:val="0"/>
                      <w:sz w:val="12"/>
                      <w:szCs w:val="12"/>
                      <w:lang w:eastAsia="en-US"/>
                    </w:rPr>
                  </w:pPr>
                  <w:r w:rsidRPr="00090AA9">
                    <w:rPr>
                      <w:rFonts w:eastAsia="Times New Roman" w:cs="Arial"/>
                      <w:b/>
                      <w:bCs/>
                      <w:color w:val="000000"/>
                      <w:kern w:val="0"/>
                      <w:sz w:val="12"/>
                      <w:szCs w:val="12"/>
                      <w:lang w:eastAsia="en-US"/>
                    </w:rPr>
                    <w:t>Mexico</w:t>
                  </w:r>
                </w:p>
              </w:tc>
              <w:tc>
                <w:tcPr>
                  <w:tcW w:w="1130" w:type="dxa"/>
                  <w:tcBorders>
                    <w:top w:val="nil"/>
                    <w:left w:val="nil"/>
                    <w:bottom w:val="nil"/>
                    <w:right w:val="nil"/>
                  </w:tcBorders>
                  <w:shd w:val="clear" w:color="000000" w:fill="E7E6E6"/>
                  <w:noWrap/>
                  <w:vAlign w:val="center"/>
                  <w:hideMark/>
                </w:tcPr>
                <w:p w14:paraId="6B32CF62"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USDMXN</w:t>
                  </w:r>
                </w:p>
              </w:tc>
              <w:tc>
                <w:tcPr>
                  <w:tcW w:w="707" w:type="dxa"/>
                  <w:tcBorders>
                    <w:top w:val="nil"/>
                    <w:left w:val="nil"/>
                    <w:bottom w:val="nil"/>
                    <w:right w:val="nil"/>
                  </w:tcBorders>
                  <w:shd w:val="clear" w:color="000000" w:fill="F98A71"/>
                  <w:noWrap/>
                  <w:vAlign w:val="center"/>
                  <w:hideMark/>
                </w:tcPr>
                <w:p w14:paraId="174AC942" w14:textId="26766A7D"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-0.55</w:t>
                  </w:r>
                </w:p>
              </w:tc>
              <w:tc>
                <w:tcPr>
                  <w:tcW w:w="723" w:type="dxa"/>
                  <w:tcBorders>
                    <w:top w:val="nil"/>
                    <w:left w:val="nil"/>
                    <w:bottom w:val="nil"/>
                    <w:right w:val="nil"/>
                  </w:tcBorders>
                  <w:shd w:val="clear" w:color="000000" w:fill="F8696B"/>
                  <w:noWrap/>
                  <w:vAlign w:val="center"/>
                  <w:hideMark/>
                </w:tcPr>
                <w:p w14:paraId="2B1796C2" w14:textId="58E91AF1"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-0.78</w:t>
                  </w:r>
                </w:p>
              </w:tc>
              <w:tc>
                <w:tcPr>
                  <w:tcW w:w="689" w:type="dxa"/>
                  <w:tcBorders>
                    <w:top w:val="nil"/>
                    <w:left w:val="nil"/>
                    <w:bottom w:val="nil"/>
                    <w:right w:val="nil"/>
                  </w:tcBorders>
                  <w:shd w:val="clear" w:color="000000" w:fill="C1D981"/>
                  <w:noWrap/>
                  <w:vAlign w:val="center"/>
                  <w:hideMark/>
                </w:tcPr>
                <w:p w14:paraId="42FF69A4" w14:textId="0E67EBC3"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0.95</w:t>
                  </w:r>
                </w:p>
              </w:tc>
              <w:tc>
                <w:tcPr>
                  <w:tcW w:w="646" w:type="dxa"/>
                  <w:tcBorders>
                    <w:top w:val="nil"/>
                    <w:left w:val="nil"/>
                    <w:bottom w:val="nil"/>
                    <w:right w:val="nil"/>
                  </w:tcBorders>
                  <w:shd w:val="clear" w:color="000000" w:fill="F8696B"/>
                  <w:noWrap/>
                  <w:vAlign w:val="center"/>
                  <w:hideMark/>
                </w:tcPr>
                <w:p w14:paraId="5B849843" w14:textId="0F4A0CEA"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-11.01</w:t>
                  </w:r>
                </w:p>
              </w:tc>
            </w:tr>
            <w:tr w:rsidR="003733CC" w:rsidRPr="00090AA9" w14:paraId="2DB7D4B0" w14:textId="77777777" w:rsidTr="00881656">
              <w:trPr>
                <w:trHeight w:val="298"/>
              </w:trPr>
              <w:tc>
                <w:tcPr>
                  <w:tcW w:w="724" w:type="dxa"/>
                  <w:tcBorders>
                    <w:top w:val="nil"/>
                    <w:left w:val="nil"/>
                    <w:bottom w:val="nil"/>
                    <w:right w:val="nil"/>
                  </w:tcBorders>
                  <w:shd w:val="clear" w:color="000000" w:fill="FFFFFF"/>
                  <w:noWrap/>
                  <w:vAlign w:val="center"/>
                  <w:hideMark/>
                </w:tcPr>
                <w:p w14:paraId="7F4DC55B" w14:textId="4218FA18"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Việt</w:t>
                  </w:r>
                  <w:r>
                    <w:rPr>
                      <w:rFonts w:eastAsia="Times New Roman" w:cs="Arial"/>
                      <w:b/>
                      <w:bCs/>
                      <w:color w:val="000000"/>
                      <w:kern w:val="0"/>
                      <w:sz w:val="12"/>
                      <w:szCs w:val="12"/>
                      <w:lang w:val="vi-VN" w:eastAsia="en-US"/>
                    </w:rPr>
                    <w:t xml:space="preserve"> Nam</w:t>
                  </w:r>
                </w:p>
              </w:tc>
              <w:tc>
                <w:tcPr>
                  <w:tcW w:w="1130" w:type="dxa"/>
                  <w:tcBorders>
                    <w:top w:val="nil"/>
                    <w:left w:val="nil"/>
                    <w:bottom w:val="nil"/>
                    <w:right w:val="nil"/>
                  </w:tcBorders>
                  <w:shd w:val="clear" w:color="000000" w:fill="FFFFFF"/>
                  <w:noWrap/>
                  <w:vAlign w:val="center"/>
                  <w:hideMark/>
                </w:tcPr>
                <w:p w14:paraId="65991F81" w14:textId="01F7CA61"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eastAsia="Times New Roman" w:cs="Arial"/>
                      <w:color w:val="000000"/>
                      <w:kern w:val="0"/>
                      <w:sz w:val="12"/>
                      <w:szCs w:val="12"/>
                      <w:lang w:eastAsia="en-US"/>
                    </w:rPr>
                    <w:t>USDVND</w:t>
                  </w:r>
                </w:p>
              </w:tc>
              <w:tc>
                <w:tcPr>
                  <w:tcW w:w="707" w:type="dxa"/>
                  <w:tcBorders>
                    <w:top w:val="nil"/>
                    <w:left w:val="nil"/>
                    <w:bottom w:val="nil"/>
                    <w:right w:val="nil"/>
                  </w:tcBorders>
                  <w:shd w:val="clear" w:color="000000" w:fill="FDD780"/>
                  <w:noWrap/>
                  <w:vAlign w:val="center"/>
                  <w:hideMark/>
                </w:tcPr>
                <w:p w14:paraId="3E5A83FC" w14:textId="340995C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-0.02</w:t>
                  </w:r>
                </w:p>
              </w:tc>
              <w:tc>
                <w:tcPr>
                  <w:tcW w:w="723" w:type="dxa"/>
                  <w:tcBorders>
                    <w:top w:val="nil"/>
                    <w:left w:val="nil"/>
                    <w:bottom w:val="nil"/>
                    <w:right w:val="nil"/>
                  </w:tcBorders>
                  <w:shd w:val="clear" w:color="000000" w:fill="FDEB84"/>
                  <w:noWrap/>
                  <w:vAlign w:val="center"/>
                  <w:hideMark/>
                </w:tcPr>
                <w:p w14:paraId="31863882" w14:textId="6825C895"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0.15</w:t>
                  </w:r>
                </w:p>
              </w:tc>
              <w:tc>
                <w:tcPr>
                  <w:tcW w:w="689" w:type="dxa"/>
                  <w:tcBorders>
                    <w:top w:val="nil"/>
                    <w:left w:val="nil"/>
                    <w:bottom w:val="nil"/>
                    <w:right w:val="nil"/>
                  </w:tcBorders>
                  <w:shd w:val="clear" w:color="000000" w:fill="FEE081"/>
                  <w:noWrap/>
                  <w:vAlign w:val="center"/>
                  <w:hideMark/>
                </w:tcPr>
                <w:p w14:paraId="0532A487" w14:textId="157A346B"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0.05</w:t>
                  </w:r>
                </w:p>
              </w:tc>
              <w:tc>
                <w:tcPr>
                  <w:tcW w:w="646" w:type="dxa"/>
                  <w:tcBorders>
                    <w:top w:val="nil"/>
                    <w:left w:val="nil"/>
                    <w:bottom w:val="nil"/>
                    <w:right w:val="nil"/>
                  </w:tcBorders>
                  <w:shd w:val="clear" w:color="000000" w:fill="5A8AC6"/>
                  <w:noWrap/>
                  <w:vAlign w:val="center"/>
                  <w:hideMark/>
                </w:tcPr>
                <w:p w14:paraId="02DE8598" w14:textId="1C80E8B6"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3.43</w:t>
                  </w:r>
                </w:p>
              </w:tc>
            </w:tr>
            <w:tr w:rsidR="003733CC" w:rsidRPr="00090AA9" w14:paraId="22D5C96A" w14:textId="77777777" w:rsidTr="00881656">
              <w:trPr>
                <w:trHeight w:val="298"/>
              </w:trPr>
              <w:tc>
                <w:tcPr>
                  <w:tcW w:w="724" w:type="dxa"/>
                  <w:tcBorders>
                    <w:top w:val="nil"/>
                    <w:left w:val="nil"/>
                    <w:bottom w:val="nil"/>
                    <w:right w:val="nil"/>
                  </w:tcBorders>
                  <w:shd w:val="clear" w:color="000000" w:fill="FFFFFF"/>
                  <w:noWrap/>
                  <w:vAlign w:val="center"/>
                  <w:hideMark/>
                </w:tcPr>
                <w:p w14:paraId="00672DD3" w14:textId="77777777" w:rsidR="003733CC" w:rsidRPr="00090AA9" w:rsidRDefault="003733CC" w:rsidP="003733CC">
                  <w:pPr>
                    <w:widowControl/>
                    <w:wordWrap/>
                    <w:autoSpaceDE/>
                    <w:autoSpaceDN/>
                    <w:adjustRightInd/>
                    <w:snapToGrid/>
                    <w:jc w:val="left"/>
                    <w:rPr>
                      <w:rFonts w:eastAsia="Times New Roman" w:cs="Arial"/>
                      <w:b/>
                      <w:bCs/>
                      <w:color w:val="000000"/>
                      <w:kern w:val="0"/>
                      <w:sz w:val="12"/>
                      <w:szCs w:val="12"/>
                      <w:lang w:eastAsia="en-US"/>
                    </w:rPr>
                  </w:pPr>
                  <w:r w:rsidRPr="00090AA9">
                    <w:rPr>
                      <w:rFonts w:eastAsia="Times New Roman" w:cs="Arial"/>
                      <w:b/>
                      <w:bCs/>
                      <w:color w:val="000000"/>
                      <w:kern w:val="0"/>
                      <w:sz w:val="12"/>
                      <w:szCs w:val="12"/>
                      <w:lang w:eastAsia="en-US"/>
                    </w:rPr>
                    <w:t>Canada</w:t>
                  </w:r>
                </w:p>
              </w:tc>
              <w:tc>
                <w:tcPr>
                  <w:tcW w:w="1130" w:type="dxa"/>
                  <w:tcBorders>
                    <w:top w:val="nil"/>
                    <w:left w:val="nil"/>
                    <w:bottom w:val="nil"/>
                    <w:right w:val="nil"/>
                  </w:tcBorders>
                  <w:shd w:val="clear" w:color="000000" w:fill="FFFFFF"/>
                  <w:noWrap/>
                  <w:vAlign w:val="center"/>
                  <w:hideMark/>
                </w:tcPr>
                <w:p w14:paraId="11559F84"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USDCNY</w:t>
                  </w:r>
                </w:p>
              </w:tc>
              <w:tc>
                <w:tcPr>
                  <w:tcW w:w="707" w:type="dxa"/>
                  <w:tcBorders>
                    <w:top w:val="nil"/>
                    <w:left w:val="nil"/>
                    <w:bottom w:val="nil"/>
                    <w:right w:val="nil"/>
                  </w:tcBorders>
                  <w:shd w:val="clear" w:color="000000" w:fill="F6E984"/>
                  <w:noWrap/>
                  <w:vAlign w:val="center"/>
                  <w:hideMark/>
                </w:tcPr>
                <w:p w14:paraId="1CD556B6" w14:textId="0C11B669"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0.24</w:t>
                  </w:r>
                </w:p>
              </w:tc>
              <w:tc>
                <w:tcPr>
                  <w:tcW w:w="723" w:type="dxa"/>
                  <w:tcBorders>
                    <w:top w:val="nil"/>
                    <w:left w:val="nil"/>
                    <w:bottom w:val="nil"/>
                    <w:right w:val="nil"/>
                  </w:tcBorders>
                  <w:shd w:val="clear" w:color="000000" w:fill="FCC47C"/>
                  <w:noWrap/>
                  <w:vAlign w:val="center"/>
                  <w:hideMark/>
                </w:tcPr>
                <w:p w14:paraId="3F6C3819" w14:textId="06A002C3"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-0.15</w:t>
                  </w:r>
                </w:p>
              </w:tc>
              <w:tc>
                <w:tcPr>
                  <w:tcW w:w="689" w:type="dxa"/>
                  <w:tcBorders>
                    <w:top w:val="nil"/>
                    <w:left w:val="nil"/>
                    <w:bottom w:val="nil"/>
                    <w:right w:val="nil"/>
                  </w:tcBorders>
                  <w:shd w:val="clear" w:color="000000" w:fill="DFE283"/>
                  <w:noWrap/>
                  <w:vAlign w:val="center"/>
                  <w:hideMark/>
                </w:tcPr>
                <w:p w14:paraId="35B0FB0A" w14:textId="0577431A"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0.56</w:t>
                  </w:r>
                </w:p>
              </w:tc>
              <w:tc>
                <w:tcPr>
                  <w:tcW w:w="646" w:type="dxa"/>
                  <w:tcBorders>
                    <w:top w:val="nil"/>
                    <w:left w:val="nil"/>
                    <w:bottom w:val="nil"/>
                    <w:right w:val="nil"/>
                  </w:tcBorders>
                  <w:shd w:val="clear" w:color="000000" w:fill="DFE8F5"/>
                  <w:noWrap/>
                  <w:vAlign w:val="center"/>
                  <w:hideMark/>
                </w:tcPr>
                <w:p w14:paraId="619B6DF2" w14:textId="3AD0C32F"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-2.25</w:t>
                  </w:r>
                </w:p>
              </w:tc>
            </w:tr>
            <w:tr w:rsidR="003733CC" w:rsidRPr="00090AA9" w14:paraId="01DE9AD5" w14:textId="77777777" w:rsidTr="00881656">
              <w:trPr>
                <w:trHeight w:val="298"/>
              </w:trPr>
              <w:tc>
                <w:tcPr>
                  <w:tcW w:w="724" w:type="dxa"/>
                  <w:tcBorders>
                    <w:top w:val="nil"/>
                    <w:left w:val="nil"/>
                    <w:bottom w:val="nil"/>
                    <w:right w:val="nil"/>
                  </w:tcBorders>
                  <w:shd w:val="clear" w:color="000000" w:fill="E7E6E6"/>
                  <w:noWrap/>
                  <w:vAlign w:val="center"/>
                  <w:hideMark/>
                </w:tcPr>
                <w:p w14:paraId="7E9C9B94" w14:textId="78F8B857"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Thượng</w:t>
                  </w:r>
                  <w:r>
                    <w:rPr>
                      <w:rFonts w:eastAsia="Times New Roman" w:cs="Arial"/>
                      <w:b/>
                      <w:bCs/>
                      <w:color w:val="000000"/>
                      <w:kern w:val="0"/>
                      <w:sz w:val="12"/>
                      <w:szCs w:val="12"/>
                      <w:lang w:val="vi-VN" w:eastAsia="en-US"/>
                    </w:rPr>
                    <w:t xml:space="preserve"> Hải</w:t>
                  </w:r>
                </w:p>
              </w:tc>
              <w:tc>
                <w:tcPr>
                  <w:tcW w:w="1130" w:type="dxa"/>
                  <w:tcBorders>
                    <w:top w:val="nil"/>
                    <w:left w:val="nil"/>
                    <w:bottom w:val="nil"/>
                    <w:right w:val="nil"/>
                  </w:tcBorders>
                  <w:shd w:val="clear" w:color="000000" w:fill="E7E6E6"/>
                  <w:noWrap/>
                  <w:vAlign w:val="center"/>
                  <w:hideMark/>
                </w:tcPr>
                <w:p w14:paraId="5909862F"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USDTWD</w:t>
                  </w:r>
                </w:p>
              </w:tc>
              <w:tc>
                <w:tcPr>
                  <w:tcW w:w="707" w:type="dxa"/>
                  <w:tcBorders>
                    <w:top w:val="nil"/>
                    <w:left w:val="nil"/>
                    <w:bottom w:val="nil"/>
                    <w:right w:val="nil"/>
                  </w:tcBorders>
                  <w:shd w:val="clear" w:color="000000" w:fill="BFD981"/>
                  <w:noWrap/>
                  <w:vAlign w:val="center"/>
                  <w:hideMark/>
                </w:tcPr>
                <w:p w14:paraId="5D6D9802" w14:textId="2E0569FF"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0.98</w:t>
                  </w:r>
                </w:p>
              </w:tc>
              <w:tc>
                <w:tcPr>
                  <w:tcW w:w="723" w:type="dxa"/>
                  <w:tcBorders>
                    <w:top w:val="nil"/>
                    <w:left w:val="nil"/>
                    <w:bottom w:val="nil"/>
                    <w:right w:val="nil"/>
                  </w:tcBorders>
                  <w:shd w:val="clear" w:color="000000" w:fill="EEE683"/>
                  <w:noWrap/>
                  <w:vAlign w:val="center"/>
                  <w:hideMark/>
                </w:tcPr>
                <w:p w14:paraId="506D63E3" w14:textId="042490CC"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0.36</w:t>
                  </w:r>
                </w:p>
              </w:tc>
              <w:tc>
                <w:tcPr>
                  <w:tcW w:w="689" w:type="dxa"/>
                  <w:tcBorders>
                    <w:top w:val="nil"/>
                    <w:left w:val="nil"/>
                    <w:bottom w:val="nil"/>
                    <w:right w:val="nil"/>
                  </w:tcBorders>
                  <w:shd w:val="clear" w:color="000000" w:fill="C3DA81"/>
                  <w:noWrap/>
                  <w:vAlign w:val="center"/>
                  <w:hideMark/>
                </w:tcPr>
                <w:p w14:paraId="0F9DC92B" w14:textId="134142A3"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0.92</w:t>
                  </w:r>
                </w:p>
              </w:tc>
              <w:tc>
                <w:tcPr>
                  <w:tcW w:w="646" w:type="dxa"/>
                  <w:tcBorders>
                    <w:top w:val="nil"/>
                    <w:left w:val="nil"/>
                    <w:bottom w:val="nil"/>
                    <w:right w:val="nil"/>
                  </w:tcBorders>
                  <w:shd w:val="clear" w:color="000000" w:fill="FBEAED"/>
                  <w:noWrap/>
                  <w:vAlign w:val="center"/>
                  <w:hideMark/>
                </w:tcPr>
                <w:p w14:paraId="333B37F6" w14:textId="035255E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-4.41</w:t>
                  </w:r>
                </w:p>
              </w:tc>
            </w:tr>
            <w:tr w:rsidR="003733CC" w:rsidRPr="00090AA9" w14:paraId="497AAD07" w14:textId="77777777" w:rsidTr="00881656">
              <w:trPr>
                <w:trHeight w:val="298"/>
              </w:trPr>
              <w:tc>
                <w:tcPr>
                  <w:tcW w:w="724" w:type="dxa"/>
                  <w:tcBorders>
                    <w:top w:val="nil"/>
                    <w:left w:val="nil"/>
                    <w:bottom w:val="nil"/>
                    <w:right w:val="nil"/>
                  </w:tcBorders>
                  <w:shd w:val="clear" w:color="000000" w:fill="FFFFFF"/>
                  <w:noWrap/>
                  <w:vAlign w:val="center"/>
                  <w:hideMark/>
                </w:tcPr>
                <w:p w14:paraId="53E69546" w14:textId="3D4F55DD"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Nhật</w:t>
                  </w:r>
                  <w:r>
                    <w:rPr>
                      <w:rFonts w:eastAsia="Times New Roman" w:cs="Arial"/>
                      <w:b/>
                      <w:bCs/>
                      <w:color w:val="000000"/>
                      <w:kern w:val="0"/>
                      <w:sz w:val="12"/>
                      <w:szCs w:val="12"/>
                      <w:lang w:val="vi-VN" w:eastAsia="en-US"/>
                    </w:rPr>
                    <w:t xml:space="preserve"> Bản</w:t>
                  </w:r>
                </w:p>
              </w:tc>
              <w:tc>
                <w:tcPr>
                  <w:tcW w:w="1130" w:type="dxa"/>
                  <w:tcBorders>
                    <w:top w:val="nil"/>
                    <w:left w:val="nil"/>
                    <w:bottom w:val="nil"/>
                    <w:right w:val="nil"/>
                  </w:tcBorders>
                  <w:shd w:val="clear" w:color="000000" w:fill="FFFFFF"/>
                  <w:noWrap/>
                  <w:vAlign w:val="center"/>
                  <w:hideMark/>
                </w:tcPr>
                <w:p w14:paraId="4FF98B9A"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USDJPY</w:t>
                  </w:r>
                </w:p>
              </w:tc>
              <w:tc>
                <w:tcPr>
                  <w:tcW w:w="707" w:type="dxa"/>
                  <w:tcBorders>
                    <w:top w:val="nil"/>
                    <w:left w:val="nil"/>
                    <w:bottom w:val="nil"/>
                    <w:right w:val="nil"/>
                  </w:tcBorders>
                  <w:shd w:val="clear" w:color="000000" w:fill="FBA476"/>
                  <w:noWrap/>
                  <w:vAlign w:val="center"/>
                  <w:hideMark/>
                </w:tcPr>
                <w:p w14:paraId="336D7660" w14:textId="27BC3668"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-0.37</w:t>
                  </w:r>
                </w:p>
              </w:tc>
              <w:tc>
                <w:tcPr>
                  <w:tcW w:w="723" w:type="dxa"/>
                  <w:tcBorders>
                    <w:top w:val="nil"/>
                    <w:left w:val="nil"/>
                    <w:bottom w:val="nil"/>
                    <w:right w:val="nil"/>
                  </w:tcBorders>
                  <w:shd w:val="clear" w:color="000000" w:fill="D1DE82"/>
                  <w:noWrap/>
                  <w:vAlign w:val="center"/>
                  <w:hideMark/>
                </w:tcPr>
                <w:p w14:paraId="09631C24" w14:textId="1BBCB7CD"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0.74</w:t>
                  </w:r>
                </w:p>
              </w:tc>
              <w:tc>
                <w:tcPr>
                  <w:tcW w:w="689" w:type="dxa"/>
                  <w:tcBorders>
                    <w:top w:val="nil"/>
                    <w:left w:val="nil"/>
                    <w:bottom w:val="nil"/>
                    <w:right w:val="nil"/>
                  </w:tcBorders>
                  <w:shd w:val="clear" w:color="000000" w:fill="AED480"/>
                  <w:noWrap/>
                  <w:vAlign w:val="center"/>
                  <w:hideMark/>
                </w:tcPr>
                <w:p w14:paraId="3A3B4DB2" w14:textId="108FB966"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1.20</w:t>
                  </w:r>
                </w:p>
              </w:tc>
              <w:tc>
                <w:tcPr>
                  <w:tcW w:w="646" w:type="dxa"/>
                  <w:tcBorders>
                    <w:top w:val="nil"/>
                    <w:left w:val="nil"/>
                    <w:bottom w:val="nil"/>
                    <w:right w:val="nil"/>
                  </w:tcBorders>
                  <w:shd w:val="clear" w:color="000000" w:fill="B6CBE7"/>
                  <w:noWrap/>
                  <w:vAlign w:val="center"/>
                  <w:hideMark/>
                </w:tcPr>
                <w:p w14:paraId="10207D7C" w14:textId="407FB04D"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-0.50</w:t>
                  </w:r>
                </w:p>
              </w:tc>
            </w:tr>
            <w:tr w:rsidR="003733CC" w:rsidRPr="00090AA9" w14:paraId="303071EA" w14:textId="77777777" w:rsidTr="00881656">
              <w:trPr>
                <w:trHeight w:val="298"/>
              </w:trPr>
              <w:tc>
                <w:tcPr>
                  <w:tcW w:w="724" w:type="dxa"/>
                  <w:tcBorders>
                    <w:top w:val="nil"/>
                    <w:left w:val="nil"/>
                    <w:bottom w:val="nil"/>
                    <w:right w:val="nil"/>
                  </w:tcBorders>
                  <w:shd w:val="clear" w:color="000000" w:fill="E7E6E6"/>
                  <w:noWrap/>
                  <w:vAlign w:val="center"/>
                  <w:hideMark/>
                </w:tcPr>
                <w:p w14:paraId="024CBB1D" w14:textId="6AFFAE97"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Hàn</w:t>
                  </w:r>
                  <w:r>
                    <w:rPr>
                      <w:rFonts w:eastAsia="Times New Roman" w:cs="Arial"/>
                      <w:b/>
                      <w:bCs/>
                      <w:color w:val="000000"/>
                      <w:kern w:val="0"/>
                      <w:sz w:val="12"/>
                      <w:szCs w:val="12"/>
                      <w:lang w:val="vi-VN" w:eastAsia="en-US"/>
                    </w:rPr>
                    <w:t xml:space="preserve"> Quốc</w:t>
                  </w:r>
                </w:p>
              </w:tc>
              <w:tc>
                <w:tcPr>
                  <w:tcW w:w="1130" w:type="dxa"/>
                  <w:tcBorders>
                    <w:top w:val="nil"/>
                    <w:left w:val="nil"/>
                    <w:bottom w:val="nil"/>
                    <w:right w:val="nil"/>
                  </w:tcBorders>
                  <w:shd w:val="clear" w:color="000000" w:fill="E7E6E6"/>
                  <w:noWrap/>
                  <w:vAlign w:val="center"/>
                  <w:hideMark/>
                </w:tcPr>
                <w:p w14:paraId="54B30BA5"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USDKRW</w:t>
                  </w:r>
                </w:p>
              </w:tc>
              <w:tc>
                <w:tcPr>
                  <w:tcW w:w="707" w:type="dxa"/>
                  <w:tcBorders>
                    <w:top w:val="nil"/>
                    <w:left w:val="nil"/>
                    <w:bottom w:val="nil"/>
                    <w:right w:val="nil"/>
                  </w:tcBorders>
                  <w:shd w:val="clear" w:color="000000" w:fill="63BE7B"/>
                  <w:noWrap/>
                  <w:vAlign w:val="center"/>
                  <w:hideMark/>
                </w:tcPr>
                <w:p w14:paraId="73D2970D" w14:textId="4A3EABFE"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2.20</w:t>
                  </w:r>
                </w:p>
              </w:tc>
              <w:tc>
                <w:tcPr>
                  <w:tcW w:w="723" w:type="dxa"/>
                  <w:tcBorders>
                    <w:top w:val="nil"/>
                    <w:left w:val="nil"/>
                    <w:bottom w:val="nil"/>
                    <w:right w:val="nil"/>
                  </w:tcBorders>
                  <w:shd w:val="clear" w:color="000000" w:fill="F8756D"/>
                  <w:noWrap/>
                  <w:vAlign w:val="center"/>
                  <w:hideMark/>
                </w:tcPr>
                <w:p w14:paraId="70F9C3F5" w14:textId="3243523D"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-0.69</w:t>
                  </w:r>
                </w:p>
              </w:tc>
              <w:tc>
                <w:tcPr>
                  <w:tcW w:w="689" w:type="dxa"/>
                  <w:tcBorders>
                    <w:top w:val="nil"/>
                    <w:left w:val="nil"/>
                    <w:bottom w:val="nil"/>
                    <w:right w:val="nil"/>
                  </w:tcBorders>
                  <w:shd w:val="clear" w:color="000000" w:fill="A0D07F"/>
                  <w:noWrap/>
                  <w:vAlign w:val="center"/>
                  <w:hideMark/>
                </w:tcPr>
                <w:p w14:paraId="38DF801F" w14:textId="0DB63E9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1.39</w:t>
                  </w:r>
                </w:p>
              </w:tc>
              <w:tc>
                <w:tcPr>
                  <w:tcW w:w="646" w:type="dxa"/>
                  <w:tcBorders>
                    <w:top w:val="nil"/>
                    <w:left w:val="nil"/>
                    <w:bottom w:val="nil"/>
                    <w:right w:val="nil"/>
                  </w:tcBorders>
                  <w:shd w:val="clear" w:color="000000" w:fill="ABC3E3"/>
                  <w:noWrap/>
                  <w:vAlign w:val="center"/>
                  <w:hideMark/>
                </w:tcPr>
                <w:p w14:paraId="7142F150" w14:textId="47AB3BE5"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-0.03</w:t>
                  </w:r>
                </w:p>
              </w:tc>
            </w:tr>
            <w:tr w:rsidR="003733CC" w:rsidRPr="00090AA9" w14:paraId="7D25C97C" w14:textId="77777777" w:rsidTr="00881656">
              <w:trPr>
                <w:trHeight w:val="298"/>
              </w:trPr>
              <w:tc>
                <w:tcPr>
                  <w:tcW w:w="724" w:type="dxa"/>
                  <w:tcBorders>
                    <w:top w:val="nil"/>
                    <w:left w:val="nil"/>
                    <w:bottom w:val="nil"/>
                    <w:right w:val="nil"/>
                  </w:tcBorders>
                  <w:shd w:val="clear" w:color="000000" w:fill="FFFFFF"/>
                  <w:noWrap/>
                  <w:vAlign w:val="center"/>
                  <w:hideMark/>
                </w:tcPr>
                <w:p w14:paraId="4D8EEE8E" w14:textId="0305A48A" w:rsidR="003733CC" w:rsidRPr="003C742B" w:rsidRDefault="003733CC" w:rsidP="003733CC">
                  <w:pPr>
                    <w:widowControl/>
                    <w:wordWrap/>
                    <w:autoSpaceDE/>
                    <w:autoSpaceDN/>
                    <w:adjustRightInd/>
                    <w:snapToGrid/>
                    <w:jc w:val="left"/>
                    <w:rPr>
                      <w:rFonts w:eastAsia="Times New Roman" w:cs="Arial"/>
                      <w:b/>
                      <w:bCs/>
                      <w:color w:val="000000"/>
                      <w:kern w:val="0"/>
                      <w:sz w:val="12"/>
                      <w:szCs w:val="12"/>
                      <w:lang w:val="vi-VN" w:eastAsia="en-US"/>
                    </w:rPr>
                  </w:pPr>
                  <w:r>
                    <w:rPr>
                      <w:rFonts w:eastAsia="Times New Roman" w:cs="Arial"/>
                      <w:b/>
                      <w:bCs/>
                      <w:color w:val="000000"/>
                      <w:kern w:val="0"/>
                      <w:sz w:val="12"/>
                      <w:szCs w:val="12"/>
                      <w:lang w:eastAsia="en-US"/>
                    </w:rPr>
                    <w:t>Thái</w:t>
                  </w:r>
                  <w:r>
                    <w:rPr>
                      <w:rFonts w:eastAsia="Times New Roman" w:cs="Arial"/>
                      <w:b/>
                      <w:bCs/>
                      <w:color w:val="000000"/>
                      <w:kern w:val="0"/>
                      <w:sz w:val="12"/>
                      <w:szCs w:val="12"/>
                      <w:lang w:val="vi-VN" w:eastAsia="en-US"/>
                    </w:rPr>
                    <w:t xml:space="preserve"> Lan</w:t>
                  </w:r>
                </w:p>
              </w:tc>
              <w:tc>
                <w:tcPr>
                  <w:tcW w:w="1130" w:type="dxa"/>
                  <w:tcBorders>
                    <w:top w:val="nil"/>
                    <w:left w:val="nil"/>
                    <w:bottom w:val="nil"/>
                    <w:right w:val="nil"/>
                  </w:tcBorders>
                  <w:shd w:val="clear" w:color="000000" w:fill="FFFFFF"/>
                  <w:noWrap/>
                  <w:vAlign w:val="center"/>
                  <w:hideMark/>
                </w:tcPr>
                <w:p w14:paraId="7F62A189" w14:textId="77777777"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sidRPr="00090AA9">
                    <w:rPr>
                      <w:rFonts w:eastAsia="Times New Roman" w:cs="Arial"/>
                      <w:color w:val="000000"/>
                      <w:kern w:val="0"/>
                      <w:sz w:val="12"/>
                      <w:szCs w:val="12"/>
                      <w:lang w:eastAsia="en-US"/>
                    </w:rPr>
                    <w:t>USDTHB</w:t>
                  </w:r>
                </w:p>
              </w:tc>
              <w:tc>
                <w:tcPr>
                  <w:tcW w:w="707" w:type="dxa"/>
                  <w:tcBorders>
                    <w:top w:val="nil"/>
                    <w:left w:val="nil"/>
                    <w:bottom w:val="nil"/>
                    <w:right w:val="nil"/>
                  </w:tcBorders>
                  <w:shd w:val="clear" w:color="000000" w:fill="FEDD81"/>
                  <w:noWrap/>
                  <w:vAlign w:val="center"/>
                  <w:hideMark/>
                </w:tcPr>
                <w:p w14:paraId="05DC10D0" w14:textId="31452E9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0.02</w:t>
                  </w:r>
                </w:p>
              </w:tc>
              <w:tc>
                <w:tcPr>
                  <w:tcW w:w="723" w:type="dxa"/>
                  <w:tcBorders>
                    <w:top w:val="nil"/>
                    <w:left w:val="nil"/>
                    <w:bottom w:val="nil"/>
                    <w:right w:val="nil"/>
                  </w:tcBorders>
                  <w:shd w:val="clear" w:color="000000" w:fill="FCEA84"/>
                  <w:noWrap/>
                  <w:vAlign w:val="center"/>
                  <w:hideMark/>
                </w:tcPr>
                <w:p w14:paraId="667DC1C5" w14:textId="2352EA54"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0.16</w:t>
                  </w:r>
                </w:p>
              </w:tc>
              <w:tc>
                <w:tcPr>
                  <w:tcW w:w="689" w:type="dxa"/>
                  <w:tcBorders>
                    <w:top w:val="nil"/>
                    <w:left w:val="nil"/>
                    <w:bottom w:val="nil"/>
                    <w:right w:val="nil"/>
                  </w:tcBorders>
                  <w:shd w:val="clear" w:color="000000" w:fill="F6E984"/>
                  <w:noWrap/>
                  <w:vAlign w:val="center"/>
                  <w:hideMark/>
                </w:tcPr>
                <w:p w14:paraId="017F83FA" w14:textId="427DA29C"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0.25</w:t>
                  </w:r>
                </w:p>
              </w:tc>
              <w:tc>
                <w:tcPr>
                  <w:tcW w:w="646" w:type="dxa"/>
                  <w:tcBorders>
                    <w:top w:val="nil"/>
                    <w:left w:val="nil"/>
                    <w:bottom w:val="nil"/>
                    <w:right w:val="nil"/>
                  </w:tcBorders>
                  <w:shd w:val="clear" w:color="000000" w:fill="FBE4E7"/>
                  <w:noWrap/>
                  <w:vAlign w:val="center"/>
                  <w:hideMark/>
                </w:tcPr>
                <w:p w14:paraId="13F6C665" w14:textId="2C5A294C"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-4.74</w:t>
                  </w:r>
                </w:p>
              </w:tc>
            </w:tr>
            <w:tr w:rsidR="003733CC" w:rsidRPr="00090AA9" w14:paraId="48F61B8B" w14:textId="77777777" w:rsidTr="00881656">
              <w:trPr>
                <w:trHeight w:val="298"/>
              </w:trPr>
              <w:tc>
                <w:tcPr>
                  <w:tcW w:w="724" w:type="dxa"/>
                  <w:tcBorders>
                    <w:top w:val="nil"/>
                    <w:left w:val="nil"/>
                    <w:bottom w:val="nil"/>
                    <w:right w:val="nil"/>
                  </w:tcBorders>
                  <w:shd w:val="clear" w:color="auto" w:fill="E7E6E6" w:themeFill="background2"/>
                  <w:noWrap/>
                  <w:vAlign w:val="center"/>
                  <w:hideMark/>
                </w:tcPr>
                <w:p w14:paraId="2DAF999D" w14:textId="77777777" w:rsidR="003733CC" w:rsidRPr="00090AA9" w:rsidRDefault="003733CC" w:rsidP="003733CC">
                  <w:pPr>
                    <w:widowControl/>
                    <w:wordWrap/>
                    <w:autoSpaceDE/>
                    <w:autoSpaceDN/>
                    <w:adjustRightInd/>
                    <w:snapToGrid/>
                    <w:jc w:val="left"/>
                    <w:rPr>
                      <w:rFonts w:eastAsia="Times New Roman" w:cs="Arial"/>
                      <w:b/>
                      <w:bCs/>
                      <w:color w:val="000000"/>
                      <w:kern w:val="0"/>
                      <w:sz w:val="12"/>
                      <w:szCs w:val="12"/>
                      <w:lang w:eastAsia="en-US"/>
                    </w:rPr>
                  </w:pPr>
                  <w:r w:rsidRPr="00090AA9">
                    <w:rPr>
                      <w:rFonts w:eastAsia="Times New Roman" w:cs="Arial"/>
                      <w:b/>
                      <w:bCs/>
                      <w:color w:val="000000"/>
                      <w:kern w:val="0"/>
                      <w:sz w:val="12"/>
                      <w:szCs w:val="12"/>
                      <w:lang w:eastAsia="en-US"/>
                    </w:rPr>
                    <w:t>DXY</w:t>
                  </w:r>
                </w:p>
              </w:tc>
              <w:tc>
                <w:tcPr>
                  <w:tcW w:w="1130" w:type="dxa"/>
                  <w:tcBorders>
                    <w:top w:val="nil"/>
                    <w:left w:val="nil"/>
                    <w:bottom w:val="nil"/>
                    <w:right w:val="nil"/>
                  </w:tcBorders>
                  <w:shd w:val="clear" w:color="auto" w:fill="E7E6E6" w:themeFill="background2"/>
                  <w:noWrap/>
                  <w:vAlign w:val="center"/>
                  <w:hideMark/>
                </w:tcPr>
                <w:p w14:paraId="44A4EC22" w14:textId="6C92B56A" w:rsidR="003733CC" w:rsidRPr="003C742B" w:rsidRDefault="003733CC" w:rsidP="003733CC">
                  <w:pPr>
                    <w:widowControl/>
                    <w:wordWrap/>
                    <w:autoSpaceDE/>
                    <w:autoSpaceDN/>
                    <w:adjustRightInd/>
                    <w:snapToGrid/>
                    <w:jc w:val="center"/>
                    <w:rPr>
                      <w:rFonts w:eastAsia="Times New Roman" w:cs="Arial"/>
                      <w:color w:val="000000"/>
                      <w:kern w:val="0"/>
                      <w:sz w:val="12"/>
                      <w:szCs w:val="12"/>
                      <w:lang w:val="vi-VN" w:eastAsia="en-US"/>
                    </w:rPr>
                  </w:pPr>
                  <w:r>
                    <w:rPr>
                      <w:rFonts w:eastAsia="Times New Roman" w:cs="Arial"/>
                      <w:color w:val="000000"/>
                      <w:kern w:val="0"/>
                      <w:sz w:val="12"/>
                      <w:szCs w:val="12"/>
                      <w:lang w:eastAsia="en-US"/>
                    </w:rPr>
                    <w:t>Chỉ</w:t>
                  </w:r>
                  <w:r>
                    <w:rPr>
                      <w:rFonts w:eastAsia="Times New Roman" w:cs="Arial"/>
                      <w:color w:val="000000"/>
                      <w:kern w:val="0"/>
                      <w:sz w:val="12"/>
                      <w:szCs w:val="12"/>
                      <w:lang w:val="vi-VN" w:eastAsia="en-US"/>
                    </w:rPr>
                    <w:t xml:space="preserve"> số đồng USD</w:t>
                  </w:r>
                </w:p>
              </w:tc>
              <w:tc>
                <w:tcPr>
                  <w:tcW w:w="707" w:type="dxa"/>
                  <w:tcBorders>
                    <w:top w:val="nil"/>
                    <w:left w:val="nil"/>
                    <w:bottom w:val="nil"/>
                    <w:right w:val="nil"/>
                  </w:tcBorders>
                  <w:shd w:val="clear" w:color="000000" w:fill="FCBC7B"/>
                  <w:noWrap/>
                  <w:vAlign w:val="center"/>
                  <w:hideMark/>
                </w:tcPr>
                <w:p w14:paraId="0603B4DD" w14:textId="0282D01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-0.20</w:t>
                  </w:r>
                </w:p>
              </w:tc>
              <w:tc>
                <w:tcPr>
                  <w:tcW w:w="723" w:type="dxa"/>
                  <w:tcBorders>
                    <w:top w:val="nil"/>
                    <w:left w:val="nil"/>
                    <w:bottom w:val="nil"/>
                    <w:right w:val="nil"/>
                  </w:tcBorders>
                  <w:shd w:val="clear" w:color="000000" w:fill="FBAD78"/>
                  <w:noWrap/>
                  <w:vAlign w:val="center"/>
                  <w:hideMark/>
                </w:tcPr>
                <w:p w14:paraId="573E33F6" w14:textId="67F1602E"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-0.31</w:t>
                  </w:r>
                </w:p>
              </w:tc>
              <w:tc>
                <w:tcPr>
                  <w:tcW w:w="689" w:type="dxa"/>
                  <w:tcBorders>
                    <w:top w:val="nil"/>
                    <w:left w:val="nil"/>
                    <w:bottom w:val="nil"/>
                    <w:right w:val="nil"/>
                  </w:tcBorders>
                  <w:shd w:val="clear" w:color="000000" w:fill="C6DB81"/>
                  <w:noWrap/>
                  <w:vAlign w:val="center"/>
                  <w:hideMark/>
                </w:tcPr>
                <w:p w14:paraId="085C4E9F" w14:textId="503C9504"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0.89</w:t>
                  </w:r>
                </w:p>
              </w:tc>
              <w:tc>
                <w:tcPr>
                  <w:tcW w:w="646" w:type="dxa"/>
                  <w:tcBorders>
                    <w:top w:val="nil"/>
                    <w:left w:val="nil"/>
                    <w:bottom w:val="nil"/>
                    <w:right w:val="nil"/>
                  </w:tcBorders>
                  <w:shd w:val="clear" w:color="000000" w:fill="F9AAAD"/>
                  <w:noWrap/>
                  <w:vAlign w:val="center"/>
                  <w:hideMark/>
                </w:tcPr>
                <w:p w14:paraId="5840CC9A" w14:textId="5145E270" w:rsidR="003733CC" w:rsidRPr="00090AA9" w:rsidRDefault="003733CC" w:rsidP="003733CC">
                  <w:pPr>
                    <w:widowControl/>
                    <w:wordWrap/>
                    <w:autoSpaceDE/>
                    <w:autoSpaceDN/>
                    <w:adjustRightInd/>
                    <w:snapToGrid/>
                    <w:jc w:val="center"/>
                    <w:rPr>
                      <w:rFonts w:eastAsia="Times New Roman" w:cs="Arial"/>
                      <w:color w:val="000000"/>
                      <w:kern w:val="0"/>
                      <w:sz w:val="12"/>
                      <w:szCs w:val="12"/>
                      <w:lang w:eastAsia="en-US"/>
                    </w:rPr>
                  </w:pPr>
                  <w:r>
                    <w:rPr>
                      <w:rFonts w:cs="Arial"/>
                      <w:color w:val="000000"/>
                      <w:sz w:val="12"/>
                      <w:szCs w:val="12"/>
                    </w:rPr>
                    <w:t>-7.66</w:t>
                  </w:r>
                </w:p>
              </w:tc>
            </w:tr>
          </w:tbl>
          <w:p w14:paraId="487EE81D" w14:textId="77777777" w:rsidR="000A0806" w:rsidRPr="00EE3ED3" w:rsidRDefault="000A0806" w:rsidP="00A827D3">
            <w:pPr>
              <w:pStyle w:val="KISTableM"/>
              <w:ind w:left="-123"/>
              <w:jc w:val="center"/>
              <w:cnfStyle w:val="000000000000" w:firstRow="0" w:lastRow="0" w:firstColumn="0" w:lastColumn="0" w:oddVBand="0" w:evenVBand="0" w:oddHBand="0" w:evenHBand="0" w:firstRowFirstColumn="0" w:firstRowLastColumn="0" w:lastRowFirstColumn="0" w:lastRowLastColumn="0"/>
              <w:rPr>
                <w:rFonts w:ascii="Arial Black" w:hAnsi="Arial Black"/>
                <w:color w:val="000000" w:themeColor="text1"/>
              </w:rPr>
            </w:pPr>
          </w:p>
        </w:tc>
      </w:tr>
      <w:tr w:rsidR="000A0806" w:rsidRPr="00CC2093" w14:paraId="691C41BF" w14:textId="77777777" w:rsidTr="00393618">
        <w:trPr>
          <w:cnfStyle w:val="010000000000" w:firstRow="0" w:lastRow="1" w:firstColumn="0" w:lastColumn="0" w:oddVBand="0" w:evenVBand="0" w:oddHBand="0" w:evenHBand="0" w:firstRowFirstColumn="0" w:firstRowLastColumn="0" w:lastRowFirstColumn="0" w:lastRowLastColumn="0"/>
          <w:trHeight w:val="283"/>
          <w:jc w:val="right"/>
        </w:trPr>
        <w:tc>
          <w:tcPr>
            <w:tcW w:w="4706" w:type="dxa"/>
            <w:tcBorders>
              <w:top w:val="single" w:sz="4" w:space="0" w:color="auto"/>
              <w:bottom w:val="nil"/>
            </w:tcBorders>
          </w:tcPr>
          <w:p w14:paraId="35A3A4AA" w14:textId="67AC014F" w:rsidR="000A0806" w:rsidRPr="00642707" w:rsidRDefault="00C05D1D" w:rsidP="00393618">
            <w:pPr>
              <w:pStyle w:val="KISTableM"/>
              <w:ind w:left="-102"/>
              <w:rPr>
                <w:i w:val="0"/>
                <w:iCs/>
                <w:noProof/>
                <w:sz w:val="12"/>
                <w:szCs w:val="12"/>
                <w:lang w:val="en-GB"/>
              </w:rPr>
            </w:pPr>
            <w:r>
              <w:rPr>
                <w:i w:val="0"/>
                <w:iCs/>
                <w:sz w:val="12"/>
                <w:szCs w:val="12"/>
              </w:rPr>
              <w:t>Nguồn:</w:t>
            </w:r>
            <w:r w:rsidR="000F0BB6">
              <w:rPr>
                <w:i w:val="0"/>
                <w:iCs/>
                <w:sz w:val="12"/>
                <w:szCs w:val="12"/>
                <w:lang w:val="vi-VN"/>
              </w:rPr>
              <w:t xml:space="preserve"> </w:t>
            </w:r>
            <w:r w:rsidR="000A0806" w:rsidRPr="00CC2093">
              <w:rPr>
                <w:i w:val="0"/>
                <w:iCs/>
                <w:sz w:val="12"/>
                <w:szCs w:val="12"/>
              </w:rPr>
              <w:t>Bloomberg</w:t>
            </w:r>
            <w:r w:rsidR="00B16D34">
              <w:rPr>
                <w:i w:val="0"/>
                <w:iCs/>
                <w:sz w:val="12"/>
                <w:szCs w:val="12"/>
              </w:rPr>
              <w:t xml:space="preserve">, </w:t>
            </w:r>
            <w:r w:rsidR="00BE06B6">
              <w:rPr>
                <w:i w:val="0"/>
                <w:iCs/>
                <w:sz w:val="12"/>
                <w:szCs w:val="12"/>
              </w:rPr>
              <w:t>KIS</w:t>
            </w:r>
          </w:p>
        </w:tc>
        <w:tc>
          <w:tcPr>
            <w:cnfStyle w:val="000001000000" w:firstRow="0" w:lastRow="0" w:firstColumn="0" w:lastColumn="0" w:oddVBand="0" w:evenVBand="1" w:oddHBand="0" w:evenHBand="0" w:firstRowFirstColumn="0" w:firstRowLastColumn="0" w:lastRowFirstColumn="0" w:lastRowLastColumn="0"/>
            <w:tcW w:w="2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F0E19A" w14:textId="77777777" w:rsidR="000A0806" w:rsidRPr="00CC2093" w:rsidRDefault="000A0806" w:rsidP="00393618">
            <w:pPr>
              <w:pStyle w:val="KISTableM"/>
              <w:ind w:left="-102"/>
              <w:rPr>
                <w:i w:val="0"/>
                <w:iCs/>
              </w:rPr>
            </w:pPr>
          </w:p>
        </w:tc>
        <w:tc>
          <w:tcPr>
            <w:tcW w:w="4762" w:type="dxa"/>
            <w:tcBorders>
              <w:top w:val="single" w:sz="4" w:space="0" w:color="auto"/>
              <w:bottom w:val="nil"/>
            </w:tcBorders>
          </w:tcPr>
          <w:p w14:paraId="710BB499" w14:textId="3C0FA393" w:rsidR="000A0806" w:rsidRPr="00CC2093" w:rsidRDefault="00C05D1D" w:rsidP="00393618">
            <w:pPr>
              <w:pStyle w:val="KISTableM"/>
              <w:ind w:left="-102"/>
              <w:cnfStyle w:val="010000000000" w:firstRow="0" w:lastRow="1" w:firstColumn="0" w:lastColumn="0" w:oddVBand="0" w:evenVBand="0" w:oddHBand="0" w:evenHBand="0" w:firstRowFirstColumn="0" w:firstRowLastColumn="0" w:lastRowFirstColumn="0" w:lastRowLastColumn="0"/>
              <w:rPr>
                <w:i w:val="0"/>
                <w:iCs/>
                <w:sz w:val="12"/>
                <w:szCs w:val="12"/>
              </w:rPr>
            </w:pPr>
            <w:r>
              <w:rPr>
                <w:i w:val="0"/>
                <w:iCs/>
                <w:sz w:val="12"/>
                <w:szCs w:val="12"/>
              </w:rPr>
              <w:t>Nguồn:</w:t>
            </w:r>
            <w:r w:rsidR="000A0806" w:rsidRPr="00CC2093">
              <w:rPr>
                <w:i w:val="0"/>
                <w:iCs/>
                <w:sz w:val="12"/>
                <w:szCs w:val="12"/>
              </w:rPr>
              <w:t xml:space="preserve"> SBV, Bloomberg</w:t>
            </w:r>
            <w:r w:rsidR="000A0806" w:rsidRPr="00CC2093">
              <w:rPr>
                <w:i w:val="0"/>
                <w:iCs/>
                <w:sz w:val="12"/>
                <w:szCs w:val="12"/>
              </w:rPr>
              <w:br/>
            </w:r>
            <w:r w:rsidR="003C742B">
              <w:rPr>
                <w:i w:val="0"/>
                <w:iCs/>
                <w:sz w:val="12"/>
                <w:szCs w:val="12"/>
              </w:rPr>
              <w:t>Chú</w:t>
            </w:r>
            <w:r w:rsidR="003C742B">
              <w:rPr>
                <w:i w:val="0"/>
                <w:iCs/>
                <w:sz w:val="12"/>
                <w:szCs w:val="12"/>
                <w:lang w:val="vi-VN"/>
              </w:rPr>
              <w:t xml:space="preserve"> thích</w:t>
            </w:r>
            <w:r w:rsidR="000A0806" w:rsidRPr="00CC2093">
              <w:rPr>
                <w:i w:val="0"/>
                <w:iCs/>
                <w:sz w:val="12"/>
                <w:szCs w:val="12"/>
              </w:rPr>
              <w:t xml:space="preserve">: </w:t>
            </w:r>
            <w:r w:rsidR="00077CA8" w:rsidRPr="00B12ECD">
              <w:rPr>
                <w:i w:val="0"/>
                <w:sz w:val="12"/>
                <w:szCs w:val="12"/>
                <w:lang w:val="vi-VN"/>
              </w:rPr>
              <w:t xml:space="preserve">Xanh = Giá tăng mạnh; Vàng = Giá </w:t>
            </w:r>
            <w:r w:rsidR="00077CA8">
              <w:rPr>
                <w:i w:val="0"/>
                <w:sz w:val="12"/>
                <w:szCs w:val="12"/>
                <w:lang w:val="vi-VN"/>
              </w:rPr>
              <w:t>biến động</w:t>
            </w:r>
            <w:r w:rsidR="00077CA8" w:rsidRPr="00B12ECD">
              <w:rPr>
                <w:i w:val="0"/>
                <w:sz w:val="12"/>
                <w:szCs w:val="12"/>
                <w:lang w:val="vi-VN"/>
              </w:rPr>
              <w:t xml:space="preserve"> nhẹ; Đỏ = Giá giảm</w:t>
            </w:r>
            <w:r w:rsidR="000A0806" w:rsidRPr="00CC2093">
              <w:rPr>
                <w:i w:val="0"/>
                <w:iCs/>
                <w:sz w:val="12"/>
                <w:szCs w:val="12"/>
              </w:rPr>
              <w:t>.</w:t>
            </w:r>
          </w:p>
        </w:tc>
      </w:tr>
    </w:tbl>
    <w:p w14:paraId="7CE81DD6" w14:textId="6FCD97DF" w:rsidR="00921689" w:rsidRDefault="00921689">
      <w:pPr>
        <w:widowControl/>
        <w:wordWrap/>
        <w:autoSpaceDE/>
        <w:autoSpaceDN/>
        <w:adjustRightInd/>
        <w:snapToGrid/>
        <w:jc w:val="left"/>
        <w:rPr>
          <w:rStyle w:val="KISChartTitleChar"/>
          <w:sz w:val="20"/>
        </w:rPr>
      </w:pPr>
      <w:bookmarkStart w:id="14" w:name="_Toc104904062"/>
      <w:bookmarkEnd w:id="6"/>
      <w:bookmarkEnd w:id="13"/>
      <w:r>
        <w:rPr>
          <w:rStyle w:val="KISChartTitleChar"/>
          <w:sz w:val="20"/>
        </w:rPr>
        <w:br w:type="page"/>
      </w:r>
    </w:p>
    <w:p w14:paraId="47A2851A" w14:textId="055E2220" w:rsidR="002F2495" w:rsidRPr="00077CA8" w:rsidRDefault="001C6E10" w:rsidP="007636A8">
      <w:pPr>
        <w:pStyle w:val="Heading1"/>
        <w:widowControl/>
        <w:tabs>
          <w:tab w:val="right" w:pos="6945"/>
        </w:tabs>
        <w:wordWrap/>
        <w:autoSpaceDE/>
        <w:autoSpaceDN/>
        <w:adjustRightInd/>
        <w:snapToGrid/>
        <w:spacing w:line="276" w:lineRule="auto"/>
        <w:ind w:left="-3119"/>
        <w:jc w:val="left"/>
        <w:rPr>
          <w:rStyle w:val="KISChartTitleChar"/>
          <w:rFonts w:ascii="Segoe UI Black" w:hAnsi="Segoe UI Black"/>
          <w:noProof/>
          <w:color w:val="auto"/>
          <w:sz w:val="20"/>
          <w:lang w:val="vi-VN"/>
        </w:rPr>
      </w:pPr>
      <w:bookmarkStart w:id="15" w:name="_Toc214874832"/>
      <w:bookmarkEnd w:id="14"/>
      <w:r w:rsidRPr="00077CA8">
        <w:rPr>
          <w:rStyle w:val="KISChartTitleChar"/>
          <w:rFonts w:ascii="Segoe UI Black" w:hAnsi="Segoe UI Black"/>
          <w:noProof/>
          <w:color w:val="auto"/>
          <w:sz w:val="20"/>
          <w:lang w:val="vi-VN"/>
        </w:rPr>
        <w:lastRenderedPageBreak/>
        <w:t>Thống kê vĩ mô</w:t>
      </w:r>
      <w:bookmarkEnd w:id="15"/>
    </w:p>
    <w:tbl>
      <w:tblPr>
        <w:tblStyle w:val="20"/>
        <w:tblW w:w="10064" w:type="dxa"/>
        <w:tblInd w:w="-3119" w:type="dxa"/>
        <w:tblLayout w:type="fixed"/>
        <w:tblLook w:val="04A0" w:firstRow="1" w:lastRow="0" w:firstColumn="1" w:lastColumn="0" w:noHBand="0" w:noVBand="1"/>
      </w:tblPr>
      <w:tblGrid>
        <w:gridCol w:w="1837"/>
        <w:gridCol w:w="637"/>
        <w:gridCol w:w="637"/>
        <w:gridCol w:w="638"/>
        <w:gridCol w:w="639"/>
        <w:gridCol w:w="639"/>
        <w:gridCol w:w="639"/>
        <w:gridCol w:w="639"/>
        <w:gridCol w:w="639"/>
        <w:gridCol w:w="639"/>
        <w:gridCol w:w="639"/>
        <w:gridCol w:w="639"/>
        <w:gridCol w:w="639"/>
        <w:gridCol w:w="564"/>
      </w:tblGrid>
      <w:tr w:rsidR="00240AD3" w:rsidRPr="00AD3AA8" w14:paraId="19C115B5" w14:textId="77777777" w:rsidTr="00DE215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837" w:type="dxa"/>
            <w:tcBorders>
              <w:top w:val="single" w:sz="4" w:space="0" w:color="auto"/>
              <w:bottom w:val="nil"/>
            </w:tcBorders>
          </w:tcPr>
          <w:p w14:paraId="22DA76A5" w14:textId="10A2AF28" w:rsidR="00240AD3" w:rsidRPr="00AD3AA8" w:rsidRDefault="00240AD3" w:rsidP="00240AD3">
            <w:pPr>
              <w:ind w:left="-99" w:right="36"/>
              <w:jc w:val="center"/>
              <w:rPr>
                <w:rFonts w:eastAsia="Times New Roman" w:cs="Arial"/>
                <w:b w:val="0"/>
                <w:bCs/>
                <w:sz w:val="14"/>
                <w:szCs w:val="16"/>
              </w:rPr>
            </w:pPr>
            <w:r w:rsidRPr="00AD3AA8">
              <w:rPr>
                <w:rFonts w:cs="Arial"/>
                <w:bCs/>
                <w:color w:val="000000"/>
                <w:sz w:val="14"/>
                <w:szCs w:val="14"/>
              </w:rPr>
              <w:t> </w:t>
            </w:r>
          </w:p>
        </w:tc>
        <w:tc>
          <w:tcPr>
            <w:tcW w:w="637" w:type="dxa"/>
            <w:tcBorders>
              <w:top w:val="single" w:sz="4" w:space="0" w:color="auto"/>
              <w:left w:val="nil"/>
              <w:bottom w:val="nil"/>
              <w:right w:val="nil"/>
            </w:tcBorders>
          </w:tcPr>
          <w:p w14:paraId="3BC67D26" w14:textId="7BD81631" w:rsidR="00240AD3" w:rsidRPr="00077CA8" w:rsidRDefault="00240AD3" w:rsidP="00240AD3">
            <w:pPr>
              <w:ind w:left="-99"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lang w:val="vi-VN"/>
              </w:rPr>
            </w:pPr>
            <w:r>
              <w:rPr>
                <w:rFonts w:eastAsia="Times New Roman" w:cs="Arial"/>
                <w:bCs/>
                <w:sz w:val="14"/>
                <w:szCs w:val="16"/>
                <w:lang w:val="vi-VN"/>
              </w:rPr>
              <w:t>T6/25</w:t>
            </w:r>
          </w:p>
        </w:tc>
        <w:tc>
          <w:tcPr>
            <w:tcW w:w="637" w:type="dxa"/>
            <w:tcBorders>
              <w:top w:val="single" w:sz="4" w:space="0" w:color="auto"/>
              <w:left w:val="nil"/>
              <w:bottom w:val="nil"/>
              <w:right w:val="nil"/>
            </w:tcBorders>
          </w:tcPr>
          <w:p w14:paraId="48BBEDD3" w14:textId="5AA7CC37" w:rsidR="00240AD3" w:rsidRPr="00240AD3" w:rsidRDefault="00240AD3" w:rsidP="00240AD3">
            <w:pPr>
              <w:ind w:left="-99"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lang w:val="vi-VN"/>
              </w:rPr>
            </w:pPr>
            <w:r>
              <w:rPr>
                <w:rFonts w:eastAsia="Times New Roman" w:cs="Arial"/>
                <w:bCs/>
                <w:sz w:val="14"/>
                <w:szCs w:val="16"/>
              </w:rPr>
              <w:t>T7</w:t>
            </w:r>
            <w:r>
              <w:rPr>
                <w:rFonts w:eastAsia="Times New Roman" w:cs="Arial"/>
                <w:bCs/>
                <w:sz w:val="14"/>
                <w:szCs w:val="16"/>
                <w:lang w:val="vi-VN"/>
              </w:rPr>
              <w:t>/25</w:t>
            </w:r>
          </w:p>
        </w:tc>
        <w:tc>
          <w:tcPr>
            <w:tcW w:w="638" w:type="dxa"/>
            <w:tcBorders>
              <w:top w:val="single" w:sz="4" w:space="0" w:color="auto"/>
              <w:left w:val="nil"/>
              <w:bottom w:val="nil"/>
              <w:right w:val="nil"/>
            </w:tcBorders>
          </w:tcPr>
          <w:p w14:paraId="6C9F9B61" w14:textId="0E780FC0" w:rsidR="00240AD3" w:rsidRPr="00F310CD" w:rsidRDefault="00240AD3" w:rsidP="00240AD3">
            <w:pPr>
              <w:ind w:left="-99"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Pr>
                <w:rFonts w:eastAsia="Times New Roman" w:cs="Arial"/>
                <w:bCs/>
                <w:sz w:val="14"/>
                <w:szCs w:val="16"/>
                <w:lang w:val="vi-VN"/>
              </w:rPr>
              <w:t>T8/25</w:t>
            </w:r>
          </w:p>
        </w:tc>
        <w:tc>
          <w:tcPr>
            <w:tcW w:w="639" w:type="dxa"/>
            <w:tcBorders>
              <w:top w:val="single" w:sz="4" w:space="0" w:color="auto"/>
              <w:left w:val="nil"/>
              <w:bottom w:val="nil"/>
              <w:right w:val="nil"/>
            </w:tcBorders>
          </w:tcPr>
          <w:p w14:paraId="4218CF60" w14:textId="315714AF" w:rsidR="00240AD3" w:rsidRPr="00F310CD" w:rsidRDefault="00240AD3" w:rsidP="00240AD3">
            <w:pPr>
              <w:ind w:left="-99"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Pr>
                <w:rFonts w:eastAsia="Times New Roman" w:cs="Arial"/>
                <w:bCs/>
                <w:sz w:val="14"/>
                <w:szCs w:val="16"/>
                <w:lang w:val="vi-VN"/>
              </w:rPr>
              <w:t>T9/25</w:t>
            </w:r>
          </w:p>
        </w:tc>
        <w:tc>
          <w:tcPr>
            <w:tcW w:w="639" w:type="dxa"/>
            <w:tcBorders>
              <w:top w:val="single" w:sz="4" w:space="0" w:color="auto"/>
              <w:left w:val="nil"/>
              <w:bottom w:val="nil"/>
              <w:right w:val="single" w:sz="4" w:space="0" w:color="auto"/>
            </w:tcBorders>
          </w:tcPr>
          <w:p w14:paraId="70A55586" w14:textId="53177FB9" w:rsidR="00240AD3" w:rsidRPr="00240AD3"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cs="Arial"/>
                <w:bCs/>
                <w:sz w:val="14"/>
                <w:szCs w:val="14"/>
                <w:lang w:val="vi-VN"/>
              </w:rPr>
            </w:pPr>
            <w:r>
              <w:rPr>
                <w:rFonts w:cs="Arial"/>
                <w:bCs/>
                <w:sz w:val="14"/>
                <w:szCs w:val="14"/>
              </w:rPr>
              <w:t>T10</w:t>
            </w:r>
            <w:r>
              <w:rPr>
                <w:rFonts w:cs="Arial"/>
                <w:bCs/>
                <w:sz w:val="14"/>
                <w:szCs w:val="14"/>
                <w:lang w:val="vi-VN"/>
              </w:rPr>
              <w:t>/25</w:t>
            </w:r>
          </w:p>
        </w:tc>
        <w:tc>
          <w:tcPr>
            <w:tcW w:w="639" w:type="dxa"/>
            <w:tcBorders>
              <w:top w:val="single" w:sz="6" w:space="0" w:color="auto"/>
              <w:left w:val="nil"/>
              <w:bottom w:val="nil"/>
              <w:right w:val="nil"/>
            </w:tcBorders>
            <w:hideMark/>
          </w:tcPr>
          <w:p w14:paraId="252E9D92" w14:textId="3CCD1A29"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Pr>
                <w:rFonts w:cs="Arial"/>
                <w:bCs/>
                <w:color w:val="000000"/>
                <w:sz w:val="14"/>
                <w:szCs w:val="14"/>
              </w:rPr>
              <w:t>4</w:t>
            </w:r>
            <w:r w:rsidRPr="00F310CD">
              <w:rPr>
                <w:rFonts w:cs="Arial"/>
                <w:bCs/>
                <w:color w:val="000000"/>
                <w:sz w:val="14"/>
                <w:szCs w:val="14"/>
              </w:rPr>
              <w:t>Q24</w:t>
            </w:r>
          </w:p>
        </w:tc>
        <w:tc>
          <w:tcPr>
            <w:tcW w:w="639" w:type="dxa"/>
            <w:tcBorders>
              <w:top w:val="single" w:sz="6" w:space="0" w:color="auto"/>
              <w:left w:val="nil"/>
              <w:bottom w:val="nil"/>
              <w:right w:val="nil"/>
            </w:tcBorders>
            <w:hideMark/>
          </w:tcPr>
          <w:p w14:paraId="085FA90F" w14:textId="50919E64"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Pr>
                <w:rFonts w:cs="Arial"/>
                <w:bCs/>
                <w:color w:val="000000"/>
                <w:sz w:val="14"/>
                <w:szCs w:val="14"/>
              </w:rPr>
              <w:t>1Q25</w:t>
            </w:r>
          </w:p>
        </w:tc>
        <w:tc>
          <w:tcPr>
            <w:tcW w:w="639" w:type="dxa"/>
            <w:tcBorders>
              <w:top w:val="single" w:sz="6" w:space="0" w:color="auto"/>
              <w:left w:val="nil"/>
              <w:bottom w:val="nil"/>
              <w:right w:val="nil"/>
            </w:tcBorders>
            <w:hideMark/>
          </w:tcPr>
          <w:p w14:paraId="58E54EB5" w14:textId="3F8F8585"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Pr>
                <w:rFonts w:cs="Arial"/>
                <w:bCs/>
                <w:color w:val="000000"/>
                <w:sz w:val="14"/>
                <w:szCs w:val="14"/>
              </w:rPr>
              <w:t>2Q25</w:t>
            </w:r>
          </w:p>
        </w:tc>
        <w:tc>
          <w:tcPr>
            <w:tcW w:w="639" w:type="dxa"/>
            <w:tcBorders>
              <w:left w:val="nil"/>
              <w:right w:val="single" w:sz="4" w:space="0" w:color="auto"/>
            </w:tcBorders>
          </w:tcPr>
          <w:p w14:paraId="19A7F6CC" w14:textId="6D3B11CD"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cs="Arial"/>
                <w:bCs/>
                <w:color w:val="000000"/>
                <w:sz w:val="14"/>
                <w:szCs w:val="14"/>
              </w:rPr>
            </w:pPr>
            <w:r>
              <w:rPr>
                <w:rFonts w:cs="Arial"/>
                <w:bCs/>
                <w:color w:val="000000"/>
                <w:sz w:val="14"/>
                <w:szCs w:val="14"/>
              </w:rPr>
              <w:t>3Q25</w:t>
            </w:r>
          </w:p>
        </w:tc>
        <w:tc>
          <w:tcPr>
            <w:tcW w:w="639" w:type="dxa"/>
            <w:tcBorders>
              <w:left w:val="single" w:sz="4" w:space="0" w:color="auto"/>
            </w:tcBorders>
            <w:hideMark/>
          </w:tcPr>
          <w:p w14:paraId="700960AD" w14:textId="048E05A9"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sidRPr="00E92207">
              <w:rPr>
                <w:bCs/>
                <w:sz w:val="14"/>
                <w:szCs w:val="14"/>
              </w:rPr>
              <w:t>2021</w:t>
            </w:r>
          </w:p>
        </w:tc>
        <w:tc>
          <w:tcPr>
            <w:tcW w:w="639" w:type="dxa"/>
            <w:hideMark/>
          </w:tcPr>
          <w:p w14:paraId="32CEAE68" w14:textId="47C458C6"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sidRPr="00E92207">
              <w:rPr>
                <w:bCs/>
                <w:sz w:val="14"/>
                <w:szCs w:val="14"/>
              </w:rPr>
              <w:t>2022</w:t>
            </w:r>
          </w:p>
        </w:tc>
        <w:tc>
          <w:tcPr>
            <w:tcW w:w="639" w:type="dxa"/>
            <w:hideMark/>
          </w:tcPr>
          <w:p w14:paraId="3E059270" w14:textId="414A8B6B" w:rsidR="00240AD3" w:rsidRPr="00F310CD" w:rsidRDefault="00240AD3" w:rsidP="00240AD3">
            <w:pPr>
              <w:ind w:left="-23"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sz w:val="14"/>
                <w:szCs w:val="16"/>
              </w:rPr>
            </w:pPr>
            <w:r w:rsidRPr="00E92207">
              <w:rPr>
                <w:bCs/>
                <w:sz w:val="14"/>
                <w:szCs w:val="14"/>
              </w:rPr>
              <w:t>2023</w:t>
            </w:r>
          </w:p>
        </w:tc>
        <w:tc>
          <w:tcPr>
            <w:tcW w:w="564" w:type="dxa"/>
            <w:hideMark/>
          </w:tcPr>
          <w:p w14:paraId="76CFB78A" w14:textId="3D950918" w:rsidR="00240AD3" w:rsidRPr="00F310CD" w:rsidRDefault="00240AD3" w:rsidP="00240AD3">
            <w:pPr>
              <w:ind w:left="-114" w:right="36"/>
              <w:jc w:val="right"/>
              <w:cnfStyle w:val="100000000000" w:firstRow="1" w:lastRow="0" w:firstColumn="0" w:lastColumn="0" w:oddVBand="0" w:evenVBand="0" w:oddHBand="0" w:evenHBand="0" w:firstRowFirstColumn="0" w:firstRowLastColumn="0" w:lastRowFirstColumn="0" w:lastRowLastColumn="0"/>
              <w:rPr>
                <w:rFonts w:eastAsia="Times New Roman" w:cs="Arial"/>
                <w:bCs/>
                <w:color w:val="FF0000"/>
                <w:sz w:val="14"/>
                <w:szCs w:val="16"/>
              </w:rPr>
            </w:pPr>
            <w:r w:rsidRPr="00F310CD">
              <w:rPr>
                <w:bCs/>
                <w:sz w:val="14"/>
                <w:szCs w:val="14"/>
              </w:rPr>
              <w:t>202</w:t>
            </w:r>
            <w:r>
              <w:rPr>
                <w:bCs/>
                <w:sz w:val="14"/>
                <w:szCs w:val="14"/>
              </w:rPr>
              <w:t>4</w:t>
            </w:r>
          </w:p>
        </w:tc>
      </w:tr>
      <w:tr w:rsidR="00240AD3" w:rsidRPr="00AD3AA8" w14:paraId="00F73B00"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tcBorders>
              <w:top w:val="nil"/>
            </w:tcBorders>
            <w:vAlign w:val="top"/>
          </w:tcPr>
          <w:p w14:paraId="1F6A7BE0" w14:textId="3CE70E28"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Tăng GDP thực (%)</w:t>
            </w:r>
          </w:p>
        </w:tc>
        <w:tc>
          <w:tcPr>
            <w:tcW w:w="637" w:type="dxa"/>
            <w:tcBorders>
              <w:top w:val="nil"/>
              <w:left w:val="nil"/>
              <w:bottom w:val="nil"/>
              <w:right w:val="nil"/>
            </w:tcBorders>
          </w:tcPr>
          <w:p w14:paraId="674C8F0B" w14:textId="77777777" w:rsidR="00240AD3" w:rsidRPr="00AD3AA8" w:rsidRDefault="00240AD3" w:rsidP="00240AD3">
            <w:pPr>
              <w:wordWrap/>
              <w:ind w:left="-174"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7" w:type="dxa"/>
            <w:tcBorders>
              <w:top w:val="nil"/>
              <w:left w:val="nil"/>
              <w:bottom w:val="nil"/>
              <w:right w:val="nil"/>
            </w:tcBorders>
          </w:tcPr>
          <w:p w14:paraId="7F188D6E" w14:textId="77777777" w:rsidR="00240AD3" w:rsidRPr="00AD3AA8" w:rsidRDefault="00240AD3" w:rsidP="00240AD3">
            <w:pPr>
              <w:wordWrap/>
              <w:ind w:left="-174"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8" w:type="dxa"/>
            <w:tcBorders>
              <w:top w:val="nil"/>
              <w:left w:val="nil"/>
              <w:bottom w:val="nil"/>
              <w:right w:val="nil"/>
            </w:tcBorders>
          </w:tcPr>
          <w:p w14:paraId="6BF6BF80" w14:textId="77777777" w:rsidR="00240AD3" w:rsidRPr="00AD3AA8" w:rsidRDefault="00240AD3" w:rsidP="00240AD3">
            <w:pPr>
              <w:wordWrap/>
              <w:ind w:left="-174"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tcPr>
          <w:p w14:paraId="741D8C28" w14:textId="77777777"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top w:val="nil"/>
              <w:left w:val="nil"/>
              <w:bottom w:val="nil"/>
              <w:right w:val="single" w:sz="4" w:space="0" w:color="auto"/>
            </w:tcBorders>
          </w:tcPr>
          <w:p w14:paraId="4C204C65"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top w:val="nil"/>
              <w:left w:val="nil"/>
              <w:bottom w:val="nil"/>
              <w:right w:val="nil"/>
            </w:tcBorders>
            <w:hideMark/>
          </w:tcPr>
          <w:p w14:paraId="2E921B3D" w14:textId="78D9245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7.55</w:t>
            </w:r>
          </w:p>
        </w:tc>
        <w:tc>
          <w:tcPr>
            <w:tcW w:w="639" w:type="dxa"/>
            <w:tcBorders>
              <w:top w:val="nil"/>
              <w:left w:val="nil"/>
              <w:bottom w:val="nil"/>
              <w:right w:val="nil"/>
            </w:tcBorders>
            <w:hideMark/>
          </w:tcPr>
          <w:p w14:paraId="362BCEE0" w14:textId="3CCC0A5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7</w:t>
            </w:r>
            <w:r>
              <w:rPr>
                <w:rFonts w:cs="Arial"/>
                <w:color w:val="000000"/>
                <w:sz w:val="14"/>
                <w:szCs w:val="14"/>
                <w:lang w:val="vi-VN"/>
              </w:rPr>
              <w:t>.05</w:t>
            </w:r>
          </w:p>
        </w:tc>
        <w:tc>
          <w:tcPr>
            <w:tcW w:w="639" w:type="dxa"/>
            <w:tcBorders>
              <w:top w:val="nil"/>
              <w:left w:val="nil"/>
              <w:bottom w:val="nil"/>
              <w:right w:val="nil"/>
            </w:tcBorders>
            <w:hideMark/>
          </w:tcPr>
          <w:p w14:paraId="49AC2770" w14:textId="1A5E223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8</w:t>
            </w:r>
            <w:r>
              <w:rPr>
                <w:rFonts w:cs="Arial"/>
                <w:sz w:val="14"/>
                <w:szCs w:val="14"/>
                <w:lang w:val="vi-VN"/>
              </w:rPr>
              <w:t>.19</w:t>
            </w:r>
          </w:p>
        </w:tc>
        <w:tc>
          <w:tcPr>
            <w:tcW w:w="639" w:type="dxa"/>
            <w:tcBorders>
              <w:left w:val="nil"/>
              <w:right w:val="single" w:sz="4" w:space="0" w:color="auto"/>
            </w:tcBorders>
          </w:tcPr>
          <w:p w14:paraId="15CB40D7" w14:textId="7F23428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8</w:t>
            </w:r>
            <w:r>
              <w:rPr>
                <w:rFonts w:cs="Arial"/>
                <w:sz w:val="14"/>
                <w:szCs w:val="14"/>
                <w:lang w:val="vi-VN"/>
              </w:rPr>
              <w:t>.23</w:t>
            </w:r>
          </w:p>
        </w:tc>
        <w:tc>
          <w:tcPr>
            <w:tcW w:w="639" w:type="dxa"/>
            <w:tcBorders>
              <w:left w:val="single" w:sz="4" w:space="0" w:color="auto"/>
            </w:tcBorders>
            <w:hideMark/>
          </w:tcPr>
          <w:p w14:paraId="6C71D923" w14:textId="614CC66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2.58</w:t>
            </w:r>
          </w:p>
        </w:tc>
        <w:tc>
          <w:tcPr>
            <w:tcW w:w="639" w:type="dxa"/>
            <w:hideMark/>
          </w:tcPr>
          <w:p w14:paraId="66A411AB" w14:textId="1E98ED9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8.02</w:t>
            </w:r>
          </w:p>
        </w:tc>
        <w:tc>
          <w:tcPr>
            <w:tcW w:w="639" w:type="dxa"/>
            <w:hideMark/>
          </w:tcPr>
          <w:p w14:paraId="3F46B3FF" w14:textId="221A053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5.05</w:t>
            </w:r>
          </w:p>
        </w:tc>
        <w:tc>
          <w:tcPr>
            <w:tcW w:w="564" w:type="dxa"/>
          </w:tcPr>
          <w:p w14:paraId="1674268A" w14:textId="54909C8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7</w:t>
            </w:r>
            <w:r w:rsidRPr="008C6628">
              <w:rPr>
                <w:rFonts w:cs="Arial"/>
                <w:sz w:val="14"/>
                <w:szCs w:val="14"/>
                <w:lang w:val="vi-VN"/>
              </w:rPr>
              <w:t>.0</w:t>
            </w:r>
            <w:r w:rsidRPr="008C6628">
              <w:rPr>
                <w:rFonts w:cs="Arial"/>
                <w:sz w:val="14"/>
                <w:szCs w:val="14"/>
              </w:rPr>
              <w:t>9</w:t>
            </w:r>
          </w:p>
        </w:tc>
      </w:tr>
      <w:tr w:rsidR="00240AD3" w:rsidRPr="00AD3AA8" w14:paraId="255A48D2"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279F31B0" w14:textId="0716D858"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FDI đăng ký (USD bn)</w:t>
            </w:r>
          </w:p>
        </w:tc>
        <w:tc>
          <w:tcPr>
            <w:tcW w:w="637" w:type="dxa"/>
            <w:tcBorders>
              <w:top w:val="nil"/>
              <w:left w:val="nil"/>
              <w:bottom w:val="nil"/>
              <w:right w:val="nil"/>
            </w:tcBorders>
          </w:tcPr>
          <w:p w14:paraId="7B16B3F7" w14:textId="74364FD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DA2F34">
              <w:rPr>
                <w:rFonts w:cs="Arial"/>
                <w:sz w:val="14"/>
                <w:szCs w:val="14"/>
              </w:rPr>
              <w:t>3</w:t>
            </w:r>
            <w:r w:rsidRPr="00DA2F34">
              <w:rPr>
                <w:rFonts w:cs="Arial"/>
                <w:sz w:val="14"/>
                <w:szCs w:val="14"/>
                <w:lang w:val="vi-VN"/>
              </w:rPr>
              <w:t>.14</w:t>
            </w:r>
          </w:p>
        </w:tc>
        <w:tc>
          <w:tcPr>
            <w:tcW w:w="637" w:type="dxa"/>
            <w:tcBorders>
              <w:top w:val="nil"/>
              <w:left w:val="nil"/>
              <w:bottom w:val="nil"/>
              <w:right w:val="nil"/>
            </w:tcBorders>
          </w:tcPr>
          <w:p w14:paraId="31030D4B" w14:textId="4C6D068B"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w:t>
            </w:r>
            <w:r>
              <w:rPr>
                <w:rFonts w:cs="Arial"/>
                <w:sz w:val="14"/>
                <w:szCs w:val="14"/>
                <w:lang w:val="vi-VN"/>
              </w:rPr>
              <w:t>.57</w:t>
            </w:r>
          </w:p>
        </w:tc>
        <w:tc>
          <w:tcPr>
            <w:tcW w:w="638" w:type="dxa"/>
            <w:tcBorders>
              <w:top w:val="nil"/>
              <w:left w:val="nil"/>
              <w:bottom w:val="nil"/>
              <w:right w:val="nil"/>
            </w:tcBorders>
          </w:tcPr>
          <w:p w14:paraId="5D21D089" w14:textId="6D79D4B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2.05</w:t>
            </w:r>
          </w:p>
        </w:tc>
        <w:tc>
          <w:tcPr>
            <w:tcW w:w="639" w:type="dxa"/>
            <w:tcBorders>
              <w:top w:val="nil"/>
              <w:left w:val="nil"/>
              <w:bottom w:val="nil"/>
              <w:right w:val="nil"/>
            </w:tcBorders>
          </w:tcPr>
          <w:p w14:paraId="7549ECE3" w14:textId="70BACA41"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lang w:val="vi-VN"/>
              </w:rPr>
              <w:t>2.40</w:t>
            </w:r>
          </w:p>
        </w:tc>
        <w:tc>
          <w:tcPr>
            <w:tcW w:w="639" w:type="dxa"/>
            <w:tcBorders>
              <w:top w:val="nil"/>
              <w:left w:val="nil"/>
              <w:bottom w:val="nil"/>
              <w:right w:val="single" w:sz="4" w:space="0" w:color="auto"/>
            </w:tcBorders>
          </w:tcPr>
          <w:p w14:paraId="709263E4" w14:textId="706FFBE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CE7AF8">
              <w:rPr>
                <w:rFonts w:cs="Arial"/>
                <w:sz w:val="14"/>
                <w:szCs w:val="14"/>
              </w:rPr>
              <w:t>2</w:t>
            </w:r>
            <w:r w:rsidRPr="00CE7AF8">
              <w:rPr>
                <w:rFonts w:cs="Arial"/>
                <w:sz w:val="14"/>
                <w:szCs w:val="14"/>
                <w:lang w:val="vi-VN"/>
              </w:rPr>
              <w:t>.98</w:t>
            </w:r>
          </w:p>
        </w:tc>
        <w:tc>
          <w:tcPr>
            <w:tcW w:w="639" w:type="dxa"/>
            <w:tcBorders>
              <w:top w:val="nil"/>
              <w:left w:val="nil"/>
              <w:bottom w:val="nil"/>
              <w:right w:val="nil"/>
            </w:tcBorders>
            <w:hideMark/>
          </w:tcPr>
          <w:p w14:paraId="30535D53" w14:textId="22552B7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13.44</w:t>
            </w:r>
          </w:p>
        </w:tc>
        <w:tc>
          <w:tcPr>
            <w:tcW w:w="639" w:type="dxa"/>
            <w:tcBorders>
              <w:top w:val="nil"/>
              <w:left w:val="nil"/>
              <w:bottom w:val="nil"/>
              <w:right w:val="nil"/>
            </w:tcBorders>
            <w:hideMark/>
          </w:tcPr>
          <w:p w14:paraId="092FF6BF" w14:textId="73E5B3F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10.98</w:t>
            </w:r>
          </w:p>
        </w:tc>
        <w:tc>
          <w:tcPr>
            <w:tcW w:w="639" w:type="dxa"/>
            <w:tcBorders>
              <w:top w:val="nil"/>
              <w:left w:val="nil"/>
              <w:bottom w:val="nil"/>
              <w:right w:val="nil"/>
            </w:tcBorders>
          </w:tcPr>
          <w:p w14:paraId="1019BCB4" w14:textId="2515F00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10</w:t>
            </w:r>
            <w:r>
              <w:rPr>
                <w:rFonts w:cs="Arial"/>
                <w:sz w:val="14"/>
                <w:szCs w:val="14"/>
                <w:lang w:val="vi-VN"/>
              </w:rPr>
              <w:t>.54</w:t>
            </w:r>
          </w:p>
        </w:tc>
        <w:tc>
          <w:tcPr>
            <w:tcW w:w="639" w:type="dxa"/>
            <w:tcBorders>
              <w:left w:val="nil"/>
              <w:right w:val="single" w:sz="4" w:space="0" w:color="auto"/>
            </w:tcBorders>
          </w:tcPr>
          <w:p w14:paraId="107C412F" w14:textId="06BA5DDF"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7</w:t>
            </w:r>
            <w:r>
              <w:rPr>
                <w:rFonts w:cs="Arial"/>
                <w:sz w:val="14"/>
                <w:szCs w:val="14"/>
                <w:lang w:val="vi-VN"/>
              </w:rPr>
              <w:t>.02</w:t>
            </w:r>
          </w:p>
        </w:tc>
        <w:tc>
          <w:tcPr>
            <w:tcW w:w="639" w:type="dxa"/>
            <w:tcBorders>
              <w:left w:val="single" w:sz="4" w:space="0" w:color="auto"/>
            </w:tcBorders>
            <w:hideMark/>
          </w:tcPr>
          <w:p w14:paraId="46690B86" w14:textId="1392EC2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31.15</w:t>
            </w:r>
          </w:p>
        </w:tc>
        <w:tc>
          <w:tcPr>
            <w:tcW w:w="639" w:type="dxa"/>
            <w:hideMark/>
          </w:tcPr>
          <w:p w14:paraId="46EBEE1E" w14:textId="7D48D99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27.72</w:t>
            </w:r>
          </w:p>
        </w:tc>
        <w:tc>
          <w:tcPr>
            <w:tcW w:w="639" w:type="dxa"/>
            <w:hideMark/>
          </w:tcPr>
          <w:p w14:paraId="641AD7F4" w14:textId="6A408D3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36.61</w:t>
            </w:r>
          </w:p>
        </w:tc>
        <w:tc>
          <w:tcPr>
            <w:tcW w:w="564" w:type="dxa"/>
          </w:tcPr>
          <w:p w14:paraId="74DB8A6C" w14:textId="6FD2EA7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38</w:t>
            </w:r>
            <w:r w:rsidRPr="008C6628">
              <w:rPr>
                <w:rFonts w:cs="Arial"/>
                <w:sz w:val="14"/>
                <w:szCs w:val="14"/>
                <w:lang w:val="vi-VN"/>
              </w:rPr>
              <w:t>.</w:t>
            </w:r>
            <w:r w:rsidRPr="008C6628">
              <w:rPr>
                <w:rFonts w:cs="Arial"/>
                <w:sz w:val="14"/>
                <w:szCs w:val="14"/>
              </w:rPr>
              <w:t>23</w:t>
            </w:r>
          </w:p>
        </w:tc>
      </w:tr>
      <w:tr w:rsidR="00240AD3" w:rsidRPr="00AD3AA8" w14:paraId="491933C5"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13A8763C" w14:textId="12766A35"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GDP bình quân (USD)</w:t>
            </w:r>
          </w:p>
        </w:tc>
        <w:tc>
          <w:tcPr>
            <w:tcW w:w="637" w:type="dxa"/>
            <w:tcBorders>
              <w:top w:val="nil"/>
              <w:left w:val="nil"/>
              <w:bottom w:val="nil"/>
              <w:right w:val="nil"/>
            </w:tcBorders>
          </w:tcPr>
          <w:p w14:paraId="04984B79"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7" w:type="dxa"/>
            <w:tcBorders>
              <w:top w:val="nil"/>
              <w:left w:val="nil"/>
              <w:bottom w:val="nil"/>
              <w:right w:val="nil"/>
            </w:tcBorders>
          </w:tcPr>
          <w:p w14:paraId="61941BB3"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8" w:type="dxa"/>
            <w:tcBorders>
              <w:top w:val="nil"/>
              <w:left w:val="nil"/>
              <w:bottom w:val="nil"/>
              <w:right w:val="nil"/>
            </w:tcBorders>
          </w:tcPr>
          <w:p w14:paraId="09F78B74"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tcPr>
          <w:p w14:paraId="78ADAA6B" w14:textId="77777777"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top w:val="nil"/>
              <w:left w:val="nil"/>
              <w:bottom w:val="nil"/>
              <w:right w:val="single" w:sz="4" w:space="0" w:color="auto"/>
            </w:tcBorders>
          </w:tcPr>
          <w:p w14:paraId="4B6063B2"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hideMark/>
          </w:tcPr>
          <w:p w14:paraId="0EC34131"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hideMark/>
          </w:tcPr>
          <w:p w14:paraId="73A89D8F"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tcPr>
          <w:p w14:paraId="26B16FF6"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left w:val="nil"/>
              <w:right w:val="single" w:sz="4" w:space="0" w:color="auto"/>
            </w:tcBorders>
          </w:tcPr>
          <w:p w14:paraId="0BF14331"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left w:val="single" w:sz="4" w:space="0" w:color="auto"/>
            </w:tcBorders>
            <w:hideMark/>
          </w:tcPr>
          <w:p w14:paraId="0020F156" w14:textId="05CB174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3,725</w:t>
            </w:r>
          </w:p>
        </w:tc>
        <w:tc>
          <w:tcPr>
            <w:tcW w:w="639" w:type="dxa"/>
            <w:hideMark/>
          </w:tcPr>
          <w:p w14:paraId="0AD70FDE" w14:textId="360D700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4,110</w:t>
            </w:r>
          </w:p>
        </w:tc>
        <w:tc>
          <w:tcPr>
            <w:tcW w:w="639" w:type="dxa"/>
            <w:hideMark/>
          </w:tcPr>
          <w:p w14:paraId="77885DC9" w14:textId="7A9D719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4,285</w:t>
            </w:r>
          </w:p>
        </w:tc>
        <w:tc>
          <w:tcPr>
            <w:tcW w:w="564" w:type="dxa"/>
          </w:tcPr>
          <w:p w14:paraId="4582E1B2" w14:textId="0A967BD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4</w:t>
            </w:r>
            <w:r w:rsidRPr="008C6628">
              <w:rPr>
                <w:rFonts w:cs="Arial"/>
                <w:sz w:val="14"/>
                <w:szCs w:val="14"/>
                <w:lang w:val="vi-VN"/>
              </w:rPr>
              <w:t>,</w:t>
            </w:r>
            <w:r w:rsidRPr="008C6628">
              <w:rPr>
                <w:rFonts w:cs="Arial"/>
                <w:sz w:val="14"/>
                <w:szCs w:val="14"/>
              </w:rPr>
              <w:t>479</w:t>
            </w:r>
          </w:p>
        </w:tc>
      </w:tr>
      <w:tr w:rsidR="00240AD3" w:rsidRPr="00AD3AA8" w14:paraId="4C1F5F88"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66E3D8B1" w14:textId="63D53C9B"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Tỷ lệ thất nghiệp (%)</w:t>
            </w:r>
          </w:p>
        </w:tc>
        <w:tc>
          <w:tcPr>
            <w:tcW w:w="637" w:type="dxa"/>
            <w:tcBorders>
              <w:top w:val="nil"/>
              <w:left w:val="nil"/>
              <w:bottom w:val="nil"/>
              <w:right w:val="nil"/>
            </w:tcBorders>
          </w:tcPr>
          <w:p w14:paraId="7B218A89"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7" w:type="dxa"/>
            <w:tcBorders>
              <w:top w:val="nil"/>
              <w:left w:val="nil"/>
              <w:bottom w:val="nil"/>
              <w:right w:val="nil"/>
            </w:tcBorders>
          </w:tcPr>
          <w:p w14:paraId="50CCA686"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8" w:type="dxa"/>
            <w:tcBorders>
              <w:top w:val="nil"/>
              <w:left w:val="nil"/>
              <w:bottom w:val="nil"/>
              <w:right w:val="nil"/>
            </w:tcBorders>
          </w:tcPr>
          <w:p w14:paraId="561D4D27"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p>
        </w:tc>
        <w:tc>
          <w:tcPr>
            <w:tcW w:w="639" w:type="dxa"/>
            <w:tcBorders>
              <w:top w:val="nil"/>
              <w:left w:val="nil"/>
              <w:bottom w:val="nil"/>
              <w:right w:val="nil"/>
            </w:tcBorders>
          </w:tcPr>
          <w:p w14:paraId="3D25AF47" w14:textId="77777777"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top w:val="nil"/>
              <w:left w:val="nil"/>
              <w:bottom w:val="nil"/>
              <w:right w:val="single" w:sz="4" w:space="0" w:color="auto"/>
            </w:tcBorders>
          </w:tcPr>
          <w:p w14:paraId="0A193B91" w14:textId="777777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top w:val="nil"/>
              <w:left w:val="nil"/>
              <w:bottom w:val="nil"/>
              <w:right w:val="nil"/>
            </w:tcBorders>
            <w:hideMark/>
          </w:tcPr>
          <w:p w14:paraId="55D3DF36" w14:textId="49CF251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2.22</w:t>
            </w:r>
          </w:p>
        </w:tc>
        <w:tc>
          <w:tcPr>
            <w:tcW w:w="639" w:type="dxa"/>
            <w:tcBorders>
              <w:top w:val="nil"/>
              <w:left w:val="nil"/>
              <w:bottom w:val="nil"/>
              <w:right w:val="nil"/>
            </w:tcBorders>
            <w:hideMark/>
          </w:tcPr>
          <w:p w14:paraId="3C26FE33" w14:textId="4B5BED2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2.20</w:t>
            </w:r>
          </w:p>
        </w:tc>
        <w:tc>
          <w:tcPr>
            <w:tcW w:w="639" w:type="dxa"/>
            <w:tcBorders>
              <w:top w:val="nil"/>
              <w:left w:val="nil"/>
              <w:bottom w:val="nil"/>
              <w:right w:val="nil"/>
            </w:tcBorders>
          </w:tcPr>
          <w:p w14:paraId="3EF2AD5D" w14:textId="3150A50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2</w:t>
            </w:r>
            <w:r>
              <w:rPr>
                <w:rFonts w:cs="Arial"/>
                <w:sz w:val="14"/>
                <w:szCs w:val="14"/>
                <w:lang w:val="vi-VN"/>
              </w:rPr>
              <w:t>.22</w:t>
            </w:r>
          </w:p>
        </w:tc>
        <w:tc>
          <w:tcPr>
            <w:tcW w:w="639" w:type="dxa"/>
            <w:tcBorders>
              <w:left w:val="nil"/>
              <w:right w:val="single" w:sz="4" w:space="0" w:color="auto"/>
            </w:tcBorders>
          </w:tcPr>
          <w:p w14:paraId="67420B53" w14:textId="39800E9B"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w:t>
            </w:r>
            <w:r>
              <w:rPr>
                <w:rFonts w:cs="Arial"/>
                <w:sz w:val="14"/>
                <w:szCs w:val="14"/>
                <w:lang w:val="vi-VN"/>
              </w:rPr>
              <w:t>.22</w:t>
            </w:r>
          </w:p>
        </w:tc>
        <w:tc>
          <w:tcPr>
            <w:tcW w:w="639" w:type="dxa"/>
            <w:tcBorders>
              <w:left w:val="single" w:sz="4" w:space="0" w:color="auto"/>
            </w:tcBorders>
            <w:hideMark/>
          </w:tcPr>
          <w:p w14:paraId="7EF1A385" w14:textId="750F399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3.22</w:t>
            </w:r>
          </w:p>
        </w:tc>
        <w:tc>
          <w:tcPr>
            <w:tcW w:w="639" w:type="dxa"/>
            <w:hideMark/>
          </w:tcPr>
          <w:p w14:paraId="171B243F" w14:textId="578B9C9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2.32</w:t>
            </w:r>
          </w:p>
        </w:tc>
        <w:tc>
          <w:tcPr>
            <w:tcW w:w="639" w:type="dxa"/>
            <w:hideMark/>
          </w:tcPr>
          <w:p w14:paraId="074A5357" w14:textId="0CA60AA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2.26</w:t>
            </w:r>
          </w:p>
        </w:tc>
        <w:tc>
          <w:tcPr>
            <w:tcW w:w="564" w:type="dxa"/>
          </w:tcPr>
          <w:p w14:paraId="496BEAE6" w14:textId="6F7AE7A4"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2</w:t>
            </w:r>
            <w:r w:rsidRPr="008C6628">
              <w:rPr>
                <w:rFonts w:cs="Arial"/>
                <w:sz w:val="14"/>
                <w:szCs w:val="14"/>
                <w:lang w:val="vi-VN"/>
              </w:rPr>
              <w:t>.2</w:t>
            </w:r>
            <w:r w:rsidRPr="008C6628">
              <w:rPr>
                <w:rFonts w:cs="Arial"/>
                <w:sz w:val="14"/>
                <w:szCs w:val="14"/>
              </w:rPr>
              <w:t>4</w:t>
            </w:r>
          </w:p>
        </w:tc>
      </w:tr>
      <w:tr w:rsidR="00240AD3" w:rsidRPr="00AD3AA8" w14:paraId="1C059610"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6AA0C669" w14:textId="0682FFD9"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Xuất khẩu (tỷ USD)</w:t>
            </w:r>
          </w:p>
        </w:tc>
        <w:tc>
          <w:tcPr>
            <w:tcW w:w="637" w:type="dxa"/>
            <w:tcBorders>
              <w:top w:val="nil"/>
              <w:left w:val="nil"/>
              <w:bottom w:val="nil"/>
              <w:right w:val="nil"/>
            </w:tcBorders>
          </w:tcPr>
          <w:p w14:paraId="5A7A856B" w14:textId="26324D1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39</w:t>
            </w:r>
            <w:r>
              <w:rPr>
                <w:rFonts w:cs="Arial"/>
                <w:sz w:val="14"/>
                <w:szCs w:val="14"/>
                <w:lang w:val="vi-VN"/>
              </w:rPr>
              <w:t>.49</w:t>
            </w:r>
          </w:p>
        </w:tc>
        <w:tc>
          <w:tcPr>
            <w:tcW w:w="637" w:type="dxa"/>
            <w:tcBorders>
              <w:top w:val="nil"/>
              <w:left w:val="nil"/>
              <w:bottom w:val="nil"/>
              <w:right w:val="nil"/>
            </w:tcBorders>
          </w:tcPr>
          <w:p w14:paraId="295D50EF" w14:textId="41288C7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42</w:t>
            </w:r>
            <w:r>
              <w:rPr>
                <w:rFonts w:cs="Arial"/>
                <w:sz w:val="14"/>
                <w:szCs w:val="14"/>
                <w:lang w:val="vi-VN"/>
              </w:rPr>
              <w:t>.27</w:t>
            </w:r>
          </w:p>
        </w:tc>
        <w:tc>
          <w:tcPr>
            <w:tcW w:w="638" w:type="dxa"/>
            <w:tcBorders>
              <w:top w:val="nil"/>
              <w:left w:val="nil"/>
              <w:bottom w:val="nil"/>
              <w:right w:val="nil"/>
            </w:tcBorders>
          </w:tcPr>
          <w:p w14:paraId="7BF6AC59" w14:textId="204A007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43.39</w:t>
            </w:r>
          </w:p>
        </w:tc>
        <w:tc>
          <w:tcPr>
            <w:tcW w:w="639" w:type="dxa"/>
            <w:tcBorders>
              <w:top w:val="nil"/>
              <w:left w:val="nil"/>
              <w:bottom w:val="nil"/>
              <w:right w:val="nil"/>
            </w:tcBorders>
          </w:tcPr>
          <w:p w14:paraId="413ED622" w14:textId="63C0D451"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rPr>
              <w:t>42</w:t>
            </w:r>
            <w:r w:rsidRPr="00921778">
              <w:rPr>
                <w:rFonts w:cs="Arial"/>
                <w:sz w:val="14"/>
                <w:szCs w:val="14"/>
                <w:lang w:val="vi-VN"/>
              </w:rPr>
              <w:t>.67</w:t>
            </w:r>
          </w:p>
        </w:tc>
        <w:tc>
          <w:tcPr>
            <w:tcW w:w="639" w:type="dxa"/>
            <w:tcBorders>
              <w:top w:val="nil"/>
              <w:left w:val="nil"/>
              <w:bottom w:val="nil"/>
              <w:right w:val="single" w:sz="4" w:space="0" w:color="auto"/>
            </w:tcBorders>
          </w:tcPr>
          <w:p w14:paraId="26275444" w14:textId="05DC85C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42</w:t>
            </w:r>
            <w:r>
              <w:rPr>
                <w:rFonts w:cs="Arial"/>
                <w:sz w:val="14"/>
                <w:szCs w:val="14"/>
                <w:lang w:val="vi-VN"/>
              </w:rPr>
              <w:t>.05</w:t>
            </w:r>
          </w:p>
        </w:tc>
        <w:tc>
          <w:tcPr>
            <w:tcW w:w="639" w:type="dxa"/>
            <w:tcBorders>
              <w:top w:val="nil"/>
              <w:left w:val="nil"/>
              <w:bottom w:val="nil"/>
              <w:right w:val="nil"/>
            </w:tcBorders>
            <w:hideMark/>
          </w:tcPr>
          <w:p w14:paraId="6004BA10" w14:textId="65526A1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105.9</w:t>
            </w:r>
          </w:p>
        </w:tc>
        <w:tc>
          <w:tcPr>
            <w:tcW w:w="639" w:type="dxa"/>
            <w:tcBorders>
              <w:top w:val="nil"/>
              <w:left w:val="nil"/>
              <w:bottom w:val="nil"/>
              <w:right w:val="nil"/>
            </w:tcBorders>
            <w:hideMark/>
          </w:tcPr>
          <w:p w14:paraId="3062D3E7" w14:textId="42E6902D"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102.84</w:t>
            </w:r>
          </w:p>
        </w:tc>
        <w:tc>
          <w:tcPr>
            <w:tcW w:w="639" w:type="dxa"/>
            <w:tcBorders>
              <w:top w:val="nil"/>
              <w:left w:val="nil"/>
              <w:bottom w:val="nil"/>
              <w:right w:val="nil"/>
            </w:tcBorders>
          </w:tcPr>
          <w:p w14:paraId="0702A32B" w14:textId="77777777" w:rsidR="00240AD3" w:rsidRPr="00064275"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vi-VN"/>
              </w:rPr>
            </w:pPr>
            <w:r>
              <w:rPr>
                <w:rFonts w:cs="Arial"/>
                <w:color w:val="000000"/>
                <w:sz w:val="14"/>
                <w:szCs w:val="14"/>
              </w:rPr>
              <w:t>110</w:t>
            </w:r>
            <w:r>
              <w:rPr>
                <w:rFonts w:cs="Arial"/>
                <w:color w:val="000000"/>
                <w:sz w:val="14"/>
                <w:szCs w:val="14"/>
                <w:lang w:val="vi-VN"/>
              </w:rPr>
              <w:t>.62</w:t>
            </w:r>
          </w:p>
          <w:p w14:paraId="5A680175" w14:textId="2235DA4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p>
        </w:tc>
        <w:tc>
          <w:tcPr>
            <w:tcW w:w="639" w:type="dxa"/>
            <w:tcBorders>
              <w:left w:val="nil"/>
              <w:right w:val="single" w:sz="4" w:space="0" w:color="auto"/>
            </w:tcBorders>
          </w:tcPr>
          <w:p w14:paraId="415CA57A" w14:textId="58BDFED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118</w:t>
            </w:r>
            <w:r>
              <w:rPr>
                <w:rFonts w:cs="Arial"/>
                <w:sz w:val="14"/>
                <w:szCs w:val="14"/>
                <w:lang w:val="vi-VN"/>
              </w:rPr>
              <w:t>.38</w:t>
            </w:r>
          </w:p>
        </w:tc>
        <w:tc>
          <w:tcPr>
            <w:tcW w:w="639" w:type="dxa"/>
            <w:tcBorders>
              <w:left w:val="single" w:sz="4" w:space="0" w:color="auto"/>
            </w:tcBorders>
            <w:hideMark/>
          </w:tcPr>
          <w:p w14:paraId="630CDCB7" w14:textId="061A8CD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335.7</w:t>
            </w:r>
          </w:p>
        </w:tc>
        <w:tc>
          <w:tcPr>
            <w:tcW w:w="639" w:type="dxa"/>
            <w:hideMark/>
          </w:tcPr>
          <w:p w14:paraId="7F7C31F1" w14:textId="099F65A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371.85</w:t>
            </w:r>
          </w:p>
        </w:tc>
        <w:tc>
          <w:tcPr>
            <w:tcW w:w="639" w:type="dxa"/>
            <w:hideMark/>
          </w:tcPr>
          <w:p w14:paraId="5A94E61B" w14:textId="24AAA3B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355.5</w:t>
            </w:r>
          </w:p>
        </w:tc>
        <w:tc>
          <w:tcPr>
            <w:tcW w:w="564" w:type="dxa"/>
          </w:tcPr>
          <w:p w14:paraId="1D4C87E1" w14:textId="2B625D4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405</w:t>
            </w:r>
            <w:r w:rsidRPr="008C6628">
              <w:rPr>
                <w:rFonts w:cs="Arial"/>
                <w:sz w:val="14"/>
                <w:szCs w:val="14"/>
                <w:lang w:val="vi-VN"/>
              </w:rPr>
              <w:t>.5</w:t>
            </w:r>
          </w:p>
        </w:tc>
      </w:tr>
      <w:tr w:rsidR="00240AD3" w:rsidRPr="00AD3AA8" w14:paraId="045D4CB6"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1D5A96B1" w14:textId="6A9DCCC5"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Nhập khẩu (tỷ USD)</w:t>
            </w:r>
          </w:p>
        </w:tc>
        <w:tc>
          <w:tcPr>
            <w:tcW w:w="637" w:type="dxa"/>
            <w:tcBorders>
              <w:top w:val="nil"/>
              <w:left w:val="nil"/>
              <w:bottom w:val="nil"/>
              <w:right w:val="nil"/>
            </w:tcBorders>
          </w:tcPr>
          <w:p w14:paraId="23A9A8DA" w14:textId="7F8758E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36</w:t>
            </w:r>
            <w:r>
              <w:rPr>
                <w:rFonts w:cs="Arial"/>
                <w:sz w:val="14"/>
                <w:szCs w:val="14"/>
                <w:lang w:val="vi-VN"/>
              </w:rPr>
              <w:t>.66</w:t>
            </w:r>
          </w:p>
        </w:tc>
        <w:tc>
          <w:tcPr>
            <w:tcW w:w="637" w:type="dxa"/>
            <w:tcBorders>
              <w:top w:val="nil"/>
              <w:left w:val="nil"/>
              <w:bottom w:val="nil"/>
              <w:right w:val="nil"/>
            </w:tcBorders>
          </w:tcPr>
          <w:p w14:paraId="3EBF7E6C" w14:textId="26B3B00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40</w:t>
            </w:r>
            <w:r>
              <w:rPr>
                <w:rFonts w:cs="Arial"/>
                <w:sz w:val="14"/>
                <w:szCs w:val="14"/>
                <w:lang w:val="vi-VN"/>
              </w:rPr>
              <w:t>.00</w:t>
            </w:r>
          </w:p>
        </w:tc>
        <w:tc>
          <w:tcPr>
            <w:tcW w:w="638" w:type="dxa"/>
            <w:tcBorders>
              <w:top w:val="nil"/>
              <w:left w:val="nil"/>
              <w:bottom w:val="nil"/>
              <w:right w:val="nil"/>
            </w:tcBorders>
          </w:tcPr>
          <w:p w14:paraId="5361DD29" w14:textId="77329E2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39.67</w:t>
            </w:r>
          </w:p>
        </w:tc>
        <w:tc>
          <w:tcPr>
            <w:tcW w:w="639" w:type="dxa"/>
            <w:tcBorders>
              <w:top w:val="nil"/>
              <w:left w:val="nil"/>
              <w:bottom w:val="nil"/>
              <w:right w:val="nil"/>
            </w:tcBorders>
          </w:tcPr>
          <w:p w14:paraId="6C6E4542" w14:textId="15E5E2FC"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lang w:val="vi-VN"/>
              </w:rPr>
              <w:t>39.82</w:t>
            </w:r>
          </w:p>
        </w:tc>
        <w:tc>
          <w:tcPr>
            <w:tcW w:w="639" w:type="dxa"/>
            <w:tcBorders>
              <w:top w:val="nil"/>
              <w:left w:val="nil"/>
              <w:bottom w:val="nil"/>
              <w:right w:val="single" w:sz="4" w:space="0" w:color="auto"/>
            </w:tcBorders>
          </w:tcPr>
          <w:p w14:paraId="031B9323" w14:textId="0570364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39</w:t>
            </w:r>
            <w:r>
              <w:rPr>
                <w:rFonts w:cs="Arial"/>
                <w:sz w:val="14"/>
                <w:szCs w:val="14"/>
                <w:lang w:val="vi-VN"/>
              </w:rPr>
              <w:t>.45</w:t>
            </w:r>
          </w:p>
        </w:tc>
        <w:tc>
          <w:tcPr>
            <w:tcW w:w="639" w:type="dxa"/>
            <w:tcBorders>
              <w:top w:val="nil"/>
              <w:left w:val="nil"/>
              <w:bottom w:val="nil"/>
              <w:right w:val="nil"/>
            </w:tcBorders>
            <w:hideMark/>
          </w:tcPr>
          <w:p w14:paraId="5D91052A" w14:textId="6F0489B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101.9</w:t>
            </w:r>
          </w:p>
        </w:tc>
        <w:tc>
          <w:tcPr>
            <w:tcW w:w="639" w:type="dxa"/>
            <w:tcBorders>
              <w:top w:val="nil"/>
              <w:left w:val="nil"/>
              <w:bottom w:val="nil"/>
              <w:right w:val="nil"/>
            </w:tcBorders>
            <w:hideMark/>
          </w:tcPr>
          <w:p w14:paraId="1F800B74" w14:textId="2B71B5F4"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99.68</w:t>
            </w:r>
          </w:p>
        </w:tc>
        <w:tc>
          <w:tcPr>
            <w:tcW w:w="639" w:type="dxa"/>
            <w:tcBorders>
              <w:top w:val="nil"/>
              <w:left w:val="nil"/>
              <w:bottom w:val="nil"/>
              <w:right w:val="nil"/>
            </w:tcBorders>
          </w:tcPr>
          <w:p w14:paraId="0E4429E6" w14:textId="6B63831B"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color w:val="000000"/>
                <w:sz w:val="14"/>
                <w:szCs w:val="14"/>
              </w:rPr>
              <w:t>118</w:t>
            </w:r>
            <w:r>
              <w:rPr>
                <w:rFonts w:cs="Arial"/>
                <w:color w:val="000000"/>
                <w:sz w:val="14"/>
                <w:szCs w:val="14"/>
                <w:lang w:val="vi-VN"/>
              </w:rPr>
              <w:t>.83</w:t>
            </w:r>
          </w:p>
        </w:tc>
        <w:tc>
          <w:tcPr>
            <w:tcW w:w="639" w:type="dxa"/>
            <w:tcBorders>
              <w:left w:val="nil"/>
              <w:right w:val="single" w:sz="4" w:space="0" w:color="auto"/>
            </w:tcBorders>
          </w:tcPr>
          <w:p w14:paraId="653C71BD" w14:textId="78B8171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120</w:t>
            </w:r>
            <w:r>
              <w:rPr>
                <w:rFonts w:cs="Arial"/>
                <w:sz w:val="14"/>
                <w:szCs w:val="14"/>
                <w:lang w:val="vi-VN"/>
              </w:rPr>
              <w:t>.19</w:t>
            </w:r>
          </w:p>
        </w:tc>
        <w:tc>
          <w:tcPr>
            <w:tcW w:w="639" w:type="dxa"/>
            <w:tcBorders>
              <w:left w:val="single" w:sz="4" w:space="0" w:color="auto"/>
            </w:tcBorders>
            <w:hideMark/>
          </w:tcPr>
          <w:p w14:paraId="68081E57" w14:textId="657CF5BD"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331.1</w:t>
            </w:r>
          </w:p>
        </w:tc>
        <w:tc>
          <w:tcPr>
            <w:tcW w:w="639" w:type="dxa"/>
            <w:hideMark/>
          </w:tcPr>
          <w:p w14:paraId="1A80DBE1" w14:textId="515AF08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360.65</w:t>
            </w:r>
          </w:p>
        </w:tc>
        <w:tc>
          <w:tcPr>
            <w:tcW w:w="639" w:type="dxa"/>
            <w:hideMark/>
          </w:tcPr>
          <w:p w14:paraId="5C800C45" w14:textId="54CF1CAF"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327.5</w:t>
            </w:r>
          </w:p>
        </w:tc>
        <w:tc>
          <w:tcPr>
            <w:tcW w:w="564" w:type="dxa"/>
          </w:tcPr>
          <w:p w14:paraId="3763A27C" w14:textId="2A2F973D"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380</w:t>
            </w:r>
            <w:r w:rsidRPr="008C6628">
              <w:rPr>
                <w:rFonts w:cs="Arial"/>
                <w:sz w:val="14"/>
                <w:szCs w:val="14"/>
                <w:lang w:val="vi-VN"/>
              </w:rPr>
              <w:t>.</w:t>
            </w:r>
            <w:r w:rsidRPr="008C6628">
              <w:rPr>
                <w:rFonts w:cs="Arial"/>
                <w:sz w:val="14"/>
                <w:szCs w:val="14"/>
              </w:rPr>
              <w:t>8</w:t>
            </w:r>
          </w:p>
        </w:tc>
      </w:tr>
      <w:tr w:rsidR="00240AD3" w:rsidRPr="00AD3AA8" w14:paraId="43174743"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0A54978B" w14:textId="42C59076"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Tăng trưởng XK (%)</w:t>
            </w:r>
          </w:p>
        </w:tc>
        <w:tc>
          <w:tcPr>
            <w:tcW w:w="637" w:type="dxa"/>
            <w:tcBorders>
              <w:top w:val="nil"/>
              <w:left w:val="nil"/>
              <w:bottom w:val="nil"/>
              <w:right w:val="nil"/>
            </w:tcBorders>
          </w:tcPr>
          <w:p w14:paraId="2C3DFA60" w14:textId="1D74AAC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16</w:t>
            </w:r>
            <w:r>
              <w:rPr>
                <w:rFonts w:cs="Arial"/>
                <w:sz w:val="14"/>
                <w:szCs w:val="14"/>
                <w:lang w:val="vi-VN"/>
              </w:rPr>
              <w:t>.31</w:t>
            </w:r>
          </w:p>
        </w:tc>
        <w:tc>
          <w:tcPr>
            <w:tcW w:w="637" w:type="dxa"/>
            <w:tcBorders>
              <w:top w:val="nil"/>
              <w:left w:val="nil"/>
              <w:bottom w:val="nil"/>
              <w:right w:val="nil"/>
            </w:tcBorders>
          </w:tcPr>
          <w:p w14:paraId="60BB0CD7" w14:textId="447DEFE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15</w:t>
            </w:r>
            <w:r>
              <w:rPr>
                <w:rFonts w:cs="Arial"/>
                <w:sz w:val="14"/>
                <w:szCs w:val="14"/>
                <w:lang w:val="vi-VN"/>
              </w:rPr>
              <w:t>.95</w:t>
            </w:r>
          </w:p>
        </w:tc>
        <w:tc>
          <w:tcPr>
            <w:tcW w:w="638" w:type="dxa"/>
            <w:tcBorders>
              <w:top w:val="nil"/>
              <w:left w:val="nil"/>
              <w:bottom w:val="nil"/>
              <w:right w:val="nil"/>
            </w:tcBorders>
          </w:tcPr>
          <w:p w14:paraId="02E87764" w14:textId="136F3F5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14.50</w:t>
            </w:r>
          </w:p>
        </w:tc>
        <w:tc>
          <w:tcPr>
            <w:tcW w:w="639" w:type="dxa"/>
            <w:tcBorders>
              <w:top w:val="nil"/>
              <w:left w:val="nil"/>
              <w:bottom w:val="nil"/>
              <w:right w:val="nil"/>
            </w:tcBorders>
          </w:tcPr>
          <w:p w14:paraId="2B38DE4B" w14:textId="04C6C7C5"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rPr>
              <w:t>24</w:t>
            </w:r>
            <w:r w:rsidRPr="00921778">
              <w:rPr>
                <w:rFonts w:cs="Arial"/>
                <w:sz w:val="14"/>
                <w:szCs w:val="14"/>
                <w:lang w:val="vi-VN"/>
              </w:rPr>
              <w:t>.73</w:t>
            </w:r>
          </w:p>
        </w:tc>
        <w:tc>
          <w:tcPr>
            <w:tcW w:w="639" w:type="dxa"/>
            <w:tcBorders>
              <w:top w:val="nil"/>
              <w:left w:val="nil"/>
              <w:bottom w:val="nil"/>
              <w:right w:val="single" w:sz="4" w:space="0" w:color="auto"/>
            </w:tcBorders>
          </w:tcPr>
          <w:p w14:paraId="11A47625" w14:textId="39091DF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17</w:t>
            </w:r>
            <w:r>
              <w:rPr>
                <w:rFonts w:cs="Arial"/>
                <w:sz w:val="14"/>
                <w:szCs w:val="14"/>
                <w:lang w:val="vi-VN"/>
              </w:rPr>
              <w:t>.48</w:t>
            </w:r>
          </w:p>
        </w:tc>
        <w:tc>
          <w:tcPr>
            <w:tcW w:w="639" w:type="dxa"/>
            <w:tcBorders>
              <w:top w:val="nil"/>
              <w:left w:val="nil"/>
              <w:bottom w:val="nil"/>
              <w:right w:val="nil"/>
            </w:tcBorders>
            <w:hideMark/>
          </w:tcPr>
          <w:p w14:paraId="10A201E2" w14:textId="00949D5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11.46</w:t>
            </w:r>
          </w:p>
        </w:tc>
        <w:tc>
          <w:tcPr>
            <w:tcW w:w="639" w:type="dxa"/>
            <w:tcBorders>
              <w:top w:val="nil"/>
              <w:left w:val="nil"/>
              <w:bottom w:val="nil"/>
              <w:right w:val="nil"/>
            </w:tcBorders>
            <w:hideMark/>
          </w:tcPr>
          <w:p w14:paraId="322EE80F" w14:textId="6C41FB4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10.64</w:t>
            </w:r>
          </w:p>
        </w:tc>
        <w:tc>
          <w:tcPr>
            <w:tcW w:w="639" w:type="dxa"/>
            <w:tcBorders>
              <w:top w:val="nil"/>
              <w:left w:val="nil"/>
              <w:bottom w:val="nil"/>
              <w:right w:val="nil"/>
            </w:tcBorders>
          </w:tcPr>
          <w:p w14:paraId="4C8960B0" w14:textId="62A1CD5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color w:val="000000"/>
                <w:sz w:val="14"/>
                <w:szCs w:val="14"/>
              </w:rPr>
              <w:t>10</w:t>
            </w:r>
            <w:r>
              <w:rPr>
                <w:rFonts w:cs="Arial"/>
                <w:color w:val="000000"/>
                <w:sz w:val="14"/>
                <w:szCs w:val="14"/>
                <w:lang w:val="vi-VN"/>
              </w:rPr>
              <w:t>.62</w:t>
            </w:r>
          </w:p>
        </w:tc>
        <w:tc>
          <w:tcPr>
            <w:tcW w:w="639" w:type="dxa"/>
            <w:tcBorders>
              <w:left w:val="nil"/>
              <w:right w:val="single" w:sz="4" w:space="0" w:color="auto"/>
            </w:tcBorders>
          </w:tcPr>
          <w:p w14:paraId="04C8C3C6" w14:textId="505EEF7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18</w:t>
            </w:r>
            <w:r>
              <w:rPr>
                <w:rFonts w:cs="Arial"/>
                <w:sz w:val="14"/>
                <w:szCs w:val="14"/>
                <w:lang w:val="vi-VN"/>
              </w:rPr>
              <w:t>.38</w:t>
            </w:r>
          </w:p>
        </w:tc>
        <w:tc>
          <w:tcPr>
            <w:tcW w:w="639" w:type="dxa"/>
            <w:tcBorders>
              <w:left w:val="single" w:sz="4" w:space="0" w:color="auto"/>
            </w:tcBorders>
            <w:hideMark/>
          </w:tcPr>
          <w:p w14:paraId="4D4F2697" w14:textId="0371122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18.74</w:t>
            </w:r>
          </w:p>
        </w:tc>
        <w:tc>
          <w:tcPr>
            <w:tcW w:w="639" w:type="dxa"/>
            <w:hideMark/>
          </w:tcPr>
          <w:p w14:paraId="708842D9" w14:textId="2E2496B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10.61</w:t>
            </w:r>
          </w:p>
        </w:tc>
        <w:tc>
          <w:tcPr>
            <w:tcW w:w="639" w:type="dxa"/>
            <w:hideMark/>
          </w:tcPr>
          <w:p w14:paraId="3679706D" w14:textId="2A825814"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-4.4</w:t>
            </w:r>
          </w:p>
        </w:tc>
        <w:tc>
          <w:tcPr>
            <w:tcW w:w="564" w:type="dxa"/>
          </w:tcPr>
          <w:p w14:paraId="6BDAC728" w14:textId="0B6960B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14</w:t>
            </w:r>
            <w:r w:rsidRPr="008C6628">
              <w:rPr>
                <w:rFonts w:cs="Arial"/>
                <w:sz w:val="14"/>
                <w:szCs w:val="14"/>
                <w:lang w:val="vi-VN"/>
              </w:rPr>
              <w:t>.</w:t>
            </w:r>
            <w:r w:rsidRPr="008C6628">
              <w:rPr>
                <w:rFonts w:cs="Arial"/>
                <w:sz w:val="14"/>
                <w:szCs w:val="14"/>
              </w:rPr>
              <w:t>3</w:t>
            </w:r>
          </w:p>
        </w:tc>
      </w:tr>
      <w:tr w:rsidR="00240AD3" w:rsidRPr="00AD3AA8" w14:paraId="367C5AF1"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6F15A762" w14:textId="3043D21D"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Tăng trưởng NK (%)</w:t>
            </w:r>
          </w:p>
        </w:tc>
        <w:tc>
          <w:tcPr>
            <w:tcW w:w="637" w:type="dxa"/>
            <w:tcBorders>
              <w:top w:val="nil"/>
              <w:left w:val="nil"/>
              <w:bottom w:val="nil"/>
              <w:right w:val="nil"/>
            </w:tcBorders>
          </w:tcPr>
          <w:p w14:paraId="5CE70983" w14:textId="62E6864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20</w:t>
            </w:r>
            <w:r>
              <w:rPr>
                <w:rFonts w:cs="Arial"/>
                <w:sz w:val="14"/>
                <w:szCs w:val="14"/>
                <w:lang w:val="vi-VN"/>
              </w:rPr>
              <w:t>.16</w:t>
            </w:r>
          </w:p>
        </w:tc>
        <w:tc>
          <w:tcPr>
            <w:tcW w:w="637" w:type="dxa"/>
            <w:tcBorders>
              <w:top w:val="nil"/>
              <w:left w:val="nil"/>
              <w:bottom w:val="nil"/>
              <w:right w:val="nil"/>
            </w:tcBorders>
          </w:tcPr>
          <w:p w14:paraId="2664C227" w14:textId="1B576B1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17</w:t>
            </w:r>
            <w:r>
              <w:rPr>
                <w:rFonts w:cs="Arial"/>
                <w:sz w:val="14"/>
                <w:szCs w:val="14"/>
                <w:lang w:val="vi-VN"/>
              </w:rPr>
              <w:t>.77</w:t>
            </w:r>
          </w:p>
        </w:tc>
        <w:tc>
          <w:tcPr>
            <w:tcW w:w="638" w:type="dxa"/>
            <w:tcBorders>
              <w:top w:val="nil"/>
              <w:left w:val="nil"/>
              <w:bottom w:val="nil"/>
              <w:right w:val="nil"/>
            </w:tcBorders>
          </w:tcPr>
          <w:p w14:paraId="02792AAA" w14:textId="366D7AD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17.71</w:t>
            </w:r>
          </w:p>
        </w:tc>
        <w:tc>
          <w:tcPr>
            <w:tcW w:w="639" w:type="dxa"/>
            <w:tcBorders>
              <w:top w:val="nil"/>
              <w:left w:val="nil"/>
              <w:bottom w:val="nil"/>
              <w:right w:val="nil"/>
            </w:tcBorders>
          </w:tcPr>
          <w:p w14:paraId="7D665CB9" w14:textId="4A7D1517"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lang w:val="vi-VN"/>
              </w:rPr>
              <w:t>24.88</w:t>
            </w:r>
          </w:p>
        </w:tc>
        <w:tc>
          <w:tcPr>
            <w:tcW w:w="639" w:type="dxa"/>
            <w:tcBorders>
              <w:top w:val="nil"/>
              <w:left w:val="nil"/>
              <w:bottom w:val="nil"/>
              <w:right w:val="single" w:sz="4" w:space="0" w:color="auto"/>
            </w:tcBorders>
          </w:tcPr>
          <w:p w14:paraId="76AD64BF" w14:textId="5971BAAF"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16</w:t>
            </w:r>
            <w:r>
              <w:rPr>
                <w:rFonts w:cs="Arial"/>
                <w:sz w:val="14"/>
                <w:szCs w:val="14"/>
                <w:lang w:val="vi-VN"/>
              </w:rPr>
              <w:t>.83</w:t>
            </w:r>
          </w:p>
        </w:tc>
        <w:tc>
          <w:tcPr>
            <w:tcW w:w="639" w:type="dxa"/>
            <w:tcBorders>
              <w:top w:val="nil"/>
              <w:left w:val="nil"/>
              <w:bottom w:val="nil"/>
              <w:right w:val="nil"/>
            </w:tcBorders>
            <w:hideMark/>
          </w:tcPr>
          <w:p w14:paraId="2F351AFE" w14:textId="3AA9B19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14.91</w:t>
            </w:r>
          </w:p>
        </w:tc>
        <w:tc>
          <w:tcPr>
            <w:tcW w:w="639" w:type="dxa"/>
            <w:tcBorders>
              <w:top w:val="nil"/>
              <w:left w:val="nil"/>
              <w:bottom w:val="nil"/>
              <w:right w:val="nil"/>
            </w:tcBorders>
            <w:hideMark/>
          </w:tcPr>
          <w:p w14:paraId="23595DFD" w14:textId="288FF2F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17.03</w:t>
            </w:r>
          </w:p>
        </w:tc>
        <w:tc>
          <w:tcPr>
            <w:tcW w:w="639" w:type="dxa"/>
            <w:tcBorders>
              <w:top w:val="nil"/>
              <w:left w:val="nil"/>
              <w:bottom w:val="nil"/>
              <w:right w:val="nil"/>
            </w:tcBorders>
          </w:tcPr>
          <w:p w14:paraId="367772FA" w14:textId="7451798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18</w:t>
            </w:r>
            <w:r>
              <w:rPr>
                <w:rFonts w:cs="Arial"/>
                <w:sz w:val="14"/>
                <w:szCs w:val="14"/>
                <w:lang w:val="vi-VN"/>
              </w:rPr>
              <w:t>.83</w:t>
            </w:r>
          </w:p>
        </w:tc>
        <w:tc>
          <w:tcPr>
            <w:tcW w:w="639" w:type="dxa"/>
            <w:tcBorders>
              <w:left w:val="nil"/>
              <w:right w:val="single" w:sz="4" w:space="0" w:color="auto"/>
            </w:tcBorders>
          </w:tcPr>
          <w:p w14:paraId="39EE088F" w14:textId="1C84226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20</w:t>
            </w:r>
            <w:r>
              <w:rPr>
                <w:rFonts w:cs="Arial"/>
                <w:sz w:val="14"/>
                <w:szCs w:val="14"/>
                <w:lang w:val="vi-VN"/>
              </w:rPr>
              <w:t>.19</w:t>
            </w:r>
          </w:p>
        </w:tc>
        <w:tc>
          <w:tcPr>
            <w:tcW w:w="639" w:type="dxa"/>
            <w:tcBorders>
              <w:left w:val="single" w:sz="4" w:space="0" w:color="auto"/>
            </w:tcBorders>
            <w:hideMark/>
          </w:tcPr>
          <w:p w14:paraId="1F829FEA" w14:textId="47F6FF6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25.9</w:t>
            </w:r>
          </w:p>
        </w:tc>
        <w:tc>
          <w:tcPr>
            <w:tcW w:w="639" w:type="dxa"/>
            <w:hideMark/>
          </w:tcPr>
          <w:p w14:paraId="713D853C" w14:textId="42843BB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8.35</w:t>
            </w:r>
          </w:p>
        </w:tc>
        <w:tc>
          <w:tcPr>
            <w:tcW w:w="639" w:type="dxa"/>
            <w:hideMark/>
          </w:tcPr>
          <w:p w14:paraId="602D3599" w14:textId="705AF91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-8.9</w:t>
            </w:r>
          </w:p>
        </w:tc>
        <w:tc>
          <w:tcPr>
            <w:tcW w:w="564" w:type="dxa"/>
          </w:tcPr>
          <w:p w14:paraId="416E1083" w14:textId="6B5AC37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C6628">
              <w:rPr>
                <w:rFonts w:cs="Arial"/>
                <w:sz w:val="14"/>
                <w:szCs w:val="14"/>
              </w:rPr>
              <w:t>16</w:t>
            </w:r>
            <w:r w:rsidRPr="008C6628">
              <w:rPr>
                <w:rFonts w:cs="Arial"/>
                <w:sz w:val="14"/>
                <w:szCs w:val="14"/>
                <w:lang w:val="vi-VN"/>
              </w:rPr>
              <w:t>.</w:t>
            </w:r>
            <w:r w:rsidRPr="008C6628">
              <w:rPr>
                <w:rFonts w:cs="Arial"/>
                <w:sz w:val="14"/>
                <w:szCs w:val="14"/>
              </w:rPr>
              <w:t>7</w:t>
            </w:r>
          </w:p>
        </w:tc>
      </w:tr>
      <w:tr w:rsidR="00240AD3" w:rsidRPr="00AD3AA8" w14:paraId="33AC43EC"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5BB991DC" w14:textId="34E074CF"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Lạm phát (%)</w:t>
            </w:r>
          </w:p>
        </w:tc>
        <w:tc>
          <w:tcPr>
            <w:tcW w:w="637" w:type="dxa"/>
            <w:tcBorders>
              <w:top w:val="nil"/>
              <w:left w:val="nil"/>
              <w:bottom w:val="nil"/>
              <w:right w:val="nil"/>
            </w:tcBorders>
          </w:tcPr>
          <w:p w14:paraId="7FE77EB8" w14:textId="60DE86A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.57</w:t>
            </w:r>
          </w:p>
        </w:tc>
        <w:tc>
          <w:tcPr>
            <w:tcW w:w="637" w:type="dxa"/>
            <w:tcBorders>
              <w:top w:val="nil"/>
              <w:left w:val="nil"/>
              <w:bottom w:val="nil"/>
              <w:right w:val="nil"/>
            </w:tcBorders>
          </w:tcPr>
          <w:p w14:paraId="6EF54AF5" w14:textId="6B5A254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.19</w:t>
            </w:r>
          </w:p>
        </w:tc>
        <w:tc>
          <w:tcPr>
            <w:tcW w:w="638" w:type="dxa"/>
            <w:tcBorders>
              <w:top w:val="nil"/>
              <w:left w:val="nil"/>
              <w:bottom w:val="nil"/>
              <w:right w:val="nil"/>
            </w:tcBorders>
          </w:tcPr>
          <w:p w14:paraId="53498B6B" w14:textId="694F52B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3.24</w:t>
            </w:r>
          </w:p>
        </w:tc>
        <w:tc>
          <w:tcPr>
            <w:tcW w:w="639" w:type="dxa"/>
            <w:tcBorders>
              <w:top w:val="nil"/>
              <w:left w:val="nil"/>
              <w:bottom w:val="nil"/>
              <w:right w:val="nil"/>
            </w:tcBorders>
          </w:tcPr>
          <w:p w14:paraId="47766FCC" w14:textId="6B4CE895"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rPr>
              <w:t>3</w:t>
            </w:r>
            <w:r w:rsidRPr="00921778">
              <w:rPr>
                <w:rFonts w:cs="Arial"/>
                <w:sz w:val="14"/>
                <w:szCs w:val="14"/>
                <w:lang w:val="vi-VN"/>
              </w:rPr>
              <w:t>.38</w:t>
            </w:r>
          </w:p>
        </w:tc>
        <w:tc>
          <w:tcPr>
            <w:tcW w:w="639" w:type="dxa"/>
            <w:tcBorders>
              <w:top w:val="nil"/>
              <w:left w:val="nil"/>
              <w:bottom w:val="nil"/>
              <w:right w:val="single" w:sz="4" w:space="0" w:color="auto"/>
            </w:tcBorders>
          </w:tcPr>
          <w:p w14:paraId="70AEDDD0" w14:textId="4FE9AA7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w:t>
            </w:r>
            <w:r>
              <w:rPr>
                <w:rFonts w:cs="Arial"/>
                <w:sz w:val="14"/>
                <w:szCs w:val="14"/>
                <w:lang w:val="vi-VN"/>
              </w:rPr>
              <w:t>.25</w:t>
            </w:r>
          </w:p>
        </w:tc>
        <w:tc>
          <w:tcPr>
            <w:tcW w:w="639" w:type="dxa"/>
            <w:tcBorders>
              <w:top w:val="nil"/>
              <w:left w:val="nil"/>
              <w:bottom w:val="nil"/>
              <w:right w:val="nil"/>
            </w:tcBorders>
            <w:hideMark/>
          </w:tcPr>
          <w:p w14:paraId="486A6637" w14:textId="2AEB3B9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2.87</w:t>
            </w:r>
          </w:p>
        </w:tc>
        <w:tc>
          <w:tcPr>
            <w:tcW w:w="639" w:type="dxa"/>
            <w:tcBorders>
              <w:top w:val="nil"/>
              <w:left w:val="nil"/>
              <w:bottom w:val="nil"/>
              <w:right w:val="nil"/>
            </w:tcBorders>
            <w:hideMark/>
          </w:tcPr>
          <w:p w14:paraId="34E03A47" w14:textId="1FB188F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3.22</w:t>
            </w:r>
          </w:p>
        </w:tc>
        <w:tc>
          <w:tcPr>
            <w:tcW w:w="639" w:type="dxa"/>
            <w:tcBorders>
              <w:top w:val="nil"/>
              <w:left w:val="nil"/>
              <w:bottom w:val="nil"/>
              <w:right w:val="nil"/>
            </w:tcBorders>
          </w:tcPr>
          <w:p w14:paraId="192877A8" w14:textId="3E07C57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w:t>
            </w:r>
            <w:r>
              <w:rPr>
                <w:rFonts w:cs="Arial"/>
                <w:sz w:val="14"/>
                <w:szCs w:val="14"/>
                <w:lang w:val="vi-VN"/>
              </w:rPr>
              <w:t>.31</w:t>
            </w:r>
          </w:p>
        </w:tc>
        <w:tc>
          <w:tcPr>
            <w:tcW w:w="639" w:type="dxa"/>
            <w:tcBorders>
              <w:left w:val="nil"/>
              <w:right w:val="single" w:sz="4" w:space="0" w:color="auto"/>
            </w:tcBorders>
          </w:tcPr>
          <w:p w14:paraId="3A7706C4" w14:textId="4BB157B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.27</w:t>
            </w:r>
          </w:p>
        </w:tc>
        <w:tc>
          <w:tcPr>
            <w:tcW w:w="639" w:type="dxa"/>
            <w:tcBorders>
              <w:left w:val="single" w:sz="4" w:space="0" w:color="auto"/>
            </w:tcBorders>
            <w:hideMark/>
          </w:tcPr>
          <w:p w14:paraId="408334E8" w14:textId="2CEC135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1.84</w:t>
            </w:r>
          </w:p>
        </w:tc>
        <w:tc>
          <w:tcPr>
            <w:tcW w:w="639" w:type="dxa"/>
            <w:hideMark/>
          </w:tcPr>
          <w:p w14:paraId="04919010" w14:textId="6B141192"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3.15</w:t>
            </w:r>
          </w:p>
        </w:tc>
        <w:tc>
          <w:tcPr>
            <w:tcW w:w="639" w:type="dxa"/>
            <w:hideMark/>
          </w:tcPr>
          <w:p w14:paraId="5F5058E1" w14:textId="35903C9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3.25</w:t>
            </w:r>
          </w:p>
        </w:tc>
        <w:tc>
          <w:tcPr>
            <w:tcW w:w="564" w:type="dxa"/>
          </w:tcPr>
          <w:p w14:paraId="286E89E1" w14:textId="30972C5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AD3AA8">
              <w:rPr>
                <w:rFonts w:cs="Arial"/>
                <w:sz w:val="14"/>
                <w:szCs w:val="14"/>
              </w:rPr>
              <w:t>3</w:t>
            </w:r>
            <w:r>
              <w:rPr>
                <w:rFonts w:cs="Arial"/>
                <w:sz w:val="14"/>
                <w:szCs w:val="14"/>
                <w:lang w:val="vi-VN"/>
              </w:rPr>
              <w:t>.</w:t>
            </w:r>
            <w:r>
              <w:rPr>
                <w:rFonts w:cs="Arial"/>
                <w:sz w:val="14"/>
                <w:szCs w:val="14"/>
              </w:rPr>
              <w:t>63</w:t>
            </w:r>
          </w:p>
        </w:tc>
      </w:tr>
      <w:tr w:rsidR="00240AD3" w:rsidRPr="00AD3AA8" w14:paraId="76D39D38"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72B67DA3" w14:textId="19FD43D3"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USD/</w:t>
            </w:r>
            <w:r>
              <w:rPr>
                <w:noProof/>
                <w:sz w:val="14"/>
                <w:szCs w:val="14"/>
                <w:lang w:val="vi-VN"/>
              </w:rPr>
              <w:t>ĐỒNG</w:t>
            </w:r>
          </w:p>
        </w:tc>
        <w:tc>
          <w:tcPr>
            <w:tcW w:w="637" w:type="dxa"/>
            <w:tcBorders>
              <w:top w:val="nil"/>
              <w:left w:val="nil"/>
              <w:bottom w:val="nil"/>
              <w:right w:val="nil"/>
            </w:tcBorders>
            <w:noWrap/>
          </w:tcPr>
          <w:p w14:paraId="12F08A01" w14:textId="71F7AB3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26</w:t>
            </w:r>
            <w:r>
              <w:rPr>
                <w:rFonts w:cs="Arial"/>
                <w:sz w:val="14"/>
                <w:szCs w:val="14"/>
                <w:lang w:val="vi-VN"/>
              </w:rPr>
              <w:t>,121</w:t>
            </w:r>
          </w:p>
        </w:tc>
        <w:tc>
          <w:tcPr>
            <w:tcW w:w="637" w:type="dxa"/>
            <w:tcBorders>
              <w:top w:val="nil"/>
              <w:left w:val="nil"/>
              <w:bottom w:val="nil"/>
              <w:right w:val="nil"/>
            </w:tcBorders>
            <w:noWrap/>
          </w:tcPr>
          <w:p w14:paraId="30EB0EA6" w14:textId="6873142F"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26</w:t>
            </w:r>
            <w:r>
              <w:rPr>
                <w:rFonts w:cs="Arial"/>
                <w:sz w:val="14"/>
                <w:szCs w:val="14"/>
                <w:lang w:val="vi-VN"/>
              </w:rPr>
              <w:t>,199</w:t>
            </w:r>
          </w:p>
        </w:tc>
        <w:tc>
          <w:tcPr>
            <w:tcW w:w="638" w:type="dxa"/>
            <w:tcBorders>
              <w:top w:val="nil"/>
              <w:left w:val="nil"/>
              <w:bottom w:val="nil"/>
              <w:right w:val="nil"/>
            </w:tcBorders>
            <w:noWrap/>
          </w:tcPr>
          <w:p w14:paraId="449DB851" w14:textId="4B3AB557"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26,345</w:t>
            </w:r>
          </w:p>
        </w:tc>
        <w:tc>
          <w:tcPr>
            <w:tcW w:w="639" w:type="dxa"/>
            <w:tcBorders>
              <w:top w:val="nil"/>
              <w:left w:val="nil"/>
              <w:bottom w:val="nil"/>
              <w:right w:val="nil"/>
            </w:tcBorders>
          </w:tcPr>
          <w:p w14:paraId="71B4D63C" w14:textId="407489A1"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921778">
              <w:rPr>
                <w:rFonts w:cs="Arial"/>
                <w:sz w:val="14"/>
                <w:szCs w:val="14"/>
              </w:rPr>
              <w:t>26</w:t>
            </w:r>
            <w:r w:rsidRPr="00921778">
              <w:rPr>
                <w:rFonts w:cs="Arial"/>
                <w:sz w:val="14"/>
                <w:szCs w:val="14"/>
                <w:lang w:val="vi-VN"/>
              </w:rPr>
              <w:t>,427</w:t>
            </w:r>
          </w:p>
        </w:tc>
        <w:tc>
          <w:tcPr>
            <w:tcW w:w="639" w:type="dxa"/>
            <w:tcBorders>
              <w:top w:val="nil"/>
              <w:left w:val="nil"/>
              <w:bottom w:val="nil"/>
              <w:right w:val="single" w:sz="4" w:space="0" w:color="auto"/>
            </w:tcBorders>
          </w:tcPr>
          <w:p w14:paraId="79BC869C" w14:textId="4D54CD3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26</w:t>
            </w:r>
            <w:r>
              <w:rPr>
                <w:rFonts w:cs="Arial"/>
                <w:sz w:val="14"/>
                <w:szCs w:val="14"/>
                <w:lang w:val="vi-VN"/>
              </w:rPr>
              <w:t>,315</w:t>
            </w:r>
          </w:p>
        </w:tc>
        <w:tc>
          <w:tcPr>
            <w:tcW w:w="639" w:type="dxa"/>
            <w:tcBorders>
              <w:top w:val="nil"/>
              <w:left w:val="nil"/>
              <w:bottom w:val="nil"/>
              <w:right w:val="nil"/>
            </w:tcBorders>
            <w:noWrap/>
            <w:hideMark/>
          </w:tcPr>
          <w:p w14:paraId="299293EB" w14:textId="439032E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25,386</w:t>
            </w:r>
          </w:p>
        </w:tc>
        <w:tc>
          <w:tcPr>
            <w:tcW w:w="639" w:type="dxa"/>
            <w:tcBorders>
              <w:top w:val="nil"/>
              <w:left w:val="nil"/>
              <w:bottom w:val="nil"/>
              <w:right w:val="nil"/>
            </w:tcBorders>
            <w:noWrap/>
            <w:hideMark/>
          </w:tcPr>
          <w:p w14:paraId="7741786F" w14:textId="6628096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25,565</w:t>
            </w:r>
          </w:p>
        </w:tc>
        <w:tc>
          <w:tcPr>
            <w:tcW w:w="639" w:type="dxa"/>
            <w:tcBorders>
              <w:top w:val="nil"/>
              <w:left w:val="nil"/>
              <w:bottom w:val="nil"/>
              <w:right w:val="nil"/>
            </w:tcBorders>
            <w:noWrap/>
          </w:tcPr>
          <w:p w14:paraId="25B620E7" w14:textId="7C002484"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26</w:t>
            </w:r>
            <w:r>
              <w:rPr>
                <w:rFonts w:cs="Arial"/>
                <w:sz w:val="14"/>
                <w:szCs w:val="14"/>
                <w:lang w:val="vi-VN"/>
              </w:rPr>
              <w:t>,121</w:t>
            </w:r>
          </w:p>
        </w:tc>
        <w:tc>
          <w:tcPr>
            <w:tcW w:w="639" w:type="dxa"/>
            <w:tcBorders>
              <w:left w:val="nil"/>
              <w:right w:val="single" w:sz="4" w:space="0" w:color="auto"/>
            </w:tcBorders>
          </w:tcPr>
          <w:p w14:paraId="7DCB6D87" w14:textId="27728FA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26</w:t>
            </w:r>
            <w:r>
              <w:rPr>
                <w:rFonts w:cs="Arial"/>
                <w:sz w:val="14"/>
                <w:szCs w:val="14"/>
                <w:lang w:val="vi-VN"/>
              </w:rPr>
              <w:t>,427</w:t>
            </w:r>
          </w:p>
        </w:tc>
        <w:tc>
          <w:tcPr>
            <w:tcW w:w="639" w:type="dxa"/>
            <w:tcBorders>
              <w:left w:val="single" w:sz="4" w:space="0" w:color="auto"/>
            </w:tcBorders>
            <w:noWrap/>
            <w:hideMark/>
          </w:tcPr>
          <w:p w14:paraId="57190B05" w14:textId="5DAC2C0C"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22,790</w:t>
            </w:r>
          </w:p>
        </w:tc>
        <w:tc>
          <w:tcPr>
            <w:tcW w:w="639" w:type="dxa"/>
            <w:noWrap/>
            <w:hideMark/>
          </w:tcPr>
          <w:p w14:paraId="76C89521" w14:textId="1CE85FD5"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23,650</w:t>
            </w:r>
          </w:p>
        </w:tc>
        <w:tc>
          <w:tcPr>
            <w:tcW w:w="639" w:type="dxa"/>
            <w:noWrap/>
            <w:hideMark/>
          </w:tcPr>
          <w:p w14:paraId="080E1CC9" w14:textId="40186A6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23,784</w:t>
            </w:r>
          </w:p>
        </w:tc>
        <w:tc>
          <w:tcPr>
            <w:tcW w:w="564" w:type="dxa"/>
          </w:tcPr>
          <w:p w14:paraId="2072FFFF" w14:textId="4099513B" w:rsidR="00240AD3" w:rsidRPr="00AD3AA8" w:rsidRDefault="00240AD3" w:rsidP="00240AD3">
            <w:pPr>
              <w:wordWrap/>
              <w:ind w:left="-108"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Pr>
                <w:rFonts w:cs="Arial"/>
                <w:sz w:val="14"/>
                <w:szCs w:val="14"/>
              </w:rPr>
              <w:t>25</w:t>
            </w:r>
            <w:r w:rsidRPr="00AD3AA8">
              <w:rPr>
                <w:rFonts w:cs="Arial"/>
                <w:sz w:val="14"/>
                <w:szCs w:val="14"/>
                <w:lang w:val="vi-VN"/>
              </w:rPr>
              <w:t>,</w:t>
            </w:r>
            <w:r>
              <w:rPr>
                <w:rFonts w:cs="Arial"/>
                <w:sz w:val="14"/>
                <w:szCs w:val="14"/>
              </w:rPr>
              <w:t>386</w:t>
            </w:r>
          </w:p>
        </w:tc>
      </w:tr>
      <w:tr w:rsidR="00240AD3" w:rsidRPr="00AD3AA8" w14:paraId="43ED7B6E"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2F436767" w14:textId="3FC14D4B"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Tăng trưởng tín dụng (%)</w:t>
            </w:r>
          </w:p>
        </w:tc>
        <w:tc>
          <w:tcPr>
            <w:tcW w:w="637" w:type="dxa"/>
            <w:tcBorders>
              <w:top w:val="nil"/>
              <w:left w:val="nil"/>
              <w:bottom w:val="nil"/>
              <w:right w:val="nil"/>
            </w:tcBorders>
          </w:tcPr>
          <w:p w14:paraId="5E8EE0A1" w14:textId="7F3BD9D4"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17</w:t>
            </w:r>
            <w:r>
              <w:rPr>
                <w:rFonts w:cs="Arial"/>
                <w:sz w:val="14"/>
                <w:szCs w:val="14"/>
                <w:lang w:val="vi-VN"/>
              </w:rPr>
              <w:t>.48</w:t>
            </w:r>
          </w:p>
        </w:tc>
        <w:tc>
          <w:tcPr>
            <w:tcW w:w="637" w:type="dxa"/>
            <w:tcBorders>
              <w:top w:val="nil"/>
              <w:left w:val="nil"/>
              <w:bottom w:val="nil"/>
              <w:right w:val="nil"/>
            </w:tcBorders>
          </w:tcPr>
          <w:p w14:paraId="2A4C789A" w14:textId="18E3897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19</w:t>
            </w:r>
            <w:r>
              <w:rPr>
                <w:rFonts w:cs="Arial"/>
                <w:sz w:val="14"/>
                <w:szCs w:val="14"/>
                <w:lang w:val="vi-VN"/>
              </w:rPr>
              <w:t>.12</w:t>
            </w:r>
          </w:p>
        </w:tc>
        <w:tc>
          <w:tcPr>
            <w:tcW w:w="638" w:type="dxa"/>
            <w:tcBorders>
              <w:top w:val="nil"/>
              <w:left w:val="nil"/>
              <w:bottom w:val="nil"/>
              <w:right w:val="nil"/>
            </w:tcBorders>
          </w:tcPr>
          <w:p w14:paraId="52BB65F0" w14:textId="34D1944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lang w:val="vi-VN"/>
              </w:rPr>
              <w:t>19.91</w:t>
            </w:r>
          </w:p>
        </w:tc>
        <w:tc>
          <w:tcPr>
            <w:tcW w:w="639" w:type="dxa"/>
            <w:tcBorders>
              <w:top w:val="nil"/>
              <w:left w:val="nil"/>
              <w:bottom w:val="nil"/>
              <w:right w:val="nil"/>
            </w:tcBorders>
          </w:tcPr>
          <w:p w14:paraId="7A4298A7" w14:textId="0470243B"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A02F40">
              <w:rPr>
                <w:rFonts w:cs="Arial"/>
                <w:sz w:val="14"/>
                <w:szCs w:val="14"/>
              </w:rPr>
              <w:t>19</w:t>
            </w:r>
            <w:r w:rsidRPr="00A02F40">
              <w:rPr>
                <w:rFonts w:cs="Arial"/>
                <w:sz w:val="14"/>
                <w:szCs w:val="14"/>
                <w:lang w:val="vi-VN"/>
              </w:rPr>
              <w:t>.61</w:t>
            </w:r>
          </w:p>
        </w:tc>
        <w:tc>
          <w:tcPr>
            <w:tcW w:w="639" w:type="dxa"/>
            <w:tcBorders>
              <w:top w:val="nil"/>
              <w:left w:val="nil"/>
              <w:bottom w:val="nil"/>
              <w:right w:val="single" w:sz="4" w:space="0" w:color="auto"/>
            </w:tcBorders>
          </w:tcPr>
          <w:p w14:paraId="18459F68" w14:textId="46C8E632" w:rsidR="00240AD3" w:rsidRPr="00A915DB"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lang w:val="vi-VN"/>
              </w:rPr>
            </w:pPr>
            <w:r>
              <w:rPr>
                <w:rFonts w:cs="Arial"/>
                <w:sz w:val="14"/>
                <w:szCs w:val="14"/>
              </w:rPr>
              <w:t>18</w:t>
            </w:r>
            <w:r>
              <w:rPr>
                <w:rFonts w:cs="Arial"/>
                <w:sz w:val="14"/>
                <w:szCs w:val="14"/>
                <w:lang w:val="vi-VN"/>
              </w:rPr>
              <w:t>.77</w:t>
            </w:r>
          </w:p>
        </w:tc>
        <w:tc>
          <w:tcPr>
            <w:tcW w:w="639" w:type="dxa"/>
            <w:tcBorders>
              <w:top w:val="nil"/>
              <w:left w:val="nil"/>
              <w:bottom w:val="nil"/>
              <w:right w:val="nil"/>
            </w:tcBorders>
          </w:tcPr>
          <w:p w14:paraId="2B55BA5A" w14:textId="7741F81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2379C">
              <w:rPr>
                <w:rFonts w:cs="Arial"/>
                <w:sz w:val="14"/>
                <w:szCs w:val="14"/>
              </w:rPr>
              <w:t>13.8</w:t>
            </w:r>
          </w:p>
        </w:tc>
        <w:tc>
          <w:tcPr>
            <w:tcW w:w="639" w:type="dxa"/>
            <w:tcBorders>
              <w:top w:val="nil"/>
              <w:left w:val="nil"/>
              <w:bottom w:val="nil"/>
              <w:right w:val="nil"/>
            </w:tcBorders>
            <w:hideMark/>
          </w:tcPr>
          <w:p w14:paraId="12DADAFA" w14:textId="19E6579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color w:val="000000"/>
                <w:sz w:val="14"/>
                <w:szCs w:val="14"/>
              </w:rPr>
              <w:t>16</w:t>
            </w:r>
            <w:r>
              <w:rPr>
                <w:rFonts w:cs="Arial"/>
                <w:color w:val="000000"/>
                <w:sz w:val="14"/>
                <w:szCs w:val="14"/>
                <w:lang w:val="vi-VN"/>
              </w:rPr>
              <w:t>.3</w:t>
            </w:r>
          </w:p>
        </w:tc>
        <w:tc>
          <w:tcPr>
            <w:tcW w:w="639" w:type="dxa"/>
            <w:tcBorders>
              <w:top w:val="nil"/>
              <w:left w:val="nil"/>
              <w:bottom w:val="nil"/>
              <w:right w:val="nil"/>
            </w:tcBorders>
          </w:tcPr>
          <w:p w14:paraId="710F58D9" w14:textId="0D6943B8"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17</w:t>
            </w:r>
            <w:r>
              <w:rPr>
                <w:rFonts w:cs="Arial"/>
                <w:sz w:val="14"/>
                <w:szCs w:val="14"/>
                <w:lang w:val="vi-VN"/>
              </w:rPr>
              <w:t>.48</w:t>
            </w:r>
          </w:p>
        </w:tc>
        <w:tc>
          <w:tcPr>
            <w:tcW w:w="639" w:type="dxa"/>
            <w:tcBorders>
              <w:left w:val="nil"/>
              <w:right w:val="single" w:sz="4" w:space="0" w:color="auto"/>
            </w:tcBorders>
          </w:tcPr>
          <w:p w14:paraId="2C2D9CCA" w14:textId="30EA258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19</w:t>
            </w:r>
            <w:r>
              <w:rPr>
                <w:rFonts w:cs="Arial"/>
                <w:sz w:val="14"/>
                <w:szCs w:val="14"/>
                <w:lang w:val="vi-VN"/>
              </w:rPr>
              <w:t>.61</w:t>
            </w:r>
          </w:p>
        </w:tc>
        <w:tc>
          <w:tcPr>
            <w:tcW w:w="639" w:type="dxa"/>
            <w:tcBorders>
              <w:left w:val="single" w:sz="4" w:space="0" w:color="auto"/>
            </w:tcBorders>
            <w:hideMark/>
          </w:tcPr>
          <w:p w14:paraId="74D0673A" w14:textId="63A03EA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2379C">
              <w:rPr>
                <w:bCs/>
                <w:sz w:val="14"/>
                <w:szCs w:val="14"/>
              </w:rPr>
              <w:t>13.61</w:t>
            </w:r>
          </w:p>
        </w:tc>
        <w:tc>
          <w:tcPr>
            <w:tcW w:w="639" w:type="dxa"/>
            <w:hideMark/>
          </w:tcPr>
          <w:p w14:paraId="7A151992" w14:textId="6F35488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2379C">
              <w:rPr>
                <w:bCs/>
                <w:sz w:val="14"/>
                <w:szCs w:val="14"/>
              </w:rPr>
              <w:t>14.2</w:t>
            </w:r>
          </w:p>
        </w:tc>
        <w:tc>
          <w:tcPr>
            <w:tcW w:w="639" w:type="dxa"/>
            <w:hideMark/>
          </w:tcPr>
          <w:p w14:paraId="1682FFD6" w14:textId="6B4ED3C0"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82379C">
              <w:rPr>
                <w:bCs/>
                <w:sz w:val="14"/>
                <w:szCs w:val="14"/>
              </w:rPr>
              <w:t>13.7</w:t>
            </w:r>
          </w:p>
        </w:tc>
        <w:tc>
          <w:tcPr>
            <w:tcW w:w="564" w:type="dxa"/>
          </w:tcPr>
          <w:p w14:paraId="3A9D69B8" w14:textId="0C88BB7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82379C">
              <w:rPr>
                <w:rFonts w:cs="Arial"/>
                <w:sz w:val="14"/>
                <w:szCs w:val="14"/>
              </w:rPr>
              <w:t>13</w:t>
            </w:r>
            <w:r w:rsidRPr="0082379C">
              <w:rPr>
                <w:rFonts w:cs="Arial"/>
                <w:sz w:val="14"/>
                <w:szCs w:val="14"/>
                <w:lang w:val="vi-VN"/>
              </w:rPr>
              <w:t>.</w:t>
            </w:r>
            <w:r w:rsidRPr="0082379C">
              <w:rPr>
                <w:rFonts w:cs="Arial"/>
                <w:sz w:val="14"/>
                <w:szCs w:val="14"/>
              </w:rPr>
              <w:t>8</w:t>
            </w:r>
          </w:p>
        </w:tc>
      </w:tr>
      <w:tr w:rsidR="00240AD3" w:rsidRPr="00AD3AA8" w14:paraId="47B50BE0" w14:textId="77777777" w:rsidTr="00DE2157">
        <w:trPr>
          <w:trHeight w:hRule="exact" w:val="283"/>
        </w:trPr>
        <w:tc>
          <w:tcPr>
            <w:cnfStyle w:val="001000000000" w:firstRow="0" w:lastRow="0" w:firstColumn="1" w:lastColumn="0" w:oddVBand="0" w:evenVBand="0" w:oddHBand="0" w:evenHBand="0" w:firstRowFirstColumn="0" w:firstRowLastColumn="0" w:lastRowFirstColumn="0" w:lastRowLastColumn="0"/>
            <w:tcW w:w="1837" w:type="dxa"/>
            <w:vAlign w:val="top"/>
          </w:tcPr>
          <w:p w14:paraId="08A4FEA9" w14:textId="75BF04FE" w:rsidR="00240AD3" w:rsidRPr="009C2AAB" w:rsidRDefault="00240AD3" w:rsidP="00240AD3">
            <w:pPr>
              <w:wordWrap/>
              <w:ind w:right="36"/>
              <w:rPr>
                <w:rFonts w:eastAsia="Times New Roman" w:cs="Arial"/>
                <w:noProof/>
                <w:sz w:val="14"/>
                <w:szCs w:val="16"/>
                <w:lang w:val="vi-VN"/>
              </w:rPr>
            </w:pPr>
            <w:r w:rsidRPr="009C2AAB">
              <w:rPr>
                <w:noProof/>
                <w:sz w:val="14"/>
                <w:szCs w:val="14"/>
                <w:lang w:val="vi-VN"/>
              </w:rPr>
              <w:t>TPCP 10 năm (%)</w:t>
            </w:r>
          </w:p>
        </w:tc>
        <w:tc>
          <w:tcPr>
            <w:tcW w:w="637" w:type="dxa"/>
            <w:tcBorders>
              <w:top w:val="nil"/>
              <w:left w:val="nil"/>
              <w:bottom w:val="single" w:sz="4" w:space="0" w:color="auto"/>
              <w:right w:val="nil"/>
            </w:tcBorders>
            <w:noWrap/>
          </w:tcPr>
          <w:p w14:paraId="3755BFCC" w14:textId="736804CF"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.34</w:t>
            </w:r>
          </w:p>
        </w:tc>
        <w:tc>
          <w:tcPr>
            <w:tcW w:w="637" w:type="dxa"/>
            <w:tcBorders>
              <w:top w:val="nil"/>
              <w:left w:val="nil"/>
              <w:bottom w:val="single" w:sz="4" w:space="0" w:color="auto"/>
              <w:right w:val="nil"/>
            </w:tcBorders>
            <w:noWrap/>
          </w:tcPr>
          <w:p w14:paraId="6FABCAFA" w14:textId="63D6946D"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.45</w:t>
            </w:r>
          </w:p>
        </w:tc>
        <w:tc>
          <w:tcPr>
            <w:tcW w:w="638" w:type="dxa"/>
            <w:tcBorders>
              <w:top w:val="nil"/>
              <w:left w:val="nil"/>
              <w:bottom w:val="single" w:sz="4" w:space="0" w:color="auto"/>
              <w:right w:val="nil"/>
            </w:tcBorders>
            <w:noWrap/>
          </w:tcPr>
          <w:p w14:paraId="2C96B8CE" w14:textId="06360CE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lang w:val="vi-VN"/>
              </w:rPr>
              <w:t>3.69</w:t>
            </w:r>
          </w:p>
        </w:tc>
        <w:tc>
          <w:tcPr>
            <w:tcW w:w="639" w:type="dxa"/>
            <w:tcBorders>
              <w:top w:val="nil"/>
              <w:left w:val="nil"/>
              <w:bottom w:val="single" w:sz="4" w:space="0" w:color="auto"/>
              <w:right w:val="nil"/>
            </w:tcBorders>
          </w:tcPr>
          <w:p w14:paraId="2D3C848A" w14:textId="64F2FCD3" w:rsidR="00240AD3" w:rsidRPr="00AD3AA8" w:rsidRDefault="00240AD3" w:rsidP="00240AD3">
            <w:pPr>
              <w:ind w:left="-99"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w:t>
            </w:r>
            <w:r>
              <w:rPr>
                <w:rFonts w:cs="Arial"/>
                <w:sz w:val="14"/>
                <w:szCs w:val="14"/>
                <w:lang w:val="vi-VN"/>
              </w:rPr>
              <w:t>.76</w:t>
            </w:r>
          </w:p>
        </w:tc>
        <w:tc>
          <w:tcPr>
            <w:tcW w:w="639" w:type="dxa"/>
            <w:tcBorders>
              <w:top w:val="nil"/>
              <w:left w:val="nil"/>
              <w:bottom w:val="single" w:sz="4" w:space="0" w:color="auto"/>
              <w:right w:val="single" w:sz="4" w:space="0" w:color="auto"/>
            </w:tcBorders>
          </w:tcPr>
          <w:p w14:paraId="3D0F33D9" w14:textId="3FA8DEE9"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w:t>
            </w:r>
            <w:r>
              <w:rPr>
                <w:rFonts w:cs="Arial"/>
                <w:sz w:val="14"/>
                <w:szCs w:val="14"/>
                <w:lang w:val="vi-VN"/>
              </w:rPr>
              <w:t>.95</w:t>
            </w:r>
          </w:p>
        </w:tc>
        <w:tc>
          <w:tcPr>
            <w:tcW w:w="639" w:type="dxa"/>
            <w:tcBorders>
              <w:top w:val="nil"/>
              <w:left w:val="nil"/>
              <w:bottom w:val="single" w:sz="6" w:space="0" w:color="auto"/>
              <w:right w:val="nil"/>
            </w:tcBorders>
            <w:noWrap/>
            <w:hideMark/>
          </w:tcPr>
          <w:p w14:paraId="1AB5DB6C" w14:textId="5B786F7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2.94</w:t>
            </w:r>
          </w:p>
        </w:tc>
        <w:tc>
          <w:tcPr>
            <w:tcW w:w="639" w:type="dxa"/>
            <w:tcBorders>
              <w:top w:val="nil"/>
              <w:left w:val="nil"/>
              <w:bottom w:val="single" w:sz="6" w:space="0" w:color="auto"/>
              <w:right w:val="nil"/>
            </w:tcBorders>
            <w:noWrap/>
            <w:hideMark/>
          </w:tcPr>
          <w:p w14:paraId="4DAF7621" w14:textId="707FE57A"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.06</w:t>
            </w:r>
          </w:p>
        </w:tc>
        <w:tc>
          <w:tcPr>
            <w:tcW w:w="639" w:type="dxa"/>
            <w:tcBorders>
              <w:top w:val="nil"/>
              <w:left w:val="nil"/>
              <w:bottom w:val="single" w:sz="6" w:space="0" w:color="auto"/>
              <w:right w:val="nil"/>
            </w:tcBorders>
            <w:noWrap/>
          </w:tcPr>
          <w:p w14:paraId="5F53BD28" w14:textId="324002B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w:t>
            </w:r>
            <w:r>
              <w:rPr>
                <w:rFonts w:cs="Arial"/>
                <w:sz w:val="14"/>
                <w:szCs w:val="14"/>
                <w:lang w:val="vi-VN"/>
              </w:rPr>
              <w:t>.34</w:t>
            </w:r>
          </w:p>
        </w:tc>
        <w:tc>
          <w:tcPr>
            <w:tcW w:w="639" w:type="dxa"/>
            <w:tcBorders>
              <w:left w:val="nil"/>
              <w:right w:val="single" w:sz="4" w:space="0" w:color="auto"/>
            </w:tcBorders>
          </w:tcPr>
          <w:p w14:paraId="1B3384DF" w14:textId="4E1B575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Pr>
                <w:rFonts w:cs="Arial"/>
                <w:sz w:val="14"/>
                <w:szCs w:val="14"/>
              </w:rPr>
              <w:t>3</w:t>
            </w:r>
            <w:r>
              <w:rPr>
                <w:rFonts w:cs="Arial"/>
                <w:sz w:val="14"/>
                <w:szCs w:val="14"/>
                <w:lang w:val="vi-VN"/>
              </w:rPr>
              <w:t>.76</w:t>
            </w:r>
          </w:p>
        </w:tc>
        <w:tc>
          <w:tcPr>
            <w:tcW w:w="639" w:type="dxa"/>
            <w:tcBorders>
              <w:left w:val="single" w:sz="4" w:space="0" w:color="auto"/>
            </w:tcBorders>
            <w:noWrap/>
            <w:hideMark/>
          </w:tcPr>
          <w:p w14:paraId="2A8C9A53" w14:textId="33B39213"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2.11</w:t>
            </w:r>
          </w:p>
        </w:tc>
        <w:tc>
          <w:tcPr>
            <w:tcW w:w="639" w:type="dxa"/>
            <w:noWrap/>
            <w:hideMark/>
          </w:tcPr>
          <w:p w14:paraId="6F09201E" w14:textId="5B6729D6"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5.08</w:t>
            </w:r>
          </w:p>
        </w:tc>
        <w:tc>
          <w:tcPr>
            <w:tcW w:w="639" w:type="dxa"/>
            <w:noWrap/>
            <w:hideMark/>
          </w:tcPr>
          <w:p w14:paraId="4C22010E" w14:textId="28F3FD4E"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rPr>
            </w:pPr>
            <w:r w:rsidRPr="00E92207">
              <w:rPr>
                <w:bCs/>
                <w:sz w:val="14"/>
                <w:szCs w:val="14"/>
              </w:rPr>
              <w:t>2.39</w:t>
            </w:r>
          </w:p>
        </w:tc>
        <w:tc>
          <w:tcPr>
            <w:tcW w:w="564" w:type="dxa"/>
          </w:tcPr>
          <w:p w14:paraId="4F8F4E20" w14:textId="1F568AC1" w:rsidR="00240AD3" w:rsidRPr="00AD3AA8" w:rsidRDefault="00240AD3" w:rsidP="00240AD3">
            <w:pPr>
              <w:wordWrap/>
              <w:ind w:left="-57" w:right="36"/>
              <w:jc w:val="right"/>
              <w:cnfStyle w:val="000000000000" w:firstRow="0" w:lastRow="0" w:firstColumn="0" w:lastColumn="0" w:oddVBand="0" w:evenVBand="0" w:oddHBand="0" w:evenHBand="0" w:firstRowFirstColumn="0" w:firstRowLastColumn="0" w:lastRowFirstColumn="0" w:lastRowLastColumn="0"/>
              <w:rPr>
                <w:rFonts w:cs="Arial"/>
                <w:color w:val="FF0000"/>
                <w:sz w:val="14"/>
                <w:szCs w:val="14"/>
              </w:rPr>
            </w:pPr>
            <w:r w:rsidRPr="00AD3AA8">
              <w:rPr>
                <w:rFonts w:cs="Arial"/>
                <w:sz w:val="14"/>
                <w:szCs w:val="14"/>
              </w:rPr>
              <w:t>2</w:t>
            </w:r>
            <w:r>
              <w:rPr>
                <w:rFonts w:cs="Arial"/>
                <w:sz w:val="14"/>
                <w:szCs w:val="14"/>
                <w:lang w:val="vi-VN"/>
              </w:rPr>
              <w:t>.</w:t>
            </w:r>
            <w:r>
              <w:rPr>
                <w:rFonts w:cs="Arial"/>
                <w:sz w:val="14"/>
                <w:szCs w:val="14"/>
              </w:rPr>
              <w:t>94</w:t>
            </w:r>
          </w:p>
        </w:tc>
      </w:tr>
    </w:tbl>
    <w:p w14:paraId="24148124" w14:textId="1D8FB746" w:rsidR="008520EB" w:rsidRPr="00570153" w:rsidRDefault="00C05D1D" w:rsidP="008520EB">
      <w:pPr>
        <w:widowControl/>
        <w:tabs>
          <w:tab w:val="left" w:pos="720"/>
          <w:tab w:val="left" w:pos="1440"/>
          <w:tab w:val="left" w:pos="2160"/>
          <w:tab w:val="left" w:pos="5670"/>
        </w:tabs>
        <w:wordWrap/>
        <w:autoSpaceDE/>
        <w:autoSpaceDN/>
        <w:spacing w:before="60"/>
        <w:ind w:left="-3150"/>
        <w:jc w:val="left"/>
        <w:rPr>
          <w:rFonts w:eastAsia="Times New Roman" w:cs="Arial"/>
          <w:color w:val="000000"/>
          <w:kern w:val="0"/>
          <w:sz w:val="12"/>
          <w:szCs w:val="12"/>
          <w:lang w:eastAsia="en-US"/>
        </w:rPr>
      </w:pPr>
      <w:r>
        <w:rPr>
          <w:rFonts w:eastAsia="Times New Roman" w:cs="Arial"/>
          <w:color w:val="000000"/>
          <w:kern w:val="0"/>
          <w:sz w:val="12"/>
          <w:szCs w:val="12"/>
          <w:lang w:eastAsia="en-US"/>
        </w:rPr>
        <w:t>Nguồn:</w:t>
      </w:r>
      <w:r w:rsidR="008520EB" w:rsidRPr="00570153">
        <w:rPr>
          <w:rFonts w:eastAsia="Times New Roman" w:cs="Arial"/>
          <w:color w:val="000000"/>
          <w:kern w:val="0"/>
          <w:sz w:val="12"/>
          <w:szCs w:val="12"/>
          <w:lang w:eastAsia="en-US"/>
        </w:rPr>
        <w:t xml:space="preserve"> GSO, Bloomberg, FIA, IMF</w:t>
      </w:r>
    </w:p>
    <w:p w14:paraId="68E0DE1D" w14:textId="7BCCCE17" w:rsidR="007547AE" w:rsidRDefault="007547AE" w:rsidP="00377D41">
      <w:pPr>
        <w:jc w:val="left"/>
      </w:pPr>
    </w:p>
    <w:p w14:paraId="2CC09E67" w14:textId="5E7E52F3" w:rsidR="00DD22DB" w:rsidRDefault="00DD22DB" w:rsidP="004E3550">
      <w:pPr>
        <w:jc w:val="left"/>
      </w:pPr>
    </w:p>
    <w:p w14:paraId="2F410A26" w14:textId="790060E2" w:rsidR="006C10CB" w:rsidRDefault="006C10CB">
      <w:pPr>
        <w:widowControl/>
        <w:wordWrap/>
        <w:autoSpaceDE/>
        <w:autoSpaceDN/>
        <w:adjustRightInd/>
        <w:snapToGrid/>
        <w:spacing w:after="200" w:line="276" w:lineRule="auto"/>
      </w:pPr>
      <w:r>
        <w:br w:type="page"/>
      </w:r>
    </w:p>
    <w:p w14:paraId="56FB6AE3" w14:textId="75942419" w:rsidR="003A48B9" w:rsidRPr="005D3C0C" w:rsidRDefault="001C6E10" w:rsidP="005D3C0C">
      <w:pPr>
        <w:pStyle w:val="Heading1"/>
        <w:widowControl/>
        <w:tabs>
          <w:tab w:val="right" w:pos="6945"/>
        </w:tabs>
        <w:wordWrap/>
        <w:autoSpaceDE/>
        <w:autoSpaceDN/>
        <w:adjustRightInd/>
        <w:snapToGrid/>
        <w:spacing w:line="276" w:lineRule="auto"/>
        <w:ind w:left="-3119"/>
        <w:jc w:val="left"/>
        <w:rPr>
          <w:rFonts w:ascii="Arial" w:eastAsiaTheme="minorHAnsi" w:hAnsi="Arial"/>
          <w:b/>
          <w:color w:val="auto"/>
          <w:kern w:val="0"/>
          <w:sz w:val="20"/>
          <w:szCs w:val="22"/>
        </w:rPr>
      </w:pPr>
      <w:bookmarkStart w:id="16" w:name="_Toc214874833"/>
      <w:r>
        <w:rPr>
          <w:rStyle w:val="KISChartTitleChar"/>
          <w:color w:val="auto"/>
          <w:sz w:val="20"/>
        </w:rPr>
        <w:lastRenderedPageBreak/>
        <w:t>Phụ lục</w:t>
      </w:r>
      <w:bookmarkEnd w:id="16"/>
    </w:p>
    <w:tbl>
      <w:tblPr>
        <w:tblStyle w:val="KISChartHolder"/>
        <w:tblpPr w:leftFromText="180" w:rightFromText="180" w:vertAnchor="text" w:horzAnchor="margin" w:tblpY="10"/>
        <w:tblW w:w="0" w:type="auto"/>
        <w:tblLayout w:type="fixed"/>
        <w:tblCellMar>
          <w:left w:w="108" w:type="dxa"/>
          <w:right w:w="108" w:type="dxa"/>
        </w:tblCellMar>
        <w:tblLook w:val="00E0" w:firstRow="1" w:lastRow="1" w:firstColumn="1" w:lastColumn="0" w:noHBand="0" w:noVBand="0"/>
      </w:tblPr>
      <w:tblGrid>
        <w:gridCol w:w="6719"/>
      </w:tblGrid>
      <w:tr w:rsidR="00DC6239" w:rsidRPr="00710166" w14:paraId="29181ED3" w14:textId="77777777" w:rsidTr="006F3554">
        <w:trPr>
          <w:cnfStyle w:val="100000000000" w:firstRow="1" w:lastRow="0" w:firstColumn="0" w:lastColumn="0" w:oddVBand="0" w:evenVBand="0" w:oddHBand="0" w:evenHBand="0" w:firstRowFirstColumn="0" w:firstRowLastColumn="0" w:lastRowFirstColumn="0" w:lastRowLastColumn="0"/>
          <w:trHeight w:val="384"/>
        </w:trPr>
        <w:tc>
          <w:tcPr>
            <w:tcW w:w="6719" w:type="dxa"/>
            <w:vAlign w:val="top"/>
          </w:tcPr>
          <w:p w14:paraId="44889770" w14:textId="08CCB9BB" w:rsidR="00DC6239" w:rsidRPr="00402BBE" w:rsidRDefault="00402BBE" w:rsidP="00CA6407">
            <w:pPr>
              <w:pStyle w:val="a4"/>
              <w:wordWrap/>
              <w:ind w:leftChars="0" w:left="0"/>
              <w:rPr>
                <w:rFonts w:ascii="Segoe UI Black" w:hAnsi="Segoe UI Black"/>
                <w:noProof/>
                <w:lang w:val="vi-VN"/>
              </w:rPr>
            </w:pPr>
            <w:r w:rsidRPr="00402BBE">
              <w:rPr>
                <w:rFonts w:ascii="Segoe UI Black" w:hAnsi="Segoe UI Black"/>
                <w:noProof/>
                <w:lang w:val="vi-VN"/>
              </w:rPr>
              <w:t>Hình 1</w:t>
            </w:r>
            <w:r w:rsidR="00DC6239" w:rsidRPr="00402BBE">
              <w:rPr>
                <w:rFonts w:ascii="Segoe UI Black" w:hAnsi="Segoe UI Black"/>
                <w:noProof/>
                <w:lang w:val="vi-VN"/>
              </w:rPr>
              <w:t xml:space="preserve">. </w:t>
            </w:r>
            <w:r w:rsidRPr="00402BBE">
              <w:rPr>
                <w:rFonts w:ascii="Segoe UI Black" w:eastAsia="Batang" w:hAnsi="Segoe UI Black"/>
                <w:b w:val="0"/>
                <w:noProof/>
                <w:kern w:val="2"/>
                <w:sz w:val="18"/>
                <w:szCs w:val="20"/>
                <w:lang w:val="vi-VN"/>
              </w:rPr>
              <w:t xml:space="preserve"> </w:t>
            </w:r>
            <w:r w:rsidRPr="00402BBE">
              <w:rPr>
                <w:rFonts w:ascii="Segoe UI Black" w:hAnsi="Segoe UI Black"/>
                <w:noProof/>
                <w:lang w:val="vi-VN"/>
              </w:rPr>
              <w:t>Cán cân thanh toán c</w:t>
            </w:r>
            <w:r w:rsidRPr="00402BBE">
              <w:rPr>
                <w:rFonts w:ascii="Segoe UI Black" w:hAnsi="Segoe UI Black" w:cs="Calibri"/>
                <w:noProof/>
                <w:lang w:val="vi-VN"/>
              </w:rPr>
              <w:t>ủ</w:t>
            </w:r>
            <w:r w:rsidRPr="00402BBE">
              <w:rPr>
                <w:rFonts w:ascii="Segoe UI Black" w:hAnsi="Segoe UI Black"/>
                <w:noProof/>
                <w:lang w:val="vi-VN"/>
              </w:rPr>
              <w:t>a Vi</w:t>
            </w:r>
            <w:r w:rsidRPr="00402BBE">
              <w:rPr>
                <w:rFonts w:ascii="Segoe UI Black" w:hAnsi="Segoe UI Black" w:cs="Calibri"/>
                <w:noProof/>
                <w:lang w:val="vi-VN"/>
              </w:rPr>
              <w:t>ệ</w:t>
            </w:r>
            <w:r w:rsidRPr="00402BBE">
              <w:rPr>
                <w:rFonts w:ascii="Segoe UI Black" w:hAnsi="Segoe UI Black"/>
                <w:noProof/>
                <w:lang w:val="vi-VN"/>
              </w:rPr>
              <w:t>t Nam (t</w:t>
            </w:r>
            <w:r w:rsidRPr="00402BBE">
              <w:rPr>
                <w:rFonts w:ascii="Segoe UI Black" w:hAnsi="Segoe UI Black" w:cs="Calibri"/>
                <w:noProof/>
                <w:lang w:val="vi-VN"/>
              </w:rPr>
              <w:t>ỷ</w:t>
            </w:r>
            <w:r w:rsidRPr="00402BBE">
              <w:rPr>
                <w:rFonts w:ascii="Segoe UI Black" w:hAnsi="Segoe UI Black"/>
                <w:noProof/>
                <w:lang w:val="vi-VN"/>
              </w:rPr>
              <w:t xml:space="preserve"> USD)</w:t>
            </w:r>
          </w:p>
        </w:tc>
      </w:tr>
      <w:tr w:rsidR="00DC6239" w:rsidRPr="00F131AE" w14:paraId="24308181" w14:textId="77777777" w:rsidTr="006F3554">
        <w:trPr>
          <w:trHeight w:val="5828"/>
        </w:trPr>
        <w:tc>
          <w:tcPr>
            <w:tcW w:w="6719" w:type="dxa"/>
            <w:tcBorders>
              <w:bottom w:val="single" w:sz="4" w:space="0" w:color="auto"/>
            </w:tcBorders>
          </w:tcPr>
          <w:tbl>
            <w:tblPr>
              <w:tblW w:w="7366" w:type="dxa"/>
              <w:tblLayout w:type="fixed"/>
              <w:tblLook w:val="04A0" w:firstRow="1" w:lastRow="0" w:firstColumn="1" w:lastColumn="0" w:noHBand="0" w:noVBand="1"/>
            </w:tblPr>
            <w:tblGrid>
              <w:gridCol w:w="2179"/>
              <w:gridCol w:w="741"/>
              <w:gridCol w:w="741"/>
              <w:gridCol w:w="741"/>
              <w:gridCol w:w="741"/>
              <w:gridCol w:w="741"/>
              <w:gridCol w:w="741"/>
              <w:gridCol w:w="741"/>
            </w:tblGrid>
            <w:tr w:rsidR="000827AE" w:rsidRPr="006F047E" w14:paraId="3FC5F50F" w14:textId="6245EBEA" w:rsidTr="00855480">
              <w:trPr>
                <w:trHeight w:val="291"/>
              </w:trPr>
              <w:tc>
                <w:tcPr>
                  <w:tcW w:w="2179" w:type="dxa"/>
                  <w:tcBorders>
                    <w:top w:val="nil"/>
                    <w:left w:val="nil"/>
                    <w:bottom w:val="single" w:sz="4" w:space="0" w:color="auto"/>
                    <w:right w:val="nil"/>
                  </w:tcBorders>
                  <w:shd w:val="clear" w:color="000000" w:fill="E1E8F7"/>
                  <w:vAlign w:val="center"/>
                  <w:hideMark/>
                </w:tcPr>
                <w:p w14:paraId="54DC65F2" w14:textId="77ADA3FA" w:rsidR="000827AE" w:rsidRPr="006F047E" w:rsidRDefault="000827AE" w:rsidP="000827AE">
                  <w:pPr>
                    <w:framePr w:hSpace="180" w:wrap="around" w:vAnchor="text" w:hAnchor="margin" w:y="10"/>
                    <w:widowControl/>
                    <w:wordWrap/>
                    <w:autoSpaceDE/>
                    <w:autoSpaceDN/>
                    <w:adjustRightInd/>
                    <w:snapToGrid/>
                    <w:jc w:val="left"/>
                    <w:rPr>
                      <w:rFonts w:eastAsia="Times New Roman" w:cs="Arial"/>
                      <w:b/>
                      <w:bCs/>
                      <w:kern w:val="0"/>
                      <w:sz w:val="14"/>
                      <w:szCs w:val="14"/>
                      <w:lang w:eastAsia="en-US"/>
                    </w:rPr>
                  </w:pPr>
                </w:p>
              </w:tc>
              <w:tc>
                <w:tcPr>
                  <w:tcW w:w="741" w:type="dxa"/>
                  <w:tcBorders>
                    <w:top w:val="nil"/>
                    <w:left w:val="nil"/>
                    <w:bottom w:val="single" w:sz="4" w:space="0" w:color="auto"/>
                    <w:right w:val="nil"/>
                  </w:tcBorders>
                  <w:shd w:val="clear" w:color="000000" w:fill="E1E8F7"/>
                  <w:vAlign w:val="center"/>
                  <w:hideMark/>
                </w:tcPr>
                <w:p w14:paraId="263FDF04" w14:textId="58F1C88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cs="Arial"/>
                      <w:b/>
                      <w:bCs/>
                      <w:sz w:val="14"/>
                      <w:szCs w:val="14"/>
                    </w:rPr>
                    <w:t>2022</w:t>
                  </w:r>
                </w:p>
              </w:tc>
              <w:tc>
                <w:tcPr>
                  <w:tcW w:w="741" w:type="dxa"/>
                  <w:tcBorders>
                    <w:top w:val="nil"/>
                    <w:left w:val="nil"/>
                    <w:bottom w:val="single" w:sz="4" w:space="0" w:color="auto"/>
                    <w:right w:val="nil"/>
                  </w:tcBorders>
                  <w:shd w:val="clear" w:color="000000" w:fill="E1E8F7"/>
                  <w:vAlign w:val="center"/>
                  <w:hideMark/>
                </w:tcPr>
                <w:p w14:paraId="7B5B57B8" w14:textId="19D25F2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2023</w:t>
                  </w:r>
                </w:p>
              </w:tc>
              <w:tc>
                <w:tcPr>
                  <w:tcW w:w="741" w:type="dxa"/>
                  <w:tcBorders>
                    <w:top w:val="nil"/>
                    <w:left w:val="nil"/>
                    <w:bottom w:val="single" w:sz="4" w:space="0" w:color="auto"/>
                    <w:right w:val="nil"/>
                  </w:tcBorders>
                  <w:shd w:val="clear" w:color="000000" w:fill="E1E8F7"/>
                  <w:vAlign w:val="center"/>
                  <w:hideMark/>
                </w:tcPr>
                <w:p w14:paraId="7A4121AE" w14:textId="14B1A97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2Q24</w:t>
                  </w:r>
                </w:p>
              </w:tc>
              <w:tc>
                <w:tcPr>
                  <w:tcW w:w="741" w:type="dxa"/>
                  <w:tcBorders>
                    <w:top w:val="nil"/>
                    <w:left w:val="nil"/>
                    <w:bottom w:val="single" w:sz="4" w:space="0" w:color="auto"/>
                    <w:right w:val="nil"/>
                  </w:tcBorders>
                  <w:shd w:val="clear" w:color="000000" w:fill="E1E8F7"/>
                  <w:vAlign w:val="center"/>
                </w:tcPr>
                <w:p w14:paraId="76D1EDE8" w14:textId="348DA451" w:rsidR="000827A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4Q24</w:t>
                  </w:r>
                </w:p>
              </w:tc>
              <w:tc>
                <w:tcPr>
                  <w:tcW w:w="741" w:type="dxa"/>
                  <w:tcBorders>
                    <w:top w:val="nil"/>
                    <w:left w:val="nil"/>
                    <w:bottom w:val="single" w:sz="4" w:space="0" w:color="auto"/>
                    <w:right w:val="nil"/>
                  </w:tcBorders>
                  <w:shd w:val="clear" w:color="000000" w:fill="E1E8F7"/>
                  <w:vAlign w:val="center"/>
                </w:tcPr>
                <w:p w14:paraId="2FB60985" w14:textId="596A563A"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1Q25</w:t>
                  </w:r>
                </w:p>
              </w:tc>
              <w:tc>
                <w:tcPr>
                  <w:tcW w:w="741" w:type="dxa"/>
                  <w:tcBorders>
                    <w:top w:val="nil"/>
                    <w:left w:val="nil"/>
                    <w:bottom w:val="single" w:sz="4" w:space="0" w:color="auto"/>
                    <w:right w:val="nil"/>
                  </w:tcBorders>
                  <w:shd w:val="clear" w:color="000000" w:fill="E1E8F7"/>
                  <w:vAlign w:val="center"/>
                </w:tcPr>
                <w:p w14:paraId="3E7D1E63" w14:textId="7504645B" w:rsidR="000827A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2Q25</w:t>
                  </w:r>
                </w:p>
              </w:tc>
              <w:tc>
                <w:tcPr>
                  <w:tcW w:w="741" w:type="dxa"/>
                  <w:tcBorders>
                    <w:top w:val="nil"/>
                    <w:left w:val="nil"/>
                    <w:bottom w:val="single" w:sz="4" w:space="0" w:color="auto"/>
                    <w:right w:val="nil"/>
                  </w:tcBorders>
                  <w:shd w:val="clear" w:color="000000" w:fill="E1E8F7"/>
                  <w:vAlign w:val="center"/>
                </w:tcPr>
                <w:p w14:paraId="2F784F18" w14:textId="74536601" w:rsidR="000827AE" w:rsidRDefault="000827AE" w:rsidP="000827AE">
                  <w:pPr>
                    <w:framePr w:hSpace="180" w:wrap="around" w:vAnchor="text" w:hAnchor="margin" w:y="10"/>
                    <w:widowControl/>
                    <w:wordWrap/>
                    <w:autoSpaceDE/>
                    <w:autoSpaceDN/>
                    <w:adjustRightInd/>
                    <w:snapToGrid/>
                    <w:jc w:val="center"/>
                    <w:rPr>
                      <w:rFonts w:eastAsia="Times New Roman" w:cs="Arial"/>
                      <w:b/>
                      <w:bCs/>
                      <w:kern w:val="0"/>
                      <w:sz w:val="14"/>
                      <w:szCs w:val="14"/>
                      <w:lang w:eastAsia="en-US"/>
                    </w:rPr>
                  </w:pPr>
                  <w:r>
                    <w:rPr>
                      <w:rFonts w:eastAsia="Times New Roman" w:cs="Arial"/>
                      <w:b/>
                      <w:bCs/>
                      <w:kern w:val="0"/>
                      <w:sz w:val="14"/>
                      <w:szCs w:val="14"/>
                      <w:lang w:eastAsia="en-US"/>
                    </w:rPr>
                    <w:t>1Q25</w:t>
                  </w:r>
                </w:p>
              </w:tc>
            </w:tr>
            <w:tr w:rsidR="000827AE" w:rsidRPr="006F047E" w14:paraId="24FD5C16" w14:textId="357F1274" w:rsidTr="00855480">
              <w:trPr>
                <w:trHeight w:val="291"/>
              </w:trPr>
              <w:tc>
                <w:tcPr>
                  <w:tcW w:w="2179" w:type="dxa"/>
                  <w:tcBorders>
                    <w:top w:val="nil"/>
                    <w:left w:val="nil"/>
                    <w:bottom w:val="nil"/>
                    <w:right w:val="nil"/>
                  </w:tcBorders>
                  <w:shd w:val="clear" w:color="000000" w:fill="DDEBF7"/>
                  <w:noWrap/>
                  <w:vAlign w:val="center"/>
                  <w:hideMark/>
                </w:tcPr>
                <w:p w14:paraId="2857053C" w14:textId="0FC43E8A" w:rsidR="000827AE" w:rsidRPr="008E1EA8" w:rsidRDefault="000827AE" w:rsidP="000827AE">
                  <w:pPr>
                    <w:framePr w:hSpace="180" w:wrap="around" w:vAnchor="text" w:hAnchor="margin" w:y="10"/>
                    <w:widowControl/>
                    <w:wordWrap/>
                    <w:autoSpaceDE/>
                    <w:autoSpaceDN/>
                    <w:adjustRightInd/>
                    <w:snapToGrid/>
                    <w:jc w:val="left"/>
                    <w:rPr>
                      <w:rFonts w:eastAsia="Times New Roman" w:cs="Arial"/>
                      <w:noProof/>
                      <w:color w:val="000000"/>
                      <w:kern w:val="0"/>
                      <w:sz w:val="14"/>
                      <w:szCs w:val="14"/>
                      <w:lang w:val="vi-VN" w:eastAsia="en-US"/>
                    </w:rPr>
                  </w:pPr>
                  <w:r w:rsidRPr="008E1EA8">
                    <w:rPr>
                      <w:noProof/>
                      <w:sz w:val="14"/>
                      <w:szCs w:val="14"/>
                      <w:lang w:val="vi-VN"/>
                    </w:rPr>
                    <w:t>Cán cân vãng lai</w:t>
                  </w:r>
                </w:p>
              </w:tc>
              <w:tc>
                <w:tcPr>
                  <w:tcW w:w="741" w:type="dxa"/>
                  <w:tcBorders>
                    <w:top w:val="nil"/>
                    <w:left w:val="nil"/>
                    <w:bottom w:val="nil"/>
                    <w:right w:val="nil"/>
                  </w:tcBorders>
                  <w:shd w:val="clear" w:color="000000" w:fill="DDEBF7"/>
                  <w:noWrap/>
                  <w:vAlign w:val="center"/>
                  <w:hideMark/>
                </w:tcPr>
                <w:p w14:paraId="2D709EE6" w14:textId="1A0B38C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(1.1)</w:t>
                  </w:r>
                </w:p>
              </w:tc>
              <w:tc>
                <w:tcPr>
                  <w:tcW w:w="741" w:type="dxa"/>
                  <w:tcBorders>
                    <w:top w:val="nil"/>
                    <w:left w:val="nil"/>
                    <w:bottom w:val="nil"/>
                    <w:right w:val="nil"/>
                  </w:tcBorders>
                  <w:shd w:val="clear" w:color="000000" w:fill="DDEBF7"/>
                  <w:noWrap/>
                  <w:vAlign w:val="center"/>
                  <w:hideMark/>
                </w:tcPr>
                <w:p w14:paraId="548C97B3" w14:textId="39EF3625"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25</w:t>
                  </w:r>
                  <w:r>
                    <w:rPr>
                      <w:rFonts w:eastAsia="Times New Roman" w:cs="Arial"/>
                      <w:color w:val="000000"/>
                      <w:kern w:val="0"/>
                      <w:sz w:val="14"/>
                      <w:szCs w:val="14"/>
                      <w:lang w:val="vi-VN" w:eastAsia="en-US"/>
                    </w:rPr>
                    <w:t>.1</w:t>
                  </w:r>
                </w:p>
              </w:tc>
              <w:tc>
                <w:tcPr>
                  <w:tcW w:w="741" w:type="dxa"/>
                  <w:tcBorders>
                    <w:top w:val="nil"/>
                    <w:left w:val="nil"/>
                    <w:bottom w:val="nil"/>
                    <w:right w:val="nil"/>
                  </w:tcBorders>
                  <w:shd w:val="clear" w:color="000000" w:fill="DDEBF7"/>
                  <w:noWrap/>
                  <w:vAlign w:val="center"/>
                  <w:hideMark/>
                </w:tcPr>
                <w:p w14:paraId="30A48612" w14:textId="0B85491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4</w:t>
                  </w:r>
                  <w:r>
                    <w:rPr>
                      <w:rFonts w:eastAsia="Times New Roman" w:cs="Arial"/>
                      <w:color w:val="000000"/>
                      <w:kern w:val="0"/>
                      <w:sz w:val="14"/>
                      <w:szCs w:val="14"/>
                      <w:lang w:val="vi-VN" w:eastAsia="en-US"/>
                    </w:rPr>
                    <w:t>.5</w:t>
                  </w:r>
                </w:p>
              </w:tc>
              <w:tc>
                <w:tcPr>
                  <w:tcW w:w="741" w:type="dxa"/>
                  <w:tcBorders>
                    <w:top w:val="nil"/>
                    <w:left w:val="nil"/>
                    <w:bottom w:val="nil"/>
                    <w:right w:val="nil"/>
                  </w:tcBorders>
                  <w:shd w:val="clear" w:color="000000" w:fill="DDEBF7"/>
                  <w:vAlign w:val="center"/>
                </w:tcPr>
                <w:p w14:paraId="2D7D22DD" w14:textId="0865972F"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7.5</w:t>
                  </w:r>
                </w:p>
              </w:tc>
              <w:tc>
                <w:tcPr>
                  <w:tcW w:w="741" w:type="dxa"/>
                  <w:tcBorders>
                    <w:top w:val="nil"/>
                    <w:left w:val="nil"/>
                    <w:bottom w:val="nil"/>
                    <w:right w:val="nil"/>
                  </w:tcBorders>
                  <w:shd w:val="clear" w:color="000000" w:fill="DDEBF7"/>
                  <w:noWrap/>
                  <w:vAlign w:val="center"/>
                </w:tcPr>
                <w:p w14:paraId="32B8246D" w14:textId="239D86EB"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4.0</w:t>
                  </w:r>
                </w:p>
              </w:tc>
              <w:tc>
                <w:tcPr>
                  <w:tcW w:w="741" w:type="dxa"/>
                  <w:tcBorders>
                    <w:top w:val="nil"/>
                    <w:left w:val="nil"/>
                    <w:bottom w:val="nil"/>
                    <w:right w:val="nil"/>
                  </w:tcBorders>
                  <w:shd w:val="clear" w:color="000000" w:fill="DDEBF7"/>
                  <w:vAlign w:val="center"/>
                </w:tcPr>
                <w:p w14:paraId="61B94FF4" w14:textId="448AF4A3"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8.7</w:t>
                  </w:r>
                </w:p>
              </w:tc>
              <w:tc>
                <w:tcPr>
                  <w:tcW w:w="741" w:type="dxa"/>
                  <w:tcBorders>
                    <w:top w:val="nil"/>
                    <w:left w:val="nil"/>
                    <w:bottom w:val="nil"/>
                    <w:right w:val="nil"/>
                  </w:tcBorders>
                  <w:shd w:val="clear" w:color="000000" w:fill="DDEBF7"/>
                  <w:vAlign w:val="center"/>
                </w:tcPr>
                <w:p w14:paraId="66F3B199" w14:textId="610396B4"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4.0</w:t>
                  </w:r>
                </w:p>
              </w:tc>
            </w:tr>
            <w:tr w:rsidR="000827AE" w:rsidRPr="006F047E" w14:paraId="70A7F447" w14:textId="2DF12309" w:rsidTr="00855480">
              <w:trPr>
                <w:trHeight w:val="291"/>
              </w:trPr>
              <w:tc>
                <w:tcPr>
                  <w:tcW w:w="2179" w:type="dxa"/>
                  <w:tcBorders>
                    <w:top w:val="nil"/>
                    <w:left w:val="nil"/>
                    <w:bottom w:val="nil"/>
                    <w:right w:val="nil"/>
                  </w:tcBorders>
                  <w:shd w:val="clear" w:color="000000" w:fill="FFFFFF"/>
                  <w:noWrap/>
                  <w:vAlign w:val="center"/>
                  <w:hideMark/>
                </w:tcPr>
                <w:p w14:paraId="26C27FC6" w14:textId="6EAAA72C"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Hàng hóa: Xuất khẩu</w:t>
                  </w:r>
                </w:p>
              </w:tc>
              <w:tc>
                <w:tcPr>
                  <w:tcW w:w="741" w:type="dxa"/>
                  <w:tcBorders>
                    <w:top w:val="nil"/>
                    <w:left w:val="nil"/>
                    <w:bottom w:val="nil"/>
                    <w:right w:val="nil"/>
                  </w:tcBorders>
                  <w:shd w:val="clear" w:color="000000" w:fill="FFFFFF"/>
                  <w:noWrap/>
                  <w:vAlign w:val="center"/>
                  <w:hideMark/>
                </w:tcPr>
                <w:p w14:paraId="0EACA939" w14:textId="082C7B9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371.3</w:t>
                  </w:r>
                </w:p>
              </w:tc>
              <w:tc>
                <w:tcPr>
                  <w:tcW w:w="741" w:type="dxa"/>
                  <w:tcBorders>
                    <w:top w:val="nil"/>
                    <w:left w:val="nil"/>
                    <w:bottom w:val="nil"/>
                    <w:right w:val="nil"/>
                  </w:tcBorders>
                  <w:shd w:val="clear" w:color="000000" w:fill="FFFFFF"/>
                  <w:noWrap/>
                  <w:vAlign w:val="center"/>
                  <w:hideMark/>
                </w:tcPr>
                <w:p w14:paraId="10E49E77" w14:textId="644CB6F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354</w:t>
                  </w:r>
                  <w:r>
                    <w:rPr>
                      <w:rFonts w:eastAsia="Times New Roman" w:cs="Arial"/>
                      <w:color w:val="000000"/>
                      <w:kern w:val="0"/>
                      <w:sz w:val="14"/>
                      <w:szCs w:val="14"/>
                      <w:lang w:val="vi-VN" w:eastAsia="en-US"/>
                    </w:rPr>
                    <w:t>.7</w:t>
                  </w:r>
                </w:p>
              </w:tc>
              <w:tc>
                <w:tcPr>
                  <w:tcW w:w="741" w:type="dxa"/>
                  <w:tcBorders>
                    <w:top w:val="nil"/>
                    <w:left w:val="nil"/>
                    <w:bottom w:val="nil"/>
                    <w:right w:val="nil"/>
                  </w:tcBorders>
                  <w:shd w:val="clear" w:color="000000" w:fill="FFFFFF"/>
                  <w:noWrap/>
                  <w:vAlign w:val="center"/>
                  <w:hideMark/>
                </w:tcPr>
                <w:p w14:paraId="2D9FFBE5" w14:textId="7CE9598D"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97</w:t>
                  </w:r>
                  <w:r>
                    <w:rPr>
                      <w:rFonts w:eastAsia="Times New Roman" w:cs="Arial"/>
                      <w:color w:val="000000"/>
                      <w:kern w:val="0"/>
                      <w:sz w:val="14"/>
                      <w:szCs w:val="14"/>
                      <w:lang w:val="vi-VN" w:eastAsia="en-US"/>
                    </w:rPr>
                    <w:t>.9</w:t>
                  </w:r>
                </w:p>
              </w:tc>
              <w:tc>
                <w:tcPr>
                  <w:tcW w:w="741" w:type="dxa"/>
                  <w:tcBorders>
                    <w:top w:val="nil"/>
                    <w:left w:val="nil"/>
                    <w:bottom w:val="nil"/>
                    <w:right w:val="nil"/>
                  </w:tcBorders>
                  <w:shd w:val="clear" w:color="000000" w:fill="FFFFFF"/>
                  <w:vAlign w:val="center"/>
                </w:tcPr>
                <w:p w14:paraId="41A70D0F" w14:textId="585A470F"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105.9</w:t>
                  </w:r>
                </w:p>
              </w:tc>
              <w:tc>
                <w:tcPr>
                  <w:tcW w:w="741" w:type="dxa"/>
                  <w:tcBorders>
                    <w:top w:val="nil"/>
                    <w:left w:val="nil"/>
                    <w:bottom w:val="nil"/>
                    <w:right w:val="nil"/>
                  </w:tcBorders>
                  <w:shd w:val="clear" w:color="000000" w:fill="FFFFFF"/>
                  <w:noWrap/>
                  <w:vAlign w:val="center"/>
                </w:tcPr>
                <w:p w14:paraId="6D8F50A9" w14:textId="2CE42D8E"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102.8</w:t>
                  </w:r>
                </w:p>
              </w:tc>
              <w:tc>
                <w:tcPr>
                  <w:tcW w:w="741" w:type="dxa"/>
                  <w:tcBorders>
                    <w:top w:val="nil"/>
                    <w:left w:val="nil"/>
                    <w:bottom w:val="nil"/>
                    <w:right w:val="nil"/>
                  </w:tcBorders>
                  <w:shd w:val="clear" w:color="000000" w:fill="FFFFFF"/>
                  <w:vAlign w:val="center"/>
                </w:tcPr>
                <w:p w14:paraId="50A5DB0E" w14:textId="21D7FB8A"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117.0</w:t>
                  </w:r>
                </w:p>
              </w:tc>
              <w:tc>
                <w:tcPr>
                  <w:tcW w:w="741" w:type="dxa"/>
                  <w:tcBorders>
                    <w:top w:val="nil"/>
                    <w:left w:val="nil"/>
                    <w:bottom w:val="nil"/>
                    <w:right w:val="nil"/>
                  </w:tcBorders>
                  <w:shd w:val="clear" w:color="000000" w:fill="FFFFFF"/>
                  <w:vAlign w:val="center"/>
                </w:tcPr>
                <w:p w14:paraId="16D9CBB1" w14:textId="1D3D384E"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102.8</w:t>
                  </w:r>
                </w:p>
              </w:tc>
            </w:tr>
            <w:tr w:rsidR="000827AE" w:rsidRPr="006F047E" w14:paraId="542B5AD9" w14:textId="3C67FA5A" w:rsidTr="00855480">
              <w:trPr>
                <w:trHeight w:val="291"/>
              </w:trPr>
              <w:tc>
                <w:tcPr>
                  <w:tcW w:w="2179" w:type="dxa"/>
                  <w:tcBorders>
                    <w:top w:val="nil"/>
                    <w:left w:val="nil"/>
                    <w:bottom w:val="nil"/>
                    <w:right w:val="nil"/>
                  </w:tcBorders>
                  <w:shd w:val="clear" w:color="000000" w:fill="FFFFFF"/>
                  <w:noWrap/>
                  <w:vAlign w:val="center"/>
                  <w:hideMark/>
                </w:tcPr>
                <w:p w14:paraId="765347FE" w14:textId="43798F2F"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Hàng háo: Nhập khẩu</w:t>
                  </w:r>
                </w:p>
              </w:tc>
              <w:tc>
                <w:tcPr>
                  <w:tcW w:w="741" w:type="dxa"/>
                  <w:tcBorders>
                    <w:top w:val="nil"/>
                    <w:left w:val="nil"/>
                    <w:bottom w:val="nil"/>
                    <w:right w:val="nil"/>
                  </w:tcBorders>
                  <w:shd w:val="clear" w:color="000000" w:fill="FFFFFF"/>
                  <w:noWrap/>
                  <w:vAlign w:val="center"/>
                  <w:hideMark/>
                </w:tcPr>
                <w:p w14:paraId="73FDD361" w14:textId="290A9826"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345.6</w:t>
                  </w:r>
                </w:p>
              </w:tc>
              <w:tc>
                <w:tcPr>
                  <w:tcW w:w="741" w:type="dxa"/>
                  <w:tcBorders>
                    <w:top w:val="nil"/>
                    <w:left w:val="nil"/>
                    <w:bottom w:val="nil"/>
                    <w:right w:val="nil"/>
                  </w:tcBorders>
                  <w:shd w:val="clear" w:color="000000" w:fill="FFFFFF"/>
                  <w:noWrap/>
                  <w:vAlign w:val="center"/>
                  <w:hideMark/>
                </w:tcPr>
                <w:p w14:paraId="6BA33708" w14:textId="24BA065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310</w:t>
                  </w:r>
                  <w:r>
                    <w:rPr>
                      <w:rFonts w:eastAsia="Times New Roman" w:cs="Arial"/>
                      <w:color w:val="000000"/>
                      <w:kern w:val="0"/>
                      <w:sz w:val="14"/>
                      <w:szCs w:val="14"/>
                      <w:lang w:val="vi-VN" w:eastAsia="en-US"/>
                    </w:rPr>
                    <w:t>.7</w:t>
                  </w:r>
                </w:p>
              </w:tc>
              <w:tc>
                <w:tcPr>
                  <w:tcW w:w="741" w:type="dxa"/>
                  <w:tcBorders>
                    <w:top w:val="nil"/>
                    <w:left w:val="nil"/>
                    <w:bottom w:val="nil"/>
                    <w:right w:val="nil"/>
                  </w:tcBorders>
                  <w:shd w:val="clear" w:color="000000" w:fill="FFFFFF"/>
                  <w:noWrap/>
                  <w:vAlign w:val="center"/>
                  <w:hideMark/>
                </w:tcPr>
                <w:p w14:paraId="6F83256A" w14:textId="14CADFF2"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89</w:t>
                  </w:r>
                  <w:r>
                    <w:rPr>
                      <w:rFonts w:eastAsia="Times New Roman" w:cs="Arial"/>
                      <w:color w:val="000000"/>
                      <w:kern w:val="0"/>
                      <w:sz w:val="14"/>
                      <w:szCs w:val="14"/>
                      <w:lang w:val="vi-VN" w:eastAsia="en-US"/>
                    </w:rPr>
                    <w:t>.3</w:t>
                  </w:r>
                </w:p>
              </w:tc>
              <w:tc>
                <w:tcPr>
                  <w:tcW w:w="741" w:type="dxa"/>
                  <w:tcBorders>
                    <w:top w:val="nil"/>
                    <w:left w:val="nil"/>
                    <w:bottom w:val="nil"/>
                    <w:right w:val="nil"/>
                  </w:tcBorders>
                  <w:shd w:val="clear" w:color="000000" w:fill="FFFFFF"/>
                  <w:vAlign w:val="center"/>
                </w:tcPr>
                <w:p w14:paraId="43175B04" w14:textId="4C11D891"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97.0</w:t>
                  </w:r>
                </w:p>
              </w:tc>
              <w:tc>
                <w:tcPr>
                  <w:tcW w:w="741" w:type="dxa"/>
                  <w:tcBorders>
                    <w:top w:val="nil"/>
                    <w:left w:val="nil"/>
                    <w:bottom w:val="nil"/>
                    <w:right w:val="nil"/>
                  </w:tcBorders>
                  <w:shd w:val="clear" w:color="000000" w:fill="FFFFFF"/>
                  <w:noWrap/>
                  <w:vAlign w:val="center"/>
                </w:tcPr>
                <w:p w14:paraId="153F48EC" w14:textId="270BF6A9"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94.9</w:t>
                  </w:r>
                </w:p>
              </w:tc>
              <w:tc>
                <w:tcPr>
                  <w:tcW w:w="741" w:type="dxa"/>
                  <w:tcBorders>
                    <w:top w:val="nil"/>
                    <w:left w:val="nil"/>
                    <w:bottom w:val="nil"/>
                    <w:right w:val="nil"/>
                  </w:tcBorders>
                  <w:shd w:val="clear" w:color="000000" w:fill="FFFFFF"/>
                  <w:vAlign w:val="center"/>
                </w:tcPr>
                <w:p w14:paraId="54800F98" w14:textId="75D9AD4E"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107.1</w:t>
                  </w:r>
                </w:p>
              </w:tc>
              <w:tc>
                <w:tcPr>
                  <w:tcW w:w="741" w:type="dxa"/>
                  <w:tcBorders>
                    <w:top w:val="nil"/>
                    <w:left w:val="nil"/>
                    <w:bottom w:val="nil"/>
                    <w:right w:val="nil"/>
                  </w:tcBorders>
                  <w:shd w:val="clear" w:color="000000" w:fill="FFFFFF"/>
                  <w:vAlign w:val="center"/>
                </w:tcPr>
                <w:p w14:paraId="7BFC193F" w14:textId="05D1964F"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94.9</w:t>
                  </w:r>
                </w:p>
              </w:tc>
            </w:tr>
            <w:tr w:rsidR="000827AE" w:rsidRPr="006F047E" w14:paraId="7FFF3894" w14:textId="11617BD4" w:rsidTr="00855480">
              <w:trPr>
                <w:trHeight w:val="291"/>
              </w:trPr>
              <w:tc>
                <w:tcPr>
                  <w:tcW w:w="2179" w:type="dxa"/>
                  <w:tcBorders>
                    <w:top w:val="nil"/>
                    <w:left w:val="nil"/>
                    <w:bottom w:val="nil"/>
                    <w:right w:val="nil"/>
                  </w:tcBorders>
                  <w:shd w:val="clear" w:color="000000" w:fill="FFFFFF"/>
                  <w:noWrap/>
                  <w:vAlign w:val="center"/>
                  <w:hideMark/>
                </w:tcPr>
                <w:p w14:paraId="1E490B5B" w14:textId="1C071DD6"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Hàng hóa ròng</w:t>
                  </w:r>
                </w:p>
              </w:tc>
              <w:tc>
                <w:tcPr>
                  <w:tcW w:w="741" w:type="dxa"/>
                  <w:tcBorders>
                    <w:top w:val="nil"/>
                    <w:left w:val="nil"/>
                    <w:bottom w:val="nil"/>
                    <w:right w:val="nil"/>
                  </w:tcBorders>
                  <w:shd w:val="clear" w:color="000000" w:fill="FFFFFF"/>
                  <w:noWrap/>
                  <w:vAlign w:val="center"/>
                  <w:hideMark/>
                </w:tcPr>
                <w:p w14:paraId="73455156" w14:textId="75A7AA7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25.7</w:t>
                  </w:r>
                </w:p>
              </w:tc>
              <w:tc>
                <w:tcPr>
                  <w:tcW w:w="741" w:type="dxa"/>
                  <w:tcBorders>
                    <w:top w:val="nil"/>
                    <w:left w:val="nil"/>
                    <w:bottom w:val="nil"/>
                    <w:right w:val="nil"/>
                  </w:tcBorders>
                  <w:shd w:val="clear" w:color="000000" w:fill="FFFFFF"/>
                  <w:noWrap/>
                  <w:vAlign w:val="center"/>
                  <w:hideMark/>
                </w:tcPr>
                <w:p w14:paraId="454E41AF" w14:textId="744992F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44</w:t>
                  </w:r>
                  <w:r>
                    <w:rPr>
                      <w:rFonts w:eastAsia="Times New Roman" w:cs="Arial"/>
                      <w:color w:val="000000"/>
                      <w:kern w:val="0"/>
                      <w:sz w:val="14"/>
                      <w:szCs w:val="14"/>
                      <w:lang w:val="vi-VN" w:eastAsia="en-US"/>
                    </w:rPr>
                    <w:t>.0</w:t>
                  </w:r>
                </w:p>
              </w:tc>
              <w:tc>
                <w:tcPr>
                  <w:tcW w:w="741" w:type="dxa"/>
                  <w:tcBorders>
                    <w:top w:val="nil"/>
                    <w:left w:val="nil"/>
                    <w:bottom w:val="nil"/>
                    <w:right w:val="nil"/>
                  </w:tcBorders>
                  <w:shd w:val="clear" w:color="000000" w:fill="FFFFFF"/>
                  <w:noWrap/>
                  <w:vAlign w:val="center"/>
                  <w:hideMark/>
                </w:tcPr>
                <w:p w14:paraId="663AB0B6" w14:textId="1FBE9371"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8</w:t>
                  </w:r>
                  <w:r>
                    <w:rPr>
                      <w:rFonts w:eastAsia="Times New Roman" w:cs="Arial"/>
                      <w:color w:val="000000"/>
                      <w:kern w:val="0"/>
                      <w:sz w:val="14"/>
                      <w:szCs w:val="14"/>
                      <w:lang w:val="vi-VN" w:eastAsia="en-US"/>
                    </w:rPr>
                    <w:t>.5</w:t>
                  </w:r>
                </w:p>
              </w:tc>
              <w:tc>
                <w:tcPr>
                  <w:tcW w:w="741" w:type="dxa"/>
                  <w:tcBorders>
                    <w:top w:val="nil"/>
                    <w:left w:val="nil"/>
                    <w:bottom w:val="nil"/>
                    <w:right w:val="nil"/>
                  </w:tcBorders>
                  <w:shd w:val="clear" w:color="000000" w:fill="FFFFFF"/>
                  <w:vAlign w:val="center"/>
                </w:tcPr>
                <w:p w14:paraId="41162BF3" w14:textId="28C4188F"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8.9</w:t>
                  </w:r>
                </w:p>
              </w:tc>
              <w:tc>
                <w:tcPr>
                  <w:tcW w:w="741" w:type="dxa"/>
                  <w:tcBorders>
                    <w:top w:val="nil"/>
                    <w:left w:val="nil"/>
                    <w:bottom w:val="nil"/>
                    <w:right w:val="nil"/>
                  </w:tcBorders>
                  <w:shd w:val="clear" w:color="000000" w:fill="FFFFFF"/>
                  <w:noWrap/>
                  <w:vAlign w:val="center"/>
                </w:tcPr>
                <w:p w14:paraId="749A23A9" w14:textId="393463F5"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7.9</w:t>
                  </w:r>
                </w:p>
              </w:tc>
              <w:tc>
                <w:tcPr>
                  <w:tcW w:w="741" w:type="dxa"/>
                  <w:tcBorders>
                    <w:top w:val="nil"/>
                    <w:left w:val="nil"/>
                    <w:bottom w:val="nil"/>
                    <w:right w:val="nil"/>
                  </w:tcBorders>
                  <w:shd w:val="clear" w:color="000000" w:fill="FFFFFF"/>
                  <w:vAlign w:val="center"/>
                </w:tcPr>
                <w:p w14:paraId="54322461" w14:textId="3ADA70D0"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9.9</w:t>
                  </w:r>
                </w:p>
              </w:tc>
              <w:tc>
                <w:tcPr>
                  <w:tcW w:w="741" w:type="dxa"/>
                  <w:tcBorders>
                    <w:top w:val="nil"/>
                    <w:left w:val="nil"/>
                    <w:bottom w:val="nil"/>
                    <w:right w:val="nil"/>
                  </w:tcBorders>
                  <w:shd w:val="clear" w:color="000000" w:fill="FFFFFF"/>
                  <w:vAlign w:val="center"/>
                </w:tcPr>
                <w:p w14:paraId="63D823E5" w14:textId="4FE30B37"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7.9</w:t>
                  </w:r>
                </w:p>
              </w:tc>
            </w:tr>
            <w:tr w:rsidR="000827AE" w:rsidRPr="006F047E" w14:paraId="2EFAC6E6" w14:textId="75E5E4A6" w:rsidTr="00855480">
              <w:trPr>
                <w:trHeight w:val="291"/>
              </w:trPr>
              <w:tc>
                <w:tcPr>
                  <w:tcW w:w="2179" w:type="dxa"/>
                  <w:tcBorders>
                    <w:top w:val="nil"/>
                    <w:left w:val="nil"/>
                    <w:bottom w:val="nil"/>
                    <w:right w:val="nil"/>
                  </w:tcBorders>
                  <w:shd w:val="clear" w:color="000000" w:fill="FFFFFF"/>
                  <w:noWrap/>
                  <w:vAlign w:val="center"/>
                  <w:hideMark/>
                </w:tcPr>
                <w:p w14:paraId="7D2A94A7" w14:textId="064D583C"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Dịch vụ: Xuất khẩu</w:t>
                  </w:r>
                </w:p>
              </w:tc>
              <w:tc>
                <w:tcPr>
                  <w:tcW w:w="741" w:type="dxa"/>
                  <w:tcBorders>
                    <w:top w:val="nil"/>
                    <w:left w:val="nil"/>
                    <w:bottom w:val="nil"/>
                    <w:right w:val="nil"/>
                  </w:tcBorders>
                  <w:shd w:val="clear" w:color="000000" w:fill="FFFFFF"/>
                  <w:noWrap/>
                  <w:vAlign w:val="center"/>
                  <w:hideMark/>
                </w:tcPr>
                <w:p w14:paraId="6595B37E" w14:textId="0FD2DFB5"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12.9</w:t>
                  </w:r>
                </w:p>
              </w:tc>
              <w:tc>
                <w:tcPr>
                  <w:tcW w:w="741" w:type="dxa"/>
                  <w:tcBorders>
                    <w:top w:val="nil"/>
                    <w:left w:val="nil"/>
                    <w:bottom w:val="nil"/>
                    <w:right w:val="nil"/>
                  </w:tcBorders>
                  <w:shd w:val="clear" w:color="000000" w:fill="FFFFFF"/>
                  <w:noWrap/>
                  <w:vAlign w:val="center"/>
                  <w:hideMark/>
                </w:tcPr>
                <w:p w14:paraId="3B13C71C" w14:textId="5C8998D2"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19</w:t>
                  </w:r>
                  <w:r>
                    <w:rPr>
                      <w:rFonts w:eastAsia="Times New Roman" w:cs="Arial"/>
                      <w:color w:val="000000"/>
                      <w:kern w:val="0"/>
                      <w:sz w:val="14"/>
                      <w:szCs w:val="14"/>
                      <w:lang w:val="vi-VN" w:eastAsia="en-US"/>
                    </w:rPr>
                    <w:t>.6</w:t>
                  </w:r>
                </w:p>
              </w:tc>
              <w:tc>
                <w:tcPr>
                  <w:tcW w:w="741" w:type="dxa"/>
                  <w:tcBorders>
                    <w:top w:val="nil"/>
                    <w:left w:val="nil"/>
                    <w:bottom w:val="nil"/>
                    <w:right w:val="nil"/>
                  </w:tcBorders>
                  <w:shd w:val="clear" w:color="000000" w:fill="FFFFFF"/>
                  <w:noWrap/>
                  <w:vAlign w:val="center"/>
                  <w:hideMark/>
                </w:tcPr>
                <w:p w14:paraId="00CA4AF4" w14:textId="37A596F9"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5</w:t>
                  </w:r>
                  <w:r>
                    <w:rPr>
                      <w:rFonts w:eastAsia="Times New Roman" w:cs="Arial"/>
                      <w:color w:val="000000"/>
                      <w:kern w:val="0"/>
                      <w:sz w:val="14"/>
                      <w:szCs w:val="14"/>
                      <w:lang w:val="vi-VN" w:eastAsia="en-US"/>
                    </w:rPr>
                    <w:t>.5</w:t>
                  </w:r>
                </w:p>
              </w:tc>
              <w:tc>
                <w:tcPr>
                  <w:tcW w:w="741" w:type="dxa"/>
                  <w:tcBorders>
                    <w:top w:val="nil"/>
                    <w:left w:val="nil"/>
                    <w:bottom w:val="nil"/>
                    <w:right w:val="nil"/>
                  </w:tcBorders>
                  <w:shd w:val="clear" w:color="000000" w:fill="FFFFFF"/>
                  <w:vAlign w:val="center"/>
                </w:tcPr>
                <w:p w14:paraId="58CE4C3A" w14:textId="4A9688D9"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6.6</w:t>
                  </w:r>
                </w:p>
              </w:tc>
              <w:tc>
                <w:tcPr>
                  <w:tcW w:w="741" w:type="dxa"/>
                  <w:tcBorders>
                    <w:top w:val="nil"/>
                    <w:left w:val="nil"/>
                    <w:bottom w:val="nil"/>
                    <w:right w:val="nil"/>
                  </w:tcBorders>
                  <w:shd w:val="clear" w:color="000000" w:fill="FFFFFF"/>
                  <w:noWrap/>
                  <w:vAlign w:val="center"/>
                </w:tcPr>
                <w:p w14:paraId="6BAA1495" w14:textId="63566D53"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7.6</w:t>
                  </w:r>
                </w:p>
              </w:tc>
              <w:tc>
                <w:tcPr>
                  <w:tcW w:w="741" w:type="dxa"/>
                  <w:tcBorders>
                    <w:top w:val="nil"/>
                    <w:left w:val="nil"/>
                    <w:bottom w:val="nil"/>
                    <w:right w:val="nil"/>
                  </w:tcBorders>
                  <w:shd w:val="clear" w:color="000000" w:fill="FFFFFF"/>
                  <w:vAlign w:val="center"/>
                </w:tcPr>
                <w:p w14:paraId="04785FF8" w14:textId="6926AF8E"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7.2</w:t>
                  </w:r>
                </w:p>
              </w:tc>
              <w:tc>
                <w:tcPr>
                  <w:tcW w:w="741" w:type="dxa"/>
                  <w:tcBorders>
                    <w:top w:val="nil"/>
                    <w:left w:val="nil"/>
                    <w:bottom w:val="nil"/>
                    <w:right w:val="nil"/>
                  </w:tcBorders>
                  <w:shd w:val="clear" w:color="000000" w:fill="FFFFFF"/>
                  <w:vAlign w:val="center"/>
                </w:tcPr>
                <w:p w14:paraId="0F81BA0E" w14:textId="22AA908E"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7.6</w:t>
                  </w:r>
                </w:p>
              </w:tc>
            </w:tr>
            <w:tr w:rsidR="000827AE" w:rsidRPr="006F047E" w14:paraId="4A6FC275" w14:textId="7ECB6766" w:rsidTr="00855480">
              <w:trPr>
                <w:trHeight w:val="291"/>
              </w:trPr>
              <w:tc>
                <w:tcPr>
                  <w:tcW w:w="2179" w:type="dxa"/>
                  <w:tcBorders>
                    <w:top w:val="nil"/>
                    <w:left w:val="nil"/>
                    <w:bottom w:val="nil"/>
                    <w:right w:val="nil"/>
                  </w:tcBorders>
                  <w:shd w:val="clear" w:color="000000" w:fill="FFFFFF"/>
                  <w:noWrap/>
                  <w:vAlign w:val="center"/>
                  <w:hideMark/>
                </w:tcPr>
                <w:p w14:paraId="65AD35E0" w14:textId="5C5E71B7"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Dịch vụ: Nhập khẩu</w:t>
                  </w:r>
                </w:p>
              </w:tc>
              <w:tc>
                <w:tcPr>
                  <w:tcW w:w="741" w:type="dxa"/>
                  <w:tcBorders>
                    <w:top w:val="nil"/>
                    <w:left w:val="nil"/>
                    <w:bottom w:val="nil"/>
                    <w:right w:val="nil"/>
                  </w:tcBorders>
                  <w:shd w:val="clear" w:color="000000" w:fill="FFFFFF"/>
                  <w:noWrap/>
                  <w:vAlign w:val="center"/>
                  <w:hideMark/>
                </w:tcPr>
                <w:p w14:paraId="40F8C7CA" w14:textId="17516A3A"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25.5</w:t>
                  </w:r>
                </w:p>
              </w:tc>
              <w:tc>
                <w:tcPr>
                  <w:tcW w:w="741" w:type="dxa"/>
                  <w:tcBorders>
                    <w:top w:val="nil"/>
                    <w:left w:val="nil"/>
                    <w:bottom w:val="nil"/>
                    <w:right w:val="nil"/>
                  </w:tcBorders>
                  <w:shd w:val="clear" w:color="000000" w:fill="FFFFFF"/>
                  <w:noWrap/>
                  <w:vAlign w:val="center"/>
                  <w:hideMark/>
                </w:tcPr>
                <w:p w14:paraId="23155C10" w14:textId="20A8069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29</w:t>
                  </w:r>
                  <w:r>
                    <w:rPr>
                      <w:rFonts w:eastAsia="Times New Roman" w:cs="Arial"/>
                      <w:color w:val="000000"/>
                      <w:kern w:val="0"/>
                      <w:sz w:val="14"/>
                      <w:szCs w:val="14"/>
                      <w:lang w:val="vi-VN" w:eastAsia="en-US"/>
                    </w:rPr>
                    <w:t>.1</w:t>
                  </w:r>
                </w:p>
              </w:tc>
              <w:tc>
                <w:tcPr>
                  <w:tcW w:w="741" w:type="dxa"/>
                  <w:tcBorders>
                    <w:top w:val="nil"/>
                    <w:left w:val="nil"/>
                    <w:bottom w:val="nil"/>
                    <w:right w:val="nil"/>
                  </w:tcBorders>
                  <w:shd w:val="clear" w:color="000000" w:fill="FFFFFF"/>
                  <w:noWrap/>
                  <w:vAlign w:val="center"/>
                  <w:hideMark/>
                </w:tcPr>
                <w:p w14:paraId="057996D3" w14:textId="0A8F5B90"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8</w:t>
                  </w:r>
                  <w:r>
                    <w:rPr>
                      <w:rFonts w:eastAsia="Times New Roman" w:cs="Arial"/>
                      <w:color w:val="000000"/>
                      <w:kern w:val="0"/>
                      <w:sz w:val="14"/>
                      <w:szCs w:val="14"/>
                      <w:lang w:val="vi-VN" w:eastAsia="en-US"/>
                    </w:rPr>
                    <w:t>.3</w:t>
                  </w:r>
                </w:p>
              </w:tc>
              <w:tc>
                <w:tcPr>
                  <w:tcW w:w="741" w:type="dxa"/>
                  <w:tcBorders>
                    <w:top w:val="nil"/>
                    <w:left w:val="nil"/>
                    <w:bottom w:val="nil"/>
                    <w:right w:val="nil"/>
                  </w:tcBorders>
                  <w:shd w:val="clear" w:color="000000" w:fill="FFFFFF"/>
                  <w:vAlign w:val="center"/>
                </w:tcPr>
                <w:p w14:paraId="5FBFD3E3" w14:textId="56A3A3E4"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9.6</w:t>
                  </w:r>
                </w:p>
              </w:tc>
              <w:tc>
                <w:tcPr>
                  <w:tcW w:w="741" w:type="dxa"/>
                  <w:tcBorders>
                    <w:top w:val="nil"/>
                    <w:left w:val="nil"/>
                    <w:bottom w:val="nil"/>
                    <w:right w:val="nil"/>
                  </w:tcBorders>
                  <w:shd w:val="clear" w:color="000000" w:fill="FFFFFF"/>
                  <w:noWrap/>
                  <w:vAlign w:val="center"/>
                </w:tcPr>
                <w:p w14:paraId="249BDB4B" w14:textId="68B06046"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9.2</w:t>
                  </w:r>
                </w:p>
              </w:tc>
              <w:tc>
                <w:tcPr>
                  <w:tcW w:w="741" w:type="dxa"/>
                  <w:tcBorders>
                    <w:top w:val="nil"/>
                    <w:left w:val="nil"/>
                    <w:bottom w:val="nil"/>
                    <w:right w:val="nil"/>
                  </w:tcBorders>
                  <w:shd w:val="clear" w:color="000000" w:fill="FFFFFF"/>
                  <w:vAlign w:val="center"/>
                </w:tcPr>
                <w:p w14:paraId="275FB3EF" w14:textId="0C29CC2E"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10.3</w:t>
                  </w:r>
                </w:p>
              </w:tc>
              <w:tc>
                <w:tcPr>
                  <w:tcW w:w="741" w:type="dxa"/>
                  <w:tcBorders>
                    <w:top w:val="nil"/>
                    <w:left w:val="nil"/>
                    <w:bottom w:val="nil"/>
                    <w:right w:val="nil"/>
                  </w:tcBorders>
                  <w:shd w:val="clear" w:color="000000" w:fill="FFFFFF"/>
                  <w:vAlign w:val="center"/>
                </w:tcPr>
                <w:p w14:paraId="5C4ABCB9" w14:textId="19067268"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9.2</w:t>
                  </w:r>
                </w:p>
              </w:tc>
            </w:tr>
            <w:tr w:rsidR="000827AE" w:rsidRPr="006F047E" w14:paraId="075ABF45" w14:textId="3A36EB09" w:rsidTr="00855480">
              <w:trPr>
                <w:trHeight w:val="291"/>
              </w:trPr>
              <w:tc>
                <w:tcPr>
                  <w:tcW w:w="2179" w:type="dxa"/>
                  <w:tcBorders>
                    <w:top w:val="nil"/>
                    <w:left w:val="nil"/>
                    <w:bottom w:val="nil"/>
                    <w:right w:val="nil"/>
                  </w:tcBorders>
                  <w:shd w:val="clear" w:color="000000" w:fill="FFFFFF"/>
                  <w:noWrap/>
                  <w:vAlign w:val="center"/>
                  <w:hideMark/>
                </w:tcPr>
                <w:p w14:paraId="3C83DA9F" w14:textId="05137B8A"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Thu nhập sơ cấp: Thu</w:t>
                  </w:r>
                </w:p>
              </w:tc>
              <w:tc>
                <w:tcPr>
                  <w:tcW w:w="741" w:type="dxa"/>
                  <w:tcBorders>
                    <w:top w:val="nil"/>
                    <w:left w:val="nil"/>
                    <w:bottom w:val="nil"/>
                    <w:right w:val="nil"/>
                  </w:tcBorders>
                  <w:shd w:val="clear" w:color="000000" w:fill="FFFFFF"/>
                  <w:noWrap/>
                  <w:vAlign w:val="center"/>
                  <w:hideMark/>
                </w:tcPr>
                <w:p w14:paraId="2966D09E" w14:textId="5C83083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2.3</w:t>
                  </w:r>
                </w:p>
              </w:tc>
              <w:tc>
                <w:tcPr>
                  <w:tcW w:w="741" w:type="dxa"/>
                  <w:tcBorders>
                    <w:top w:val="nil"/>
                    <w:left w:val="nil"/>
                    <w:bottom w:val="nil"/>
                    <w:right w:val="nil"/>
                  </w:tcBorders>
                  <w:shd w:val="clear" w:color="000000" w:fill="FFFFFF"/>
                  <w:noWrap/>
                  <w:vAlign w:val="center"/>
                  <w:hideMark/>
                </w:tcPr>
                <w:p w14:paraId="685E027B" w14:textId="1C653472"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4</w:t>
                  </w:r>
                  <w:r>
                    <w:rPr>
                      <w:rFonts w:eastAsia="Times New Roman" w:cs="Arial"/>
                      <w:color w:val="000000"/>
                      <w:kern w:val="0"/>
                      <w:sz w:val="14"/>
                      <w:szCs w:val="14"/>
                      <w:lang w:val="vi-VN" w:eastAsia="en-US"/>
                    </w:rPr>
                    <w:t>.6</w:t>
                  </w:r>
                </w:p>
              </w:tc>
              <w:tc>
                <w:tcPr>
                  <w:tcW w:w="741" w:type="dxa"/>
                  <w:tcBorders>
                    <w:top w:val="nil"/>
                    <w:left w:val="nil"/>
                    <w:bottom w:val="nil"/>
                    <w:right w:val="nil"/>
                  </w:tcBorders>
                  <w:shd w:val="clear" w:color="000000" w:fill="FFFFFF"/>
                  <w:noWrap/>
                  <w:vAlign w:val="center"/>
                  <w:hideMark/>
                </w:tcPr>
                <w:p w14:paraId="799214A7" w14:textId="33EB8610"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1</w:t>
                  </w:r>
                  <w:r>
                    <w:rPr>
                      <w:rFonts w:eastAsia="Times New Roman" w:cs="Arial"/>
                      <w:color w:val="000000"/>
                      <w:kern w:val="0"/>
                      <w:sz w:val="14"/>
                      <w:szCs w:val="14"/>
                      <w:lang w:val="vi-VN" w:eastAsia="en-US"/>
                    </w:rPr>
                    <w:t>.4</w:t>
                  </w:r>
                </w:p>
              </w:tc>
              <w:tc>
                <w:tcPr>
                  <w:tcW w:w="741" w:type="dxa"/>
                  <w:tcBorders>
                    <w:top w:val="nil"/>
                    <w:left w:val="nil"/>
                    <w:bottom w:val="nil"/>
                    <w:right w:val="nil"/>
                  </w:tcBorders>
                  <w:shd w:val="clear" w:color="000000" w:fill="FFFFFF"/>
                  <w:vAlign w:val="center"/>
                </w:tcPr>
                <w:p w14:paraId="291AD726" w14:textId="760D3EC0"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1.4</w:t>
                  </w:r>
                </w:p>
              </w:tc>
              <w:tc>
                <w:tcPr>
                  <w:tcW w:w="741" w:type="dxa"/>
                  <w:tcBorders>
                    <w:top w:val="nil"/>
                    <w:left w:val="nil"/>
                    <w:bottom w:val="nil"/>
                    <w:right w:val="nil"/>
                  </w:tcBorders>
                  <w:shd w:val="clear" w:color="000000" w:fill="FFFFFF"/>
                  <w:noWrap/>
                  <w:vAlign w:val="center"/>
                </w:tcPr>
                <w:p w14:paraId="742F410D" w14:textId="618ED203"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1.3</w:t>
                  </w:r>
                </w:p>
              </w:tc>
              <w:tc>
                <w:tcPr>
                  <w:tcW w:w="741" w:type="dxa"/>
                  <w:tcBorders>
                    <w:top w:val="nil"/>
                    <w:left w:val="nil"/>
                    <w:bottom w:val="nil"/>
                    <w:right w:val="nil"/>
                  </w:tcBorders>
                  <w:shd w:val="clear" w:color="000000" w:fill="FFFFFF"/>
                  <w:vAlign w:val="center"/>
                </w:tcPr>
                <w:p w14:paraId="5007BEB6" w14:textId="3A8AC246"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1.3</w:t>
                  </w:r>
                </w:p>
              </w:tc>
              <w:tc>
                <w:tcPr>
                  <w:tcW w:w="741" w:type="dxa"/>
                  <w:tcBorders>
                    <w:top w:val="nil"/>
                    <w:left w:val="nil"/>
                    <w:bottom w:val="nil"/>
                    <w:right w:val="nil"/>
                  </w:tcBorders>
                  <w:shd w:val="clear" w:color="000000" w:fill="FFFFFF"/>
                  <w:vAlign w:val="center"/>
                </w:tcPr>
                <w:p w14:paraId="67E38C56" w14:textId="1D869B7D"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1.3</w:t>
                  </w:r>
                </w:p>
              </w:tc>
            </w:tr>
            <w:tr w:rsidR="000827AE" w:rsidRPr="006F047E" w14:paraId="4E02FC55" w14:textId="1F8BB7CE" w:rsidTr="00855480">
              <w:trPr>
                <w:trHeight w:val="291"/>
              </w:trPr>
              <w:tc>
                <w:tcPr>
                  <w:tcW w:w="2179" w:type="dxa"/>
                  <w:tcBorders>
                    <w:top w:val="nil"/>
                    <w:left w:val="nil"/>
                    <w:bottom w:val="nil"/>
                    <w:right w:val="nil"/>
                  </w:tcBorders>
                  <w:shd w:val="clear" w:color="000000" w:fill="FFFFFF"/>
                  <w:noWrap/>
                  <w:vAlign w:val="center"/>
                  <w:hideMark/>
                </w:tcPr>
                <w:p w14:paraId="3F685C4F" w14:textId="0BC8393D"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Thu nhập sơ cấp: Chi</w:t>
                  </w:r>
                </w:p>
              </w:tc>
              <w:tc>
                <w:tcPr>
                  <w:tcW w:w="741" w:type="dxa"/>
                  <w:tcBorders>
                    <w:top w:val="nil"/>
                    <w:left w:val="nil"/>
                    <w:bottom w:val="nil"/>
                    <w:right w:val="nil"/>
                  </w:tcBorders>
                  <w:shd w:val="clear" w:color="000000" w:fill="FFFFFF"/>
                  <w:noWrap/>
                  <w:vAlign w:val="center"/>
                  <w:hideMark/>
                </w:tcPr>
                <w:p w14:paraId="21AA1CEA" w14:textId="6E5FC886"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22.0</w:t>
                  </w:r>
                </w:p>
              </w:tc>
              <w:tc>
                <w:tcPr>
                  <w:tcW w:w="741" w:type="dxa"/>
                  <w:tcBorders>
                    <w:top w:val="nil"/>
                    <w:left w:val="nil"/>
                    <w:bottom w:val="nil"/>
                    <w:right w:val="nil"/>
                  </w:tcBorders>
                  <w:shd w:val="clear" w:color="000000" w:fill="FFFFFF"/>
                  <w:noWrap/>
                  <w:vAlign w:val="center"/>
                  <w:hideMark/>
                </w:tcPr>
                <w:p w14:paraId="16240B29" w14:textId="734132D7"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27</w:t>
                  </w:r>
                  <w:r>
                    <w:rPr>
                      <w:rFonts w:eastAsia="Times New Roman" w:cs="Arial"/>
                      <w:color w:val="000000"/>
                      <w:kern w:val="0"/>
                      <w:sz w:val="14"/>
                      <w:szCs w:val="14"/>
                      <w:lang w:val="vi-VN" w:eastAsia="en-US"/>
                    </w:rPr>
                    <w:t>.0</w:t>
                  </w:r>
                </w:p>
              </w:tc>
              <w:tc>
                <w:tcPr>
                  <w:tcW w:w="741" w:type="dxa"/>
                  <w:tcBorders>
                    <w:top w:val="nil"/>
                    <w:left w:val="nil"/>
                    <w:bottom w:val="nil"/>
                    <w:right w:val="nil"/>
                  </w:tcBorders>
                  <w:shd w:val="clear" w:color="000000" w:fill="FFFFFF"/>
                  <w:noWrap/>
                  <w:vAlign w:val="center"/>
                  <w:hideMark/>
                </w:tcPr>
                <w:p w14:paraId="7FCCE8AD" w14:textId="1A8F34E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5</w:t>
                  </w:r>
                  <w:r>
                    <w:rPr>
                      <w:rFonts w:eastAsia="Times New Roman" w:cs="Arial"/>
                      <w:color w:val="000000"/>
                      <w:kern w:val="0"/>
                      <w:sz w:val="14"/>
                      <w:szCs w:val="14"/>
                      <w:lang w:val="vi-VN" w:eastAsia="en-US"/>
                    </w:rPr>
                    <w:t>.4</w:t>
                  </w:r>
                </w:p>
              </w:tc>
              <w:tc>
                <w:tcPr>
                  <w:tcW w:w="741" w:type="dxa"/>
                  <w:tcBorders>
                    <w:top w:val="nil"/>
                    <w:left w:val="nil"/>
                    <w:bottom w:val="nil"/>
                    <w:right w:val="nil"/>
                  </w:tcBorders>
                  <w:shd w:val="clear" w:color="000000" w:fill="FFFFFF"/>
                  <w:vAlign w:val="center"/>
                </w:tcPr>
                <w:p w14:paraId="2E04BFA3" w14:textId="23B5D4E4"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3.8</w:t>
                  </w:r>
                </w:p>
              </w:tc>
              <w:tc>
                <w:tcPr>
                  <w:tcW w:w="741" w:type="dxa"/>
                  <w:tcBorders>
                    <w:top w:val="nil"/>
                    <w:left w:val="nil"/>
                    <w:bottom w:val="nil"/>
                    <w:right w:val="nil"/>
                  </w:tcBorders>
                  <w:shd w:val="clear" w:color="000000" w:fill="FFFFFF"/>
                  <w:noWrap/>
                  <w:vAlign w:val="center"/>
                </w:tcPr>
                <w:p w14:paraId="73072B4E" w14:textId="63A558A5"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7.2</w:t>
                  </w:r>
                </w:p>
              </w:tc>
              <w:tc>
                <w:tcPr>
                  <w:tcW w:w="741" w:type="dxa"/>
                  <w:tcBorders>
                    <w:top w:val="nil"/>
                    <w:left w:val="nil"/>
                    <w:bottom w:val="nil"/>
                    <w:right w:val="nil"/>
                  </w:tcBorders>
                  <w:shd w:val="clear" w:color="000000" w:fill="FFFFFF"/>
                  <w:vAlign w:val="center"/>
                </w:tcPr>
                <w:p w14:paraId="3B7CC7E7" w14:textId="784BCECB"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3.7</w:t>
                  </w:r>
                </w:p>
              </w:tc>
              <w:tc>
                <w:tcPr>
                  <w:tcW w:w="741" w:type="dxa"/>
                  <w:tcBorders>
                    <w:top w:val="nil"/>
                    <w:left w:val="nil"/>
                    <w:bottom w:val="nil"/>
                    <w:right w:val="nil"/>
                  </w:tcBorders>
                  <w:shd w:val="clear" w:color="000000" w:fill="FFFFFF"/>
                  <w:vAlign w:val="center"/>
                </w:tcPr>
                <w:p w14:paraId="4E171747" w14:textId="542C1DB7"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7.2</w:t>
                  </w:r>
                </w:p>
              </w:tc>
            </w:tr>
            <w:tr w:rsidR="000827AE" w:rsidRPr="006F047E" w14:paraId="35E65046" w14:textId="66E4D688" w:rsidTr="00855480">
              <w:trPr>
                <w:trHeight w:val="291"/>
              </w:trPr>
              <w:tc>
                <w:tcPr>
                  <w:tcW w:w="2179" w:type="dxa"/>
                  <w:tcBorders>
                    <w:top w:val="nil"/>
                    <w:left w:val="nil"/>
                    <w:bottom w:val="nil"/>
                    <w:right w:val="nil"/>
                  </w:tcBorders>
                  <w:shd w:val="clear" w:color="000000" w:fill="FFFFFF"/>
                  <w:noWrap/>
                  <w:vAlign w:val="center"/>
                  <w:hideMark/>
                </w:tcPr>
                <w:p w14:paraId="6397154E" w14:textId="494AFAC2"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Thu nhập thứ cấp: Thu</w:t>
                  </w:r>
                </w:p>
              </w:tc>
              <w:tc>
                <w:tcPr>
                  <w:tcW w:w="741" w:type="dxa"/>
                  <w:tcBorders>
                    <w:top w:val="nil"/>
                    <w:left w:val="nil"/>
                    <w:bottom w:val="nil"/>
                    <w:right w:val="nil"/>
                  </w:tcBorders>
                  <w:shd w:val="clear" w:color="000000" w:fill="FFFFFF"/>
                  <w:noWrap/>
                  <w:vAlign w:val="center"/>
                  <w:hideMark/>
                </w:tcPr>
                <w:p w14:paraId="361935AA" w14:textId="175AEB8B"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12.2</w:t>
                  </w:r>
                </w:p>
              </w:tc>
              <w:tc>
                <w:tcPr>
                  <w:tcW w:w="741" w:type="dxa"/>
                  <w:tcBorders>
                    <w:top w:val="nil"/>
                    <w:left w:val="nil"/>
                    <w:bottom w:val="nil"/>
                    <w:right w:val="nil"/>
                  </w:tcBorders>
                  <w:shd w:val="clear" w:color="000000" w:fill="FFFFFF"/>
                  <w:noWrap/>
                  <w:vAlign w:val="center"/>
                  <w:hideMark/>
                </w:tcPr>
                <w:p w14:paraId="002C9CEB" w14:textId="3B2651D0"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16</w:t>
                  </w:r>
                  <w:r>
                    <w:rPr>
                      <w:rFonts w:eastAsia="Times New Roman" w:cs="Arial"/>
                      <w:color w:val="000000"/>
                      <w:kern w:val="0"/>
                      <w:sz w:val="14"/>
                      <w:szCs w:val="14"/>
                      <w:lang w:val="vi-VN" w:eastAsia="en-US"/>
                    </w:rPr>
                    <w:t>.1</w:t>
                  </w:r>
                </w:p>
              </w:tc>
              <w:tc>
                <w:tcPr>
                  <w:tcW w:w="741" w:type="dxa"/>
                  <w:tcBorders>
                    <w:top w:val="nil"/>
                    <w:left w:val="nil"/>
                    <w:bottom w:val="nil"/>
                    <w:right w:val="nil"/>
                  </w:tcBorders>
                  <w:shd w:val="clear" w:color="000000" w:fill="FFFFFF"/>
                  <w:noWrap/>
                  <w:vAlign w:val="center"/>
                  <w:hideMark/>
                </w:tcPr>
                <w:p w14:paraId="4A8C94E6" w14:textId="293133D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3</w:t>
                  </w:r>
                  <w:r>
                    <w:rPr>
                      <w:rFonts w:eastAsia="Times New Roman" w:cs="Arial"/>
                      <w:color w:val="000000"/>
                      <w:kern w:val="0"/>
                      <w:sz w:val="14"/>
                      <w:szCs w:val="14"/>
                      <w:lang w:val="vi-VN" w:eastAsia="en-US"/>
                    </w:rPr>
                    <w:t>.8</w:t>
                  </w:r>
                </w:p>
              </w:tc>
              <w:tc>
                <w:tcPr>
                  <w:tcW w:w="741" w:type="dxa"/>
                  <w:tcBorders>
                    <w:top w:val="nil"/>
                    <w:left w:val="nil"/>
                    <w:bottom w:val="nil"/>
                    <w:right w:val="nil"/>
                  </w:tcBorders>
                  <w:shd w:val="clear" w:color="000000" w:fill="FFFFFF"/>
                  <w:vAlign w:val="center"/>
                </w:tcPr>
                <w:p w14:paraId="21684936" w14:textId="038CBC66"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5.1</w:t>
                  </w:r>
                </w:p>
              </w:tc>
              <w:tc>
                <w:tcPr>
                  <w:tcW w:w="741" w:type="dxa"/>
                  <w:tcBorders>
                    <w:top w:val="nil"/>
                    <w:left w:val="nil"/>
                    <w:bottom w:val="nil"/>
                    <w:right w:val="nil"/>
                  </w:tcBorders>
                  <w:shd w:val="clear" w:color="000000" w:fill="FFFFFF"/>
                  <w:noWrap/>
                  <w:vAlign w:val="center"/>
                </w:tcPr>
                <w:p w14:paraId="0E3917DF" w14:textId="11698AC9"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4.6</w:t>
                  </w:r>
                </w:p>
              </w:tc>
              <w:tc>
                <w:tcPr>
                  <w:tcW w:w="741" w:type="dxa"/>
                  <w:tcBorders>
                    <w:top w:val="nil"/>
                    <w:left w:val="nil"/>
                    <w:bottom w:val="nil"/>
                    <w:right w:val="nil"/>
                  </w:tcBorders>
                  <w:shd w:val="clear" w:color="000000" w:fill="FFFFFF"/>
                  <w:vAlign w:val="center"/>
                </w:tcPr>
                <w:p w14:paraId="52D5EB15" w14:textId="0F493A02"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5.2</w:t>
                  </w:r>
                </w:p>
              </w:tc>
              <w:tc>
                <w:tcPr>
                  <w:tcW w:w="741" w:type="dxa"/>
                  <w:tcBorders>
                    <w:top w:val="nil"/>
                    <w:left w:val="nil"/>
                    <w:bottom w:val="nil"/>
                    <w:right w:val="nil"/>
                  </w:tcBorders>
                  <w:shd w:val="clear" w:color="000000" w:fill="FFFFFF"/>
                  <w:vAlign w:val="center"/>
                </w:tcPr>
                <w:p w14:paraId="74071424" w14:textId="3D0DBB44"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4.6</w:t>
                  </w:r>
                </w:p>
              </w:tc>
            </w:tr>
            <w:tr w:rsidR="000827AE" w:rsidRPr="006F047E" w14:paraId="2016191E" w14:textId="4E9CA921" w:rsidTr="00855480">
              <w:trPr>
                <w:trHeight w:val="291"/>
              </w:trPr>
              <w:tc>
                <w:tcPr>
                  <w:tcW w:w="2179" w:type="dxa"/>
                  <w:tcBorders>
                    <w:top w:val="nil"/>
                    <w:left w:val="nil"/>
                    <w:bottom w:val="nil"/>
                    <w:right w:val="nil"/>
                  </w:tcBorders>
                  <w:shd w:val="clear" w:color="000000" w:fill="FFFFFF"/>
                  <w:noWrap/>
                  <w:vAlign w:val="center"/>
                  <w:hideMark/>
                </w:tcPr>
                <w:p w14:paraId="5FA25343" w14:textId="1E1CA2FD"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Thu nhập thứ cấp: Chi</w:t>
                  </w:r>
                </w:p>
              </w:tc>
              <w:tc>
                <w:tcPr>
                  <w:tcW w:w="741" w:type="dxa"/>
                  <w:tcBorders>
                    <w:top w:val="nil"/>
                    <w:left w:val="nil"/>
                    <w:bottom w:val="nil"/>
                    <w:right w:val="nil"/>
                  </w:tcBorders>
                  <w:shd w:val="clear" w:color="000000" w:fill="FFFFFF"/>
                  <w:noWrap/>
                  <w:vAlign w:val="center"/>
                  <w:hideMark/>
                </w:tcPr>
                <w:p w14:paraId="71611644" w14:textId="30DE921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sidRPr="0045134B">
                    <w:rPr>
                      <w:rFonts w:cs="Arial"/>
                      <w:color w:val="000000"/>
                      <w:sz w:val="14"/>
                      <w:szCs w:val="14"/>
                    </w:rPr>
                    <w:t>6.7</w:t>
                  </w:r>
                </w:p>
              </w:tc>
              <w:tc>
                <w:tcPr>
                  <w:tcW w:w="741" w:type="dxa"/>
                  <w:tcBorders>
                    <w:top w:val="nil"/>
                    <w:left w:val="nil"/>
                    <w:bottom w:val="nil"/>
                    <w:right w:val="nil"/>
                  </w:tcBorders>
                  <w:shd w:val="clear" w:color="000000" w:fill="FFFFFF"/>
                  <w:noWrap/>
                  <w:vAlign w:val="center"/>
                  <w:hideMark/>
                </w:tcPr>
                <w:p w14:paraId="34A0223E" w14:textId="67A4BF36"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3</w:t>
                  </w:r>
                  <w:r>
                    <w:rPr>
                      <w:rFonts w:eastAsia="Times New Roman" w:cs="Arial"/>
                      <w:color w:val="000000"/>
                      <w:kern w:val="0"/>
                      <w:sz w:val="14"/>
                      <w:szCs w:val="14"/>
                      <w:lang w:val="vi-VN" w:eastAsia="en-US"/>
                    </w:rPr>
                    <w:t>.1</w:t>
                  </w:r>
                </w:p>
              </w:tc>
              <w:tc>
                <w:tcPr>
                  <w:tcW w:w="741" w:type="dxa"/>
                  <w:tcBorders>
                    <w:top w:val="nil"/>
                    <w:left w:val="nil"/>
                    <w:bottom w:val="nil"/>
                    <w:right w:val="nil"/>
                  </w:tcBorders>
                  <w:shd w:val="clear" w:color="000000" w:fill="FFFFFF"/>
                  <w:noWrap/>
                  <w:vAlign w:val="center"/>
                  <w:hideMark/>
                </w:tcPr>
                <w:p w14:paraId="7E4E81F5" w14:textId="150FC24D"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1</w:t>
                  </w:r>
                  <w:r>
                    <w:rPr>
                      <w:rFonts w:eastAsia="Times New Roman" w:cs="Arial"/>
                      <w:color w:val="000000"/>
                      <w:kern w:val="0"/>
                      <w:sz w:val="14"/>
                      <w:szCs w:val="14"/>
                      <w:lang w:val="vi-VN" w:eastAsia="en-US"/>
                    </w:rPr>
                    <w:t>.1</w:t>
                  </w:r>
                </w:p>
              </w:tc>
              <w:tc>
                <w:tcPr>
                  <w:tcW w:w="741" w:type="dxa"/>
                  <w:tcBorders>
                    <w:top w:val="nil"/>
                    <w:left w:val="nil"/>
                    <w:bottom w:val="nil"/>
                    <w:right w:val="nil"/>
                  </w:tcBorders>
                  <w:shd w:val="clear" w:color="000000" w:fill="FFFFFF"/>
                  <w:vAlign w:val="center"/>
                </w:tcPr>
                <w:p w14:paraId="3B189144" w14:textId="64345FCE"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w:t>
                  </w:r>
                </w:p>
              </w:tc>
              <w:tc>
                <w:tcPr>
                  <w:tcW w:w="741" w:type="dxa"/>
                  <w:tcBorders>
                    <w:top w:val="nil"/>
                    <w:left w:val="nil"/>
                    <w:bottom w:val="nil"/>
                    <w:right w:val="nil"/>
                  </w:tcBorders>
                  <w:shd w:val="clear" w:color="000000" w:fill="FFFFFF"/>
                  <w:noWrap/>
                  <w:vAlign w:val="center"/>
                </w:tcPr>
                <w:p w14:paraId="24DC8140" w14:textId="2FFBE920"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1.1</w:t>
                  </w:r>
                </w:p>
              </w:tc>
              <w:tc>
                <w:tcPr>
                  <w:tcW w:w="741" w:type="dxa"/>
                  <w:tcBorders>
                    <w:top w:val="nil"/>
                    <w:left w:val="nil"/>
                    <w:bottom w:val="nil"/>
                    <w:right w:val="nil"/>
                  </w:tcBorders>
                  <w:shd w:val="clear" w:color="000000" w:fill="FFFFFF"/>
                  <w:vAlign w:val="center"/>
                </w:tcPr>
                <w:p w14:paraId="1BB0451D" w14:textId="074326BD"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0.9</w:t>
                  </w:r>
                </w:p>
              </w:tc>
              <w:tc>
                <w:tcPr>
                  <w:tcW w:w="741" w:type="dxa"/>
                  <w:tcBorders>
                    <w:top w:val="nil"/>
                    <w:left w:val="nil"/>
                    <w:bottom w:val="nil"/>
                    <w:right w:val="nil"/>
                  </w:tcBorders>
                  <w:shd w:val="clear" w:color="000000" w:fill="FFFFFF"/>
                  <w:vAlign w:val="center"/>
                </w:tcPr>
                <w:p w14:paraId="6B114129" w14:textId="73A85420"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1.1</w:t>
                  </w:r>
                </w:p>
              </w:tc>
            </w:tr>
            <w:tr w:rsidR="000827AE" w:rsidRPr="006F047E" w14:paraId="1B60F2C2" w14:textId="0FFDAA7F" w:rsidTr="00855480">
              <w:trPr>
                <w:trHeight w:val="291"/>
              </w:trPr>
              <w:tc>
                <w:tcPr>
                  <w:tcW w:w="2179" w:type="dxa"/>
                  <w:tcBorders>
                    <w:top w:val="nil"/>
                    <w:left w:val="nil"/>
                    <w:bottom w:val="nil"/>
                    <w:right w:val="nil"/>
                  </w:tcBorders>
                  <w:shd w:val="clear" w:color="000000" w:fill="DDEBF7"/>
                  <w:noWrap/>
                  <w:vAlign w:val="center"/>
                  <w:hideMark/>
                </w:tcPr>
                <w:p w14:paraId="0ACE6905" w14:textId="28FE1ED1" w:rsidR="000827AE" w:rsidRPr="008E1EA8" w:rsidRDefault="000827AE" w:rsidP="000827AE">
                  <w:pPr>
                    <w:framePr w:hSpace="180" w:wrap="around" w:vAnchor="text" w:hAnchor="margin" w:y="10"/>
                    <w:widowControl/>
                    <w:wordWrap/>
                    <w:autoSpaceDE/>
                    <w:autoSpaceDN/>
                    <w:adjustRightInd/>
                    <w:snapToGrid/>
                    <w:jc w:val="left"/>
                    <w:rPr>
                      <w:rFonts w:eastAsia="Times New Roman" w:cs="Arial"/>
                      <w:noProof/>
                      <w:color w:val="000000"/>
                      <w:kern w:val="0"/>
                      <w:sz w:val="14"/>
                      <w:szCs w:val="14"/>
                      <w:lang w:val="vi-VN" w:eastAsia="en-US"/>
                    </w:rPr>
                  </w:pPr>
                  <w:r w:rsidRPr="008E1EA8">
                    <w:rPr>
                      <w:noProof/>
                      <w:sz w:val="14"/>
                      <w:szCs w:val="14"/>
                      <w:lang w:val="vi-VN"/>
                    </w:rPr>
                    <w:t>Cán cân tài chính</w:t>
                  </w:r>
                </w:p>
              </w:tc>
              <w:tc>
                <w:tcPr>
                  <w:tcW w:w="741" w:type="dxa"/>
                  <w:tcBorders>
                    <w:top w:val="nil"/>
                    <w:left w:val="nil"/>
                    <w:bottom w:val="nil"/>
                    <w:right w:val="nil"/>
                  </w:tcBorders>
                  <w:shd w:val="clear" w:color="000000" w:fill="DDEBF7"/>
                  <w:noWrap/>
                  <w:vAlign w:val="center"/>
                  <w:hideMark/>
                </w:tcPr>
                <w:p w14:paraId="2B9FA57B" w14:textId="3555C92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(9.5)</w:t>
                  </w:r>
                </w:p>
              </w:tc>
              <w:tc>
                <w:tcPr>
                  <w:tcW w:w="741" w:type="dxa"/>
                  <w:tcBorders>
                    <w:top w:val="nil"/>
                    <w:left w:val="nil"/>
                    <w:bottom w:val="nil"/>
                    <w:right w:val="nil"/>
                  </w:tcBorders>
                  <w:shd w:val="clear" w:color="000000" w:fill="DDEBF7"/>
                  <w:noWrap/>
                  <w:vAlign w:val="center"/>
                  <w:hideMark/>
                </w:tcPr>
                <w:p w14:paraId="269C3029" w14:textId="0F276888"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(2.8)</w:t>
                  </w:r>
                </w:p>
              </w:tc>
              <w:tc>
                <w:tcPr>
                  <w:tcW w:w="741" w:type="dxa"/>
                  <w:tcBorders>
                    <w:top w:val="nil"/>
                    <w:left w:val="nil"/>
                    <w:bottom w:val="nil"/>
                    <w:right w:val="nil"/>
                  </w:tcBorders>
                  <w:shd w:val="clear" w:color="000000" w:fill="DDEBF7"/>
                  <w:noWrap/>
                  <w:vAlign w:val="center"/>
                  <w:hideMark/>
                </w:tcPr>
                <w:p w14:paraId="50F04B84" w14:textId="767609AA"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(6.3)</w:t>
                  </w:r>
                </w:p>
              </w:tc>
              <w:tc>
                <w:tcPr>
                  <w:tcW w:w="741" w:type="dxa"/>
                  <w:tcBorders>
                    <w:top w:val="nil"/>
                    <w:left w:val="nil"/>
                    <w:bottom w:val="nil"/>
                    <w:right w:val="nil"/>
                  </w:tcBorders>
                  <w:shd w:val="clear" w:color="000000" w:fill="DDEBF7"/>
                  <w:vAlign w:val="center"/>
                </w:tcPr>
                <w:p w14:paraId="15562C8D" w14:textId="0A0334E0"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0.3</w:t>
                  </w:r>
                </w:p>
              </w:tc>
              <w:tc>
                <w:tcPr>
                  <w:tcW w:w="741" w:type="dxa"/>
                  <w:tcBorders>
                    <w:top w:val="nil"/>
                    <w:left w:val="nil"/>
                    <w:bottom w:val="nil"/>
                    <w:right w:val="nil"/>
                  </w:tcBorders>
                  <w:shd w:val="clear" w:color="000000" w:fill="DDEBF7"/>
                  <w:noWrap/>
                  <w:vAlign w:val="center"/>
                </w:tcPr>
                <w:p w14:paraId="2D8DF0C1" w14:textId="61F2E2B9"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(3.5)</w:t>
                  </w:r>
                </w:p>
              </w:tc>
              <w:tc>
                <w:tcPr>
                  <w:tcW w:w="741" w:type="dxa"/>
                  <w:tcBorders>
                    <w:top w:val="nil"/>
                    <w:left w:val="nil"/>
                    <w:bottom w:val="nil"/>
                    <w:right w:val="nil"/>
                  </w:tcBorders>
                  <w:shd w:val="clear" w:color="000000" w:fill="DDEBF7"/>
                  <w:vAlign w:val="center"/>
                </w:tcPr>
                <w:p w14:paraId="580997F6" w14:textId="3631C321"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(4.8)</w:t>
                  </w:r>
                </w:p>
              </w:tc>
              <w:tc>
                <w:tcPr>
                  <w:tcW w:w="741" w:type="dxa"/>
                  <w:tcBorders>
                    <w:top w:val="nil"/>
                    <w:left w:val="nil"/>
                    <w:bottom w:val="nil"/>
                    <w:right w:val="nil"/>
                  </w:tcBorders>
                  <w:shd w:val="clear" w:color="000000" w:fill="DDEBF7"/>
                  <w:vAlign w:val="center"/>
                </w:tcPr>
                <w:p w14:paraId="1182937F" w14:textId="54583C2E"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(3.5)</w:t>
                  </w:r>
                </w:p>
              </w:tc>
            </w:tr>
            <w:tr w:rsidR="000827AE" w:rsidRPr="006F047E" w14:paraId="7A84DD3F" w14:textId="59611BF1" w:rsidTr="00855480">
              <w:trPr>
                <w:trHeight w:val="291"/>
              </w:trPr>
              <w:tc>
                <w:tcPr>
                  <w:tcW w:w="2179" w:type="dxa"/>
                  <w:tcBorders>
                    <w:top w:val="nil"/>
                    <w:left w:val="nil"/>
                    <w:bottom w:val="nil"/>
                    <w:right w:val="nil"/>
                  </w:tcBorders>
                  <w:shd w:val="clear" w:color="000000" w:fill="FFFFFF"/>
                  <w:noWrap/>
                  <w:vAlign w:val="center"/>
                  <w:hideMark/>
                </w:tcPr>
                <w:p w14:paraId="714DB306" w14:textId="31D9B0B4"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Đầu tư trực tiếp ra nước ngoài: Tài sản có</w:t>
                  </w:r>
                </w:p>
              </w:tc>
              <w:tc>
                <w:tcPr>
                  <w:tcW w:w="741" w:type="dxa"/>
                  <w:tcBorders>
                    <w:top w:val="nil"/>
                    <w:left w:val="nil"/>
                    <w:bottom w:val="nil"/>
                    <w:right w:val="nil"/>
                  </w:tcBorders>
                  <w:shd w:val="clear" w:color="000000" w:fill="FFFFFF"/>
                  <w:noWrap/>
                  <w:vAlign w:val="center"/>
                  <w:hideMark/>
                </w:tcPr>
                <w:p w14:paraId="4CD9D002" w14:textId="7FA3D84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2.7</w:t>
                  </w:r>
                </w:p>
              </w:tc>
              <w:tc>
                <w:tcPr>
                  <w:tcW w:w="741" w:type="dxa"/>
                  <w:tcBorders>
                    <w:top w:val="nil"/>
                    <w:left w:val="nil"/>
                    <w:bottom w:val="nil"/>
                    <w:right w:val="nil"/>
                  </w:tcBorders>
                  <w:shd w:val="clear" w:color="000000" w:fill="FFFFFF"/>
                  <w:noWrap/>
                  <w:vAlign w:val="center"/>
                  <w:hideMark/>
                </w:tcPr>
                <w:p w14:paraId="5B0DCD0B" w14:textId="70C0E59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1.6</w:t>
                  </w:r>
                </w:p>
              </w:tc>
              <w:tc>
                <w:tcPr>
                  <w:tcW w:w="741" w:type="dxa"/>
                  <w:tcBorders>
                    <w:top w:val="nil"/>
                    <w:left w:val="nil"/>
                    <w:bottom w:val="nil"/>
                    <w:right w:val="nil"/>
                  </w:tcBorders>
                  <w:shd w:val="clear" w:color="000000" w:fill="FFFFFF"/>
                  <w:noWrap/>
                  <w:vAlign w:val="center"/>
                  <w:hideMark/>
                </w:tcPr>
                <w:p w14:paraId="3B80038D" w14:textId="39B4318D"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(0.1)</w:t>
                  </w:r>
                </w:p>
              </w:tc>
              <w:tc>
                <w:tcPr>
                  <w:tcW w:w="741" w:type="dxa"/>
                  <w:tcBorders>
                    <w:top w:val="nil"/>
                    <w:left w:val="nil"/>
                    <w:bottom w:val="nil"/>
                    <w:right w:val="nil"/>
                  </w:tcBorders>
                  <w:shd w:val="clear" w:color="000000" w:fill="FFFFFF"/>
                  <w:vAlign w:val="center"/>
                </w:tcPr>
                <w:p w14:paraId="3197D779" w14:textId="58C90D63"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(0.2)</w:t>
                  </w:r>
                </w:p>
              </w:tc>
              <w:tc>
                <w:tcPr>
                  <w:tcW w:w="741" w:type="dxa"/>
                  <w:tcBorders>
                    <w:top w:val="nil"/>
                    <w:left w:val="nil"/>
                    <w:bottom w:val="nil"/>
                    <w:right w:val="nil"/>
                  </w:tcBorders>
                  <w:shd w:val="clear" w:color="000000" w:fill="FFFFFF"/>
                  <w:noWrap/>
                  <w:vAlign w:val="center"/>
                </w:tcPr>
                <w:p w14:paraId="391508EC" w14:textId="69F2DE20"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(0.3)</w:t>
                  </w:r>
                </w:p>
              </w:tc>
              <w:tc>
                <w:tcPr>
                  <w:tcW w:w="741" w:type="dxa"/>
                  <w:tcBorders>
                    <w:top w:val="nil"/>
                    <w:left w:val="nil"/>
                    <w:bottom w:val="nil"/>
                    <w:right w:val="nil"/>
                  </w:tcBorders>
                  <w:shd w:val="clear" w:color="000000" w:fill="FFFFFF"/>
                  <w:vAlign w:val="center"/>
                </w:tcPr>
                <w:p w14:paraId="3C0B7903" w14:textId="2E1791BF"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(0.1)</w:t>
                  </w:r>
                </w:p>
              </w:tc>
              <w:tc>
                <w:tcPr>
                  <w:tcW w:w="741" w:type="dxa"/>
                  <w:tcBorders>
                    <w:top w:val="nil"/>
                    <w:left w:val="nil"/>
                    <w:bottom w:val="nil"/>
                    <w:right w:val="nil"/>
                  </w:tcBorders>
                  <w:shd w:val="clear" w:color="000000" w:fill="FFFFFF"/>
                  <w:vAlign w:val="center"/>
                </w:tcPr>
                <w:p w14:paraId="7D79DE37" w14:textId="03179DC0"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(0.3)</w:t>
                  </w:r>
                </w:p>
              </w:tc>
            </w:tr>
            <w:tr w:rsidR="000827AE" w:rsidRPr="006F047E" w14:paraId="18086093" w14:textId="474ED2E0" w:rsidTr="00855480">
              <w:trPr>
                <w:trHeight w:val="291"/>
              </w:trPr>
              <w:tc>
                <w:tcPr>
                  <w:tcW w:w="2179" w:type="dxa"/>
                  <w:tcBorders>
                    <w:top w:val="nil"/>
                    <w:left w:val="nil"/>
                    <w:bottom w:val="nil"/>
                    <w:right w:val="nil"/>
                  </w:tcBorders>
                  <w:shd w:val="clear" w:color="000000" w:fill="FFFFFF"/>
                  <w:noWrap/>
                  <w:vAlign w:val="center"/>
                  <w:hideMark/>
                </w:tcPr>
                <w:p w14:paraId="5628BAB0" w14:textId="082894BF"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Đầu tư trực tiếp ra nước ngoài: Tài sản nợ</w:t>
                  </w:r>
                </w:p>
              </w:tc>
              <w:tc>
                <w:tcPr>
                  <w:tcW w:w="741" w:type="dxa"/>
                  <w:tcBorders>
                    <w:top w:val="nil"/>
                    <w:left w:val="nil"/>
                    <w:bottom w:val="nil"/>
                    <w:right w:val="nil"/>
                  </w:tcBorders>
                  <w:shd w:val="clear" w:color="000000" w:fill="FFFFFF"/>
                  <w:noWrap/>
                  <w:vAlign w:val="center"/>
                  <w:hideMark/>
                </w:tcPr>
                <w:p w14:paraId="738ED511" w14:textId="4A8B408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17.9</w:t>
                  </w:r>
                </w:p>
              </w:tc>
              <w:tc>
                <w:tcPr>
                  <w:tcW w:w="741" w:type="dxa"/>
                  <w:tcBorders>
                    <w:top w:val="nil"/>
                    <w:left w:val="nil"/>
                    <w:bottom w:val="nil"/>
                    <w:right w:val="nil"/>
                  </w:tcBorders>
                  <w:shd w:val="clear" w:color="000000" w:fill="FFFFFF"/>
                  <w:noWrap/>
                  <w:vAlign w:val="center"/>
                  <w:hideMark/>
                </w:tcPr>
                <w:p w14:paraId="4990D2EE" w14:textId="5E37175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18</w:t>
                  </w:r>
                  <w:r>
                    <w:rPr>
                      <w:rFonts w:eastAsia="Times New Roman" w:cs="Arial"/>
                      <w:color w:val="000000"/>
                      <w:kern w:val="0"/>
                      <w:sz w:val="14"/>
                      <w:szCs w:val="14"/>
                      <w:lang w:val="vi-VN" w:eastAsia="en-US"/>
                    </w:rPr>
                    <w:t>.5</w:t>
                  </w:r>
                </w:p>
              </w:tc>
              <w:tc>
                <w:tcPr>
                  <w:tcW w:w="741" w:type="dxa"/>
                  <w:tcBorders>
                    <w:top w:val="nil"/>
                    <w:left w:val="nil"/>
                    <w:bottom w:val="nil"/>
                    <w:right w:val="nil"/>
                  </w:tcBorders>
                  <w:shd w:val="clear" w:color="000000" w:fill="FFFFFF"/>
                  <w:noWrap/>
                  <w:vAlign w:val="center"/>
                  <w:hideMark/>
                </w:tcPr>
                <w:p w14:paraId="53F8C1B6" w14:textId="0B8FAD11"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eastAsia="en-US"/>
                    </w:rPr>
                    <w:t>5</w:t>
                  </w:r>
                  <w:r>
                    <w:rPr>
                      <w:rFonts w:eastAsia="Times New Roman" w:cs="Arial"/>
                      <w:color w:val="000000"/>
                      <w:kern w:val="0"/>
                      <w:sz w:val="14"/>
                      <w:szCs w:val="14"/>
                      <w:lang w:val="vi-VN" w:eastAsia="en-US"/>
                    </w:rPr>
                    <w:t>.0</w:t>
                  </w:r>
                </w:p>
              </w:tc>
              <w:tc>
                <w:tcPr>
                  <w:tcW w:w="741" w:type="dxa"/>
                  <w:tcBorders>
                    <w:top w:val="nil"/>
                    <w:left w:val="nil"/>
                    <w:bottom w:val="nil"/>
                    <w:right w:val="nil"/>
                  </w:tcBorders>
                  <w:shd w:val="clear" w:color="000000" w:fill="FFFFFF"/>
                  <w:vAlign w:val="center"/>
                </w:tcPr>
                <w:p w14:paraId="7FF7F4EB" w14:textId="2F0920FD" w:rsidR="000827AE" w:rsidRPr="006B10AA"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6.4</w:t>
                  </w:r>
                </w:p>
              </w:tc>
              <w:tc>
                <w:tcPr>
                  <w:tcW w:w="741" w:type="dxa"/>
                  <w:tcBorders>
                    <w:top w:val="nil"/>
                    <w:left w:val="nil"/>
                    <w:bottom w:val="nil"/>
                    <w:right w:val="nil"/>
                  </w:tcBorders>
                  <w:shd w:val="clear" w:color="000000" w:fill="FFFFFF"/>
                  <w:noWrap/>
                  <w:vAlign w:val="center"/>
                </w:tcPr>
                <w:p w14:paraId="092C4760" w14:textId="0FCC94A2"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4.0</w:t>
                  </w:r>
                </w:p>
              </w:tc>
              <w:tc>
                <w:tcPr>
                  <w:tcW w:w="741" w:type="dxa"/>
                  <w:tcBorders>
                    <w:top w:val="nil"/>
                    <w:left w:val="nil"/>
                    <w:bottom w:val="nil"/>
                    <w:right w:val="nil"/>
                  </w:tcBorders>
                  <w:shd w:val="clear" w:color="000000" w:fill="FFFFFF"/>
                  <w:vAlign w:val="center"/>
                </w:tcPr>
                <w:p w14:paraId="4973D4DD" w14:textId="593F0E2C"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5.4</w:t>
                  </w:r>
                </w:p>
              </w:tc>
              <w:tc>
                <w:tcPr>
                  <w:tcW w:w="741" w:type="dxa"/>
                  <w:tcBorders>
                    <w:top w:val="nil"/>
                    <w:left w:val="nil"/>
                    <w:bottom w:val="nil"/>
                    <w:right w:val="nil"/>
                  </w:tcBorders>
                  <w:shd w:val="clear" w:color="000000" w:fill="FFFFFF"/>
                  <w:vAlign w:val="center"/>
                </w:tcPr>
                <w:p w14:paraId="35FCAE9F" w14:textId="1F2E2CA7" w:rsidR="000827AE" w:rsidRPr="00F22F5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4.0</w:t>
                  </w:r>
                </w:p>
              </w:tc>
            </w:tr>
            <w:tr w:rsidR="000827AE" w:rsidRPr="006F047E" w14:paraId="4EA368A9" w14:textId="39C3DC09" w:rsidTr="00855480">
              <w:trPr>
                <w:trHeight w:val="291"/>
              </w:trPr>
              <w:tc>
                <w:tcPr>
                  <w:tcW w:w="2179" w:type="dxa"/>
                  <w:tcBorders>
                    <w:top w:val="nil"/>
                    <w:left w:val="nil"/>
                    <w:bottom w:val="nil"/>
                    <w:right w:val="nil"/>
                  </w:tcBorders>
                  <w:shd w:val="clear" w:color="000000" w:fill="FFFFFF"/>
                  <w:noWrap/>
                  <w:vAlign w:val="center"/>
                  <w:hideMark/>
                </w:tcPr>
                <w:p w14:paraId="146DAD04" w14:textId="62D0A13A"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Đầu tư gián tiếp ra nước ngoài: Tài sản có</w:t>
                  </w:r>
                </w:p>
              </w:tc>
              <w:tc>
                <w:tcPr>
                  <w:tcW w:w="741" w:type="dxa"/>
                  <w:tcBorders>
                    <w:top w:val="nil"/>
                    <w:left w:val="nil"/>
                    <w:bottom w:val="nil"/>
                    <w:right w:val="nil"/>
                  </w:tcBorders>
                  <w:shd w:val="clear" w:color="000000" w:fill="FFFFFF"/>
                  <w:noWrap/>
                  <w:vAlign w:val="center"/>
                  <w:hideMark/>
                </w:tcPr>
                <w:p w14:paraId="4E931C1D" w14:textId="2D29D336"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(0.0)</w:t>
                  </w:r>
                </w:p>
              </w:tc>
              <w:tc>
                <w:tcPr>
                  <w:tcW w:w="741" w:type="dxa"/>
                  <w:tcBorders>
                    <w:top w:val="nil"/>
                    <w:left w:val="nil"/>
                    <w:bottom w:val="nil"/>
                    <w:right w:val="nil"/>
                  </w:tcBorders>
                  <w:shd w:val="clear" w:color="000000" w:fill="FFFFFF"/>
                  <w:noWrap/>
                  <w:vAlign w:val="center"/>
                  <w:hideMark/>
                </w:tcPr>
                <w:p w14:paraId="7CAA5E12" w14:textId="4F6B85B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0.0</w:t>
                  </w:r>
                </w:p>
              </w:tc>
              <w:tc>
                <w:tcPr>
                  <w:tcW w:w="741" w:type="dxa"/>
                  <w:tcBorders>
                    <w:top w:val="nil"/>
                    <w:left w:val="nil"/>
                    <w:bottom w:val="nil"/>
                    <w:right w:val="nil"/>
                  </w:tcBorders>
                  <w:shd w:val="clear" w:color="000000" w:fill="FFFFFF"/>
                  <w:noWrap/>
                  <w:vAlign w:val="center"/>
                  <w:hideMark/>
                </w:tcPr>
                <w:p w14:paraId="2EE7DB11" w14:textId="5AAF4F4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0.0</w:t>
                  </w:r>
                </w:p>
              </w:tc>
              <w:tc>
                <w:tcPr>
                  <w:tcW w:w="741" w:type="dxa"/>
                  <w:tcBorders>
                    <w:top w:val="nil"/>
                    <w:left w:val="nil"/>
                    <w:bottom w:val="nil"/>
                    <w:right w:val="nil"/>
                  </w:tcBorders>
                  <w:shd w:val="clear" w:color="000000" w:fill="FFFFFF"/>
                  <w:vAlign w:val="center"/>
                </w:tcPr>
                <w:p w14:paraId="37FCAFA7" w14:textId="525D249E"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0.0</w:t>
                  </w:r>
                </w:p>
              </w:tc>
              <w:tc>
                <w:tcPr>
                  <w:tcW w:w="741" w:type="dxa"/>
                  <w:tcBorders>
                    <w:top w:val="nil"/>
                    <w:left w:val="nil"/>
                    <w:bottom w:val="nil"/>
                    <w:right w:val="nil"/>
                  </w:tcBorders>
                  <w:shd w:val="clear" w:color="000000" w:fill="FFFFFF"/>
                  <w:noWrap/>
                  <w:vAlign w:val="center"/>
                </w:tcPr>
                <w:p w14:paraId="0FCBDED7" w14:textId="2E53C23F"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0.0</w:t>
                  </w:r>
                </w:p>
              </w:tc>
              <w:tc>
                <w:tcPr>
                  <w:tcW w:w="741" w:type="dxa"/>
                  <w:tcBorders>
                    <w:top w:val="nil"/>
                    <w:left w:val="nil"/>
                    <w:bottom w:val="nil"/>
                    <w:right w:val="nil"/>
                  </w:tcBorders>
                  <w:shd w:val="clear" w:color="000000" w:fill="FFFFFF"/>
                  <w:vAlign w:val="center"/>
                </w:tcPr>
                <w:p w14:paraId="2A887819" w14:textId="630F9A41"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0.0</w:t>
                  </w:r>
                </w:p>
              </w:tc>
              <w:tc>
                <w:tcPr>
                  <w:tcW w:w="741" w:type="dxa"/>
                  <w:tcBorders>
                    <w:top w:val="nil"/>
                    <w:left w:val="nil"/>
                    <w:bottom w:val="nil"/>
                    <w:right w:val="nil"/>
                  </w:tcBorders>
                  <w:shd w:val="clear" w:color="000000" w:fill="FFFFFF"/>
                  <w:vAlign w:val="center"/>
                </w:tcPr>
                <w:p w14:paraId="29DD09AE" w14:textId="7BBA0616"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0.0</w:t>
                  </w:r>
                </w:p>
              </w:tc>
            </w:tr>
            <w:tr w:rsidR="000827AE" w:rsidRPr="006F047E" w14:paraId="3F7F32B9" w14:textId="1FC92BD5" w:rsidTr="00855480">
              <w:trPr>
                <w:trHeight w:val="291"/>
              </w:trPr>
              <w:tc>
                <w:tcPr>
                  <w:tcW w:w="2179" w:type="dxa"/>
                  <w:tcBorders>
                    <w:top w:val="nil"/>
                    <w:left w:val="nil"/>
                    <w:bottom w:val="nil"/>
                    <w:right w:val="nil"/>
                  </w:tcBorders>
                  <w:shd w:val="clear" w:color="000000" w:fill="FFFFFF"/>
                  <w:noWrap/>
                  <w:vAlign w:val="center"/>
                  <w:hideMark/>
                </w:tcPr>
                <w:p w14:paraId="6DF2EDBD" w14:textId="6021A7B4"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Đầu tư gián tiếp vào Việt Nam: Tài sản nợ</w:t>
                  </w:r>
                </w:p>
              </w:tc>
              <w:tc>
                <w:tcPr>
                  <w:tcW w:w="741" w:type="dxa"/>
                  <w:tcBorders>
                    <w:top w:val="nil"/>
                    <w:left w:val="nil"/>
                    <w:bottom w:val="nil"/>
                    <w:right w:val="nil"/>
                  </w:tcBorders>
                  <w:shd w:val="clear" w:color="000000" w:fill="FFFFFF"/>
                  <w:noWrap/>
                  <w:vAlign w:val="center"/>
                  <w:hideMark/>
                </w:tcPr>
                <w:p w14:paraId="1B975D67" w14:textId="6CF72EA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1.5</w:t>
                  </w:r>
                </w:p>
              </w:tc>
              <w:tc>
                <w:tcPr>
                  <w:tcW w:w="741" w:type="dxa"/>
                  <w:tcBorders>
                    <w:top w:val="nil"/>
                    <w:left w:val="nil"/>
                    <w:bottom w:val="nil"/>
                    <w:right w:val="nil"/>
                  </w:tcBorders>
                  <w:shd w:val="clear" w:color="000000" w:fill="FFFFFF"/>
                  <w:noWrap/>
                  <w:vAlign w:val="center"/>
                  <w:hideMark/>
                </w:tcPr>
                <w:p w14:paraId="18E70812" w14:textId="24F858ED"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(1.2)</w:t>
                  </w:r>
                </w:p>
              </w:tc>
              <w:tc>
                <w:tcPr>
                  <w:tcW w:w="741" w:type="dxa"/>
                  <w:tcBorders>
                    <w:top w:val="nil"/>
                    <w:left w:val="nil"/>
                    <w:bottom w:val="nil"/>
                    <w:right w:val="nil"/>
                  </w:tcBorders>
                  <w:shd w:val="clear" w:color="000000" w:fill="FFFFFF"/>
                  <w:noWrap/>
                  <w:vAlign w:val="center"/>
                  <w:hideMark/>
                </w:tcPr>
                <w:p w14:paraId="722D513C" w14:textId="2D94B741"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(1.6)</w:t>
                  </w:r>
                </w:p>
              </w:tc>
              <w:tc>
                <w:tcPr>
                  <w:tcW w:w="741" w:type="dxa"/>
                  <w:tcBorders>
                    <w:top w:val="nil"/>
                    <w:left w:val="nil"/>
                    <w:bottom w:val="nil"/>
                    <w:right w:val="nil"/>
                  </w:tcBorders>
                  <w:shd w:val="clear" w:color="000000" w:fill="FFFFFF"/>
                  <w:vAlign w:val="center"/>
                </w:tcPr>
                <w:p w14:paraId="27489B9A" w14:textId="344F2FD9"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(2.0)</w:t>
                  </w:r>
                </w:p>
              </w:tc>
              <w:tc>
                <w:tcPr>
                  <w:tcW w:w="741" w:type="dxa"/>
                  <w:tcBorders>
                    <w:top w:val="nil"/>
                    <w:left w:val="nil"/>
                    <w:bottom w:val="nil"/>
                    <w:right w:val="nil"/>
                  </w:tcBorders>
                  <w:shd w:val="clear" w:color="000000" w:fill="FFFFFF"/>
                  <w:noWrap/>
                  <w:vAlign w:val="center"/>
                </w:tcPr>
                <w:p w14:paraId="4F925B90" w14:textId="4E49B29B"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w:t>
                  </w:r>
                </w:p>
              </w:tc>
              <w:tc>
                <w:tcPr>
                  <w:tcW w:w="741" w:type="dxa"/>
                  <w:tcBorders>
                    <w:top w:val="nil"/>
                    <w:left w:val="nil"/>
                    <w:bottom w:val="nil"/>
                    <w:right w:val="nil"/>
                  </w:tcBorders>
                  <w:shd w:val="clear" w:color="000000" w:fill="FFFFFF"/>
                  <w:vAlign w:val="center"/>
                </w:tcPr>
                <w:p w14:paraId="12D0B311" w14:textId="689D9B82"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(0.7)</w:t>
                  </w:r>
                </w:p>
              </w:tc>
              <w:tc>
                <w:tcPr>
                  <w:tcW w:w="741" w:type="dxa"/>
                  <w:tcBorders>
                    <w:top w:val="nil"/>
                    <w:left w:val="nil"/>
                    <w:bottom w:val="nil"/>
                    <w:right w:val="nil"/>
                  </w:tcBorders>
                  <w:shd w:val="clear" w:color="000000" w:fill="FFFFFF"/>
                  <w:vAlign w:val="center"/>
                </w:tcPr>
                <w:p w14:paraId="03A35922" w14:textId="50742588"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(1.0)</w:t>
                  </w:r>
                </w:p>
              </w:tc>
            </w:tr>
            <w:tr w:rsidR="000827AE" w:rsidRPr="006F047E" w14:paraId="19348BA2" w14:textId="2C9F1D28" w:rsidTr="00855480">
              <w:trPr>
                <w:trHeight w:val="291"/>
              </w:trPr>
              <w:tc>
                <w:tcPr>
                  <w:tcW w:w="2179" w:type="dxa"/>
                  <w:tcBorders>
                    <w:top w:val="nil"/>
                    <w:left w:val="nil"/>
                    <w:bottom w:val="nil"/>
                    <w:right w:val="nil"/>
                  </w:tcBorders>
                  <w:shd w:val="clear" w:color="000000" w:fill="FFFFFF"/>
                  <w:noWrap/>
                  <w:vAlign w:val="center"/>
                  <w:hideMark/>
                </w:tcPr>
                <w:p w14:paraId="0DC9ABE4" w14:textId="4F625A6A"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Đẩu tư khác, tài sản có</w:t>
                  </w:r>
                </w:p>
              </w:tc>
              <w:tc>
                <w:tcPr>
                  <w:tcW w:w="741" w:type="dxa"/>
                  <w:tcBorders>
                    <w:top w:val="nil"/>
                    <w:left w:val="nil"/>
                    <w:bottom w:val="nil"/>
                    <w:right w:val="nil"/>
                  </w:tcBorders>
                  <w:shd w:val="clear" w:color="000000" w:fill="FFFFFF"/>
                  <w:noWrap/>
                  <w:vAlign w:val="center"/>
                  <w:hideMark/>
                </w:tcPr>
                <w:p w14:paraId="0CD4101D" w14:textId="61D63215"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13.7</w:t>
                  </w:r>
                </w:p>
              </w:tc>
              <w:tc>
                <w:tcPr>
                  <w:tcW w:w="741" w:type="dxa"/>
                  <w:tcBorders>
                    <w:top w:val="nil"/>
                    <w:left w:val="nil"/>
                    <w:bottom w:val="nil"/>
                    <w:right w:val="nil"/>
                  </w:tcBorders>
                  <w:shd w:val="clear" w:color="000000" w:fill="FFFFFF"/>
                  <w:noWrap/>
                  <w:vAlign w:val="center"/>
                  <w:hideMark/>
                </w:tcPr>
                <w:p w14:paraId="3E7AEA8C" w14:textId="14D96FFF"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(14.3)</w:t>
                  </w:r>
                </w:p>
              </w:tc>
              <w:tc>
                <w:tcPr>
                  <w:tcW w:w="741" w:type="dxa"/>
                  <w:tcBorders>
                    <w:top w:val="nil"/>
                    <w:left w:val="nil"/>
                    <w:bottom w:val="nil"/>
                    <w:right w:val="nil"/>
                  </w:tcBorders>
                  <w:shd w:val="clear" w:color="000000" w:fill="FFFFFF"/>
                  <w:noWrap/>
                  <w:vAlign w:val="center"/>
                  <w:hideMark/>
                </w:tcPr>
                <w:p w14:paraId="0C84D7AD" w14:textId="44F9B08C"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(5.2)</w:t>
                  </w:r>
                </w:p>
              </w:tc>
              <w:tc>
                <w:tcPr>
                  <w:tcW w:w="741" w:type="dxa"/>
                  <w:tcBorders>
                    <w:top w:val="nil"/>
                    <w:left w:val="nil"/>
                    <w:bottom w:val="nil"/>
                    <w:right w:val="nil"/>
                  </w:tcBorders>
                  <w:shd w:val="clear" w:color="000000" w:fill="FFFFFF"/>
                  <w:vAlign w:val="center"/>
                </w:tcPr>
                <w:p w14:paraId="63A8BEC2" w14:textId="01583EE0"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(4.3)</w:t>
                  </w:r>
                </w:p>
              </w:tc>
              <w:tc>
                <w:tcPr>
                  <w:tcW w:w="741" w:type="dxa"/>
                  <w:tcBorders>
                    <w:top w:val="nil"/>
                    <w:left w:val="nil"/>
                    <w:bottom w:val="nil"/>
                    <w:right w:val="nil"/>
                  </w:tcBorders>
                  <w:shd w:val="clear" w:color="000000" w:fill="FFFFFF"/>
                  <w:noWrap/>
                  <w:vAlign w:val="center"/>
                </w:tcPr>
                <w:p w14:paraId="5F52C104" w14:textId="502B52F8"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(3.5)</w:t>
                  </w:r>
                </w:p>
              </w:tc>
              <w:tc>
                <w:tcPr>
                  <w:tcW w:w="741" w:type="dxa"/>
                  <w:tcBorders>
                    <w:top w:val="nil"/>
                    <w:left w:val="nil"/>
                    <w:bottom w:val="nil"/>
                    <w:right w:val="nil"/>
                  </w:tcBorders>
                  <w:shd w:val="clear" w:color="000000" w:fill="FFFFFF"/>
                  <w:vAlign w:val="center"/>
                </w:tcPr>
                <w:p w14:paraId="1BDEF164" w14:textId="0163B9A6"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(8.8)</w:t>
                  </w:r>
                </w:p>
              </w:tc>
              <w:tc>
                <w:tcPr>
                  <w:tcW w:w="741" w:type="dxa"/>
                  <w:tcBorders>
                    <w:top w:val="nil"/>
                    <w:left w:val="nil"/>
                    <w:bottom w:val="nil"/>
                    <w:right w:val="nil"/>
                  </w:tcBorders>
                  <w:shd w:val="clear" w:color="000000" w:fill="FFFFFF"/>
                  <w:vAlign w:val="center"/>
                </w:tcPr>
                <w:p w14:paraId="6F2E5D06" w14:textId="6B7252CA"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(3.5)</w:t>
                  </w:r>
                </w:p>
              </w:tc>
            </w:tr>
            <w:tr w:rsidR="000827AE" w:rsidRPr="006F047E" w14:paraId="10656D5A" w14:textId="60B392AF" w:rsidTr="00855480">
              <w:trPr>
                <w:trHeight w:val="291"/>
              </w:trPr>
              <w:tc>
                <w:tcPr>
                  <w:tcW w:w="2179" w:type="dxa"/>
                  <w:tcBorders>
                    <w:top w:val="nil"/>
                    <w:left w:val="nil"/>
                    <w:bottom w:val="nil"/>
                    <w:right w:val="nil"/>
                  </w:tcBorders>
                  <w:shd w:val="clear" w:color="000000" w:fill="FFFFFF"/>
                  <w:noWrap/>
                  <w:vAlign w:val="center"/>
                  <w:hideMark/>
                </w:tcPr>
                <w:p w14:paraId="0FDD9282" w14:textId="4DF7EB32" w:rsidR="000827AE" w:rsidRPr="008E1EA8" w:rsidRDefault="000827AE" w:rsidP="000827AE">
                  <w:pPr>
                    <w:framePr w:hSpace="180" w:wrap="around" w:vAnchor="text" w:hAnchor="margin" w:y="10"/>
                    <w:widowControl/>
                    <w:wordWrap/>
                    <w:autoSpaceDE/>
                    <w:autoSpaceDN/>
                    <w:adjustRightInd/>
                    <w:snapToGrid/>
                    <w:ind w:firstLineChars="100" w:firstLine="140"/>
                    <w:jc w:val="left"/>
                    <w:rPr>
                      <w:rFonts w:eastAsia="Times New Roman" w:cs="Arial"/>
                      <w:noProof/>
                      <w:color w:val="000000"/>
                      <w:kern w:val="0"/>
                      <w:sz w:val="14"/>
                      <w:szCs w:val="14"/>
                      <w:lang w:val="vi-VN" w:eastAsia="en-US"/>
                    </w:rPr>
                  </w:pPr>
                  <w:r w:rsidRPr="008E1EA8">
                    <w:rPr>
                      <w:noProof/>
                      <w:sz w:val="14"/>
                      <w:szCs w:val="14"/>
                      <w:lang w:val="vi-VN"/>
                    </w:rPr>
                    <w:t>Đầu tư khác, tài sản nợ</w:t>
                  </w:r>
                </w:p>
              </w:tc>
              <w:tc>
                <w:tcPr>
                  <w:tcW w:w="741" w:type="dxa"/>
                  <w:tcBorders>
                    <w:top w:val="nil"/>
                    <w:left w:val="nil"/>
                    <w:bottom w:val="nil"/>
                    <w:right w:val="nil"/>
                  </w:tcBorders>
                  <w:shd w:val="clear" w:color="000000" w:fill="FFFFFF"/>
                  <w:noWrap/>
                  <w:vAlign w:val="center"/>
                  <w:hideMark/>
                </w:tcPr>
                <w:p w14:paraId="424A31BC" w14:textId="4D78B0FD"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6.4</w:t>
                  </w:r>
                </w:p>
              </w:tc>
              <w:tc>
                <w:tcPr>
                  <w:tcW w:w="741" w:type="dxa"/>
                  <w:tcBorders>
                    <w:top w:val="nil"/>
                    <w:left w:val="nil"/>
                    <w:bottom w:val="nil"/>
                    <w:right w:val="nil"/>
                  </w:tcBorders>
                  <w:shd w:val="clear" w:color="000000" w:fill="FFFFFF"/>
                  <w:noWrap/>
                  <w:vAlign w:val="center"/>
                  <w:hideMark/>
                </w:tcPr>
                <w:p w14:paraId="3362CF17" w14:textId="44BFCD18"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(7.4)</w:t>
                  </w:r>
                </w:p>
              </w:tc>
              <w:tc>
                <w:tcPr>
                  <w:tcW w:w="741" w:type="dxa"/>
                  <w:tcBorders>
                    <w:top w:val="nil"/>
                    <w:left w:val="nil"/>
                    <w:bottom w:val="nil"/>
                    <w:right w:val="nil"/>
                  </w:tcBorders>
                  <w:shd w:val="clear" w:color="000000" w:fill="FFFFFF"/>
                  <w:noWrap/>
                  <w:vAlign w:val="center"/>
                  <w:hideMark/>
                </w:tcPr>
                <w:p w14:paraId="70AF7E5E" w14:textId="66A2B985"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(4.4)</w:t>
                  </w:r>
                </w:p>
              </w:tc>
              <w:tc>
                <w:tcPr>
                  <w:tcW w:w="741" w:type="dxa"/>
                  <w:tcBorders>
                    <w:top w:val="nil"/>
                    <w:left w:val="nil"/>
                    <w:bottom w:val="nil"/>
                    <w:right w:val="nil"/>
                  </w:tcBorders>
                  <w:shd w:val="clear" w:color="000000" w:fill="FFFFFF"/>
                  <w:vAlign w:val="center"/>
                </w:tcPr>
                <w:p w14:paraId="4C2F7048" w14:textId="06AF90B4"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0.4</w:t>
                  </w:r>
                </w:p>
              </w:tc>
              <w:tc>
                <w:tcPr>
                  <w:tcW w:w="741" w:type="dxa"/>
                  <w:tcBorders>
                    <w:top w:val="nil"/>
                    <w:left w:val="nil"/>
                    <w:bottom w:val="nil"/>
                    <w:right w:val="nil"/>
                  </w:tcBorders>
                  <w:shd w:val="clear" w:color="000000" w:fill="FFFFFF"/>
                  <w:noWrap/>
                  <w:vAlign w:val="center"/>
                </w:tcPr>
                <w:p w14:paraId="178FD443" w14:textId="2811304A"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(2.7)</w:t>
                  </w:r>
                </w:p>
              </w:tc>
              <w:tc>
                <w:tcPr>
                  <w:tcW w:w="741" w:type="dxa"/>
                  <w:tcBorders>
                    <w:top w:val="nil"/>
                    <w:left w:val="nil"/>
                    <w:bottom w:val="nil"/>
                    <w:right w:val="nil"/>
                  </w:tcBorders>
                  <w:shd w:val="clear" w:color="000000" w:fill="FFFFFF"/>
                  <w:vAlign w:val="center"/>
                </w:tcPr>
                <w:p w14:paraId="5C8AD5B5" w14:textId="69D5CC99"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(0.6)</w:t>
                  </w:r>
                </w:p>
              </w:tc>
              <w:tc>
                <w:tcPr>
                  <w:tcW w:w="741" w:type="dxa"/>
                  <w:tcBorders>
                    <w:top w:val="nil"/>
                    <w:left w:val="nil"/>
                    <w:bottom w:val="nil"/>
                    <w:right w:val="nil"/>
                  </w:tcBorders>
                  <w:shd w:val="clear" w:color="000000" w:fill="FFFFFF"/>
                  <w:vAlign w:val="center"/>
                </w:tcPr>
                <w:p w14:paraId="640F25CE" w14:textId="52DF5348"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(2.7)</w:t>
                  </w:r>
                </w:p>
              </w:tc>
            </w:tr>
            <w:tr w:rsidR="000827AE" w:rsidRPr="006F047E" w14:paraId="306A73D7" w14:textId="342A2EB2" w:rsidTr="00855480">
              <w:trPr>
                <w:trHeight w:val="291"/>
              </w:trPr>
              <w:tc>
                <w:tcPr>
                  <w:tcW w:w="2179" w:type="dxa"/>
                  <w:tcBorders>
                    <w:top w:val="nil"/>
                    <w:left w:val="nil"/>
                    <w:bottom w:val="nil"/>
                    <w:right w:val="nil"/>
                  </w:tcBorders>
                  <w:shd w:val="clear" w:color="000000" w:fill="DDEBF7"/>
                  <w:noWrap/>
                  <w:vAlign w:val="center"/>
                  <w:hideMark/>
                </w:tcPr>
                <w:p w14:paraId="1E20DE87" w14:textId="0B56F6A9" w:rsidR="000827AE" w:rsidRPr="008E1EA8" w:rsidRDefault="000827AE" w:rsidP="000827AE">
                  <w:pPr>
                    <w:framePr w:hSpace="180" w:wrap="around" w:vAnchor="text" w:hAnchor="margin" w:y="10"/>
                    <w:widowControl/>
                    <w:wordWrap/>
                    <w:autoSpaceDE/>
                    <w:autoSpaceDN/>
                    <w:adjustRightInd/>
                    <w:snapToGrid/>
                    <w:jc w:val="left"/>
                    <w:rPr>
                      <w:rFonts w:eastAsia="Times New Roman" w:cs="Arial"/>
                      <w:noProof/>
                      <w:color w:val="000000"/>
                      <w:kern w:val="0"/>
                      <w:sz w:val="14"/>
                      <w:szCs w:val="14"/>
                      <w:lang w:val="vi-VN" w:eastAsia="en-US"/>
                    </w:rPr>
                  </w:pPr>
                  <w:r w:rsidRPr="008E1EA8">
                    <w:rPr>
                      <w:noProof/>
                      <w:sz w:val="14"/>
                      <w:szCs w:val="14"/>
                      <w:lang w:val="vi-VN"/>
                    </w:rPr>
                    <w:t>Lỗi và sai sót</w:t>
                  </w:r>
                </w:p>
              </w:tc>
              <w:tc>
                <w:tcPr>
                  <w:tcW w:w="741" w:type="dxa"/>
                  <w:tcBorders>
                    <w:top w:val="nil"/>
                    <w:left w:val="nil"/>
                    <w:bottom w:val="nil"/>
                    <w:right w:val="nil"/>
                  </w:tcBorders>
                  <w:shd w:val="clear" w:color="000000" w:fill="DDEBF7"/>
                  <w:noWrap/>
                  <w:vAlign w:val="center"/>
                  <w:hideMark/>
                </w:tcPr>
                <w:p w14:paraId="6E05A9CC" w14:textId="2DFF2122"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(31.1)</w:t>
                  </w:r>
                </w:p>
              </w:tc>
              <w:tc>
                <w:tcPr>
                  <w:tcW w:w="741" w:type="dxa"/>
                  <w:tcBorders>
                    <w:top w:val="nil"/>
                    <w:left w:val="nil"/>
                    <w:bottom w:val="nil"/>
                    <w:right w:val="nil"/>
                  </w:tcBorders>
                  <w:shd w:val="clear" w:color="000000" w:fill="DDEBF7"/>
                  <w:noWrap/>
                  <w:vAlign w:val="center"/>
                  <w:hideMark/>
                </w:tcPr>
                <w:p w14:paraId="6A4FDF42" w14:textId="2F3C1E9E"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(16.6)</w:t>
                  </w:r>
                </w:p>
              </w:tc>
              <w:tc>
                <w:tcPr>
                  <w:tcW w:w="741" w:type="dxa"/>
                  <w:tcBorders>
                    <w:top w:val="nil"/>
                    <w:left w:val="nil"/>
                    <w:bottom w:val="nil"/>
                    <w:right w:val="nil"/>
                  </w:tcBorders>
                  <w:shd w:val="clear" w:color="000000" w:fill="DDEBF7"/>
                  <w:noWrap/>
                  <w:vAlign w:val="center"/>
                  <w:hideMark/>
                </w:tcPr>
                <w:p w14:paraId="1534D367" w14:textId="39FE7A07"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(4.3)</w:t>
                  </w:r>
                </w:p>
              </w:tc>
              <w:tc>
                <w:tcPr>
                  <w:tcW w:w="741" w:type="dxa"/>
                  <w:tcBorders>
                    <w:top w:val="nil"/>
                    <w:left w:val="nil"/>
                    <w:bottom w:val="nil"/>
                    <w:right w:val="nil"/>
                  </w:tcBorders>
                  <w:shd w:val="clear" w:color="000000" w:fill="DDEBF7"/>
                  <w:vAlign w:val="center"/>
                </w:tcPr>
                <w:p w14:paraId="5C7FA895" w14:textId="740DC609"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(9.4)</w:t>
                  </w:r>
                </w:p>
              </w:tc>
              <w:tc>
                <w:tcPr>
                  <w:tcW w:w="741" w:type="dxa"/>
                  <w:tcBorders>
                    <w:top w:val="nil"/>
                    <w:left w:val="nil"/>
                    <w:bottom w:val="nil"/>
                    <w:right w:val="nil"/>
                  </w:tcBorders>
                  <w:shd w:val="clear" w:color="000000" w:fill="DDEBF7"/>
                  <w:noWrap/>
                  <w:vAlign w:val="center"/>
                </w:tcPr>
                <w:p w14:paraId="269EC387" w14:textId="11EEDCB6"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(2.1)</w:t>
                  </w:r>
                </w:p>
              </w:tc>
              <w:tc>
                <w:tcPr>
                  <w:tcW w:w="741" w:type="dxa"/>
                  <w:tcBorders>
                    <w:top w:val="nil"/>
                    <w:left w:val="nil"/>
                    <w:bottom w:val="nil"/>
                    <w:right w:val="nil"/>
                  </w:tcBorders>
                  <w:shd w:val="clear" w:color="000000" w:fill="DDEBF7"/>
                  <w:vAlign w:val="center"/>
                </w:tcPr>
                <w:p w14:paraId="7F425873" w14:textId="4A170BBC"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(2.4)</w:t>
                  </w:r>
                </w:p>
              </w:tc>
              <w:tc>
                <w:tcPr>
                  <w:tcW w:w="741" w:type="dxa"/>
                  <w:tcBorders>
                    <w:top w:val="nil"/>
                    <w:left w:val="nil"/>
                    <w:bottom w:val="nil"/>
                    <w:right w:val="nil"/>
                  </w:tcBorders>
                  <w:shd w:val="clear" w:color="000000" w:fill="DDEBF7"/>
                  <w:vAlign w:val="center"/>
                </w:tcPr>
                <w:p w14:paraId="514E3ADB" w14:textId="553577D0"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(2.1)</w:t>
                  </w:r>
                </w:p>
              </w:tc>
            </w:tr>
            <w:tr w:rsidR="000827AE" w:rsidRPr="006F047E" w14:paraId="02E07322" w14:textId="4134B561" w:rsidTr="00855480">
              <w:trPr>
                <w:trHeight w:val="291"/>
              </w:trPr>
              <w:tc>
                <w:tcPr>
                  <w:tcW w:w="2179" w:type="dxa"/>
                  <w:tcBorders>
                    <w:top w:val="nil"/>
                    <w:left w:val="nil"/>
                    <w:bottom w:val="nil"/>
                    <w:right w:val="nil"/>
                  </w:tcBorders>
                  <w:shd w:val="clear" w:color="000000" w:fill="DDEBF7"/>
                  <w:noWrap/>
                  <w:vAlign w:val="center"/>
                  <w:hideMark/>
                </w:tcPr>
                <w:p w14:paraId="7EEAC349" w14:textId="41C1D0F1" w:rsidR="000827AE" w:rsidRPr="008E1EA8" w:rsidRDefault="000827AE" w:rsidP="000827AE">
                  <w:pPr>
                    <w:framePr w:hSpace="180" w:wrap="around" w:vAnchor="text" w:hAnchor="margin" w:y="10"/>
                    <w:widowControl/>
                    <w:wordWrap/>
                    <w:autoSpaceDE/>
                    <w:autoSpaceDN/>
                    <w:adjustRightInd/>
                    <w:snapToGrid/>
                    <w:jc w:val="left"/>
                    <w:rPr>
                      <w:rFonts w:eastAsia="Times New Roman" w:cs="Arial"/>
                      <w:noProof/>
                      <w:color w:val="000000"/>
                      <w:kern w:val="0"/>
                      <w:sz w:val="14"/>
                      <w:szCs w:val="14"/>
                      <w:lang w:val="vi-VN" w:eastAsia="en-US"/>
                    </w:rPr>
                  </w:pPr>
                  <w:r w:rsidRPr="008E1EA8">
                    <w:rPr>
                      <w:noProof/>
                      <w:sz w:val="14"/>
                      <w:szCs w:val="14"/>
                      <w:lang w:val="vi-VN"/>
                    </w:rPr>
                    <w:t>Dự trữ và các hạng mục liên quan</w:t>
                  </w:r>
                </w:p>
              </w:tc>
              <w:tc>
                <w:tcPr>
                  <w:tcW w:w="741" w:type="dxa"/>
                  <w:tcBorders>
                    <w:top w:val="nil"/>
                    <w:left w:val="nil"/>
                    <w:bottom w:val="nil"/>
                    <w:right w:val="nil"/>
                  </w:tcBorders>
                  <w:shd w:val="clear" w:color="000000" w:fill="DDEBF7"/>
                  <w:noWrap/>
                  <w:vAlign w:val="center"/>
                  <w:hideMark/>
                </w:tcPr>
                <w:p w14:paraId="0F52D2F7" w14:textId="1FB56464"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cs="Arial"/>
                      <w:color w:val="000000"/>
                      <w:sz w:val="14"/>
                      <w:szCs w:val="14"/>
                    </w:rPr>
                    <w:t>(22.7)</w:t>
                  </w:r>
                </w:p>
              </w:tc>
              <w:tc>
                <w:tcPr>
                  <w:tcW w:w="741" w:type="dxa"/>
                  <w:tcBorders>
                    <w:top w:val="nil"/>
                    <w:left w:val="nil"/>
                    <w:bottom w:val="nil"/>
                    <w:right w:val="nil"/>
                  </w:tcBorders>
                  <w:shd w:val="clear" w:color="000000" w:fill="DDEBF7"/>
                  <w:noWrap/>
                  <w:vAlign w:val="center"/>
                  <w:hideMark/>
                </w:tcPr>
                <w:p w14:paraId="7774028D" w14:textId="006A79DC"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(5.6)</w:t>
                  </w:r>
                </w:p>
              </w:tc>
              <w:tc>
                <w:tcPr>
                  <w:tcW w:w="741" w:type="dxa"/>
                  <w:tcBorders>
                    <w:top w:val="nil"/>
                    <w:left w:val="nil"/>
                    <w:bottom w:val="nil"/>
                    <w:right w:val="nil"/>
                  </w:tcBorders>
                  <w:shd w:val="clear" w:color="000000" w:fill="DDEBF7"/>
                  <w:noWrap/>
                  <w:vAlign w:val="center"/>
                  <w:hideMark/>
                </w:tcPr>
                <w:p w14:paraId="3892DD99" w14:textId="7867D633" w:rsidR="000827AE" w:rsidRPr="006F047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eastAsia="en-US"/>
                    </w:rPr>
                  </w:pPr>
                  <w:r>
                    <w:rPr>
                      <w:rFonts w:eastAsia="Times New Roman" w:cs="Arial"/>
                      <w:color w:val="000000"/>
                      <w:kern w:val="0"/>
                      <w:sz w:val="14"/>
                      <w:szCs w:val="14"/>
                      <w:lang w:val="vi-VN" w:eastAsia="en-US"/>
                    </w:rPr>
                    <w:t>6.1</w:t>
                  </w:r>
                </w:p>
              </w:tc>
              <w:tc>
                <w:tcPr>
                  <w:tcW w:w="741" w:type="dxa"/>
                  <w:tcBorders>
                    <w:top w:val="nil"/>
                    <w:left w:val="nil"/>
                    <w:bottom w:val="nil"/>
                    <w:right w:val="nil"/>
                  </w:tcBorders>
                  <w:shd w:val="clear" w:color="000000" w:fill="DDEBF7"/>
                  <w:vAlign w:val="center"/>
                </w:tcPr>
                <w:p w14:paraId="693A621F" w14:textId="791CE3CF"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1.7</w:t>
                  </w:r>
                </w:p>
              </w:tc>
              <w:tc>
                <w:tcPr>
                  <w:tcW w:w="741" w:type="dxa"/>
                  <w:tcBorders>
                    <w:top w:val="nil"/>
                    <w:left w:val="nil"/>
                    <w:bottom w:val="nil"/>
                    <w:right w:val="nil"/>
                  </w:tcBorders>
                  <w:shd w:val="clear" w:color="000000" w:fill="DDEBF7"/>
                  <w:noWrap/>
                  <w:vAlign w:val="center"/>
                </w:tcPr>
                <w:p w14:paraId="754C1284" w14:textId="4AC43119" w:rsidR="000827AE" w:rsidRPr="000B6468"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1.7</w:t>
                  </w:r>
                </w:p>
              </w:tc>
              <w:tc>
                <w:tcPr>
                  <w:tcW w:w="741" w:type="dxa"/>
                  <w:tcBorders>
                    <w:top w:val="nil"/>
                    <w:left w:val="nil"/>
                    <w:bottom w:val="nil"/>
                    <w:right w:val="nil"/>
                  </w:tcBorders>
                  <w:shd w:val="clear" w:color="000000" w:fill="DDEBF7"/>
                  <w:vAlign w:val="center"/>
                </w:tcPr>
                <w:p w14:paraId="0088EFBA" w14:textId="7129FDCA" w:rsidR="000827AE" w:rsidRPr="000827AE" w:rsidRDefault="000827AE" w:rsidP="000827AE">
                  <w:pPr>
                    <w:framePr w:hSpace="180" w:wrap="around" w:vAnchor="text" w:hAnchor="margin" w:y="10"/>
                    <w:widowControl/>
                    <w:wordWrap/>
                    <w:autoSpaceDE/>
                    <w:autoSpaceDN/>
                    <w:adjustRightInd/>
                    <w:snapToGrid/>
                    <w:jc w:val="center"/>
                    <w:rPr>
                      <w:rFonts w:eastAsia="Times New Roman" w:cs="Arial"/>
                      <w:bCs/>
                      <w:kern w:val="0"/>
                      <w:sz w:val="14"/>
                      <w:szCs w:val="14"/>
                      <w:lang w:eastAsia="en-US"/>
                    </w:rPr>
                  </w:pPr>
                  <w:r w:rsidRPr="000827AE">
                    <w:rPr>
                      <w:rFonts w:eastAsia="Times New Roman" w:cs="Arial"/>
                      <w:bCs/>
                      <w:kern w:val="0"/>
                      <w:sz w:val="14"/>
                      <w:szCs w:val="14"/>
                      <w:lang w:eastAsia="en-US"/>
                    </w:rPr>
                    <w:t>(1.5)</w:t>
                  </w:r>
                </w:p>
              </w:tc>
              <w:tc>
                <w:tcPr>
                  <w:tcW w:w="741" w:type="dxa"/>
                  <w:tcBorders>
                    <w:top w:val="nil"/>
                    <w:left w:val="nil"/>
                    <w:bottom w:val="nil"/>
                    <w:right w:val="nil"/>
                  </w:tcBorders>
                  <w:shd w:val="clear" w:color="000000" w:fill="DDEBF7"/>
                  <w:vAlign w:val="center"/>
                </w:tcPr>
                <w:p w14:paraId="1E1F3191" w14:textId="2F483794" w:rsidR="000827AE" w:rsidRDefault="000827AE" w:rsidP="000827AE">
                  <w:pPr>
                    <w:framePr w:hSpace="180" w:wrap="around" w:vAnchor="text" w:hAnchor="margin" w:y="10"/>
                    <w:widowControl/>
                    <w:wordWrap/>
                    <w:autoSpaceDE/>
                    <w:autoSpaceDN/>
                    <w:adjustRightInd/>
                    <w:snapToGrid/>
                    <w:jc w:val="center"/>
                    <w:rPr>
                      <w:rFonts w:eastAsia="Times New Roman" w:cs="Arial"/>
                      <w:color w:val="000000"/>
                      <w:kern w:val="0"/>
                      <w:sz w:val="14"/>
                      <w:szCs w:val="14"/>
                      <w:lang w:val="vi-VN" w:eastAsia="en-US"/>
                    </w:rPr>
                  </w:pPr>
                  <w:r>
                    <w:rPr>
                      <w:rFonts w:eastAsia="Times New Roman" w:cs="Arial"/>
                      <w:color w:val="000000"/>
                      <w:kern w:val="0"/>
                      <w:sz w:val="14"/>
                      <w:szCs w:val="14"/>
                      <w:lang w:val="vi-VN" w:eastAsia="en-US"/>
                    </w:rPr>
                    <w:t>1.7</w:t>
                  </w:r>
                </w:p>
              </w:tc>
            </w:tr>
          </w:tbl>
          <w:p w14:paraId="1D63567A" w14:textId="7DAF791D" w:rsidR="00DC6239" w:rsidRPr="00F131AE" w:rsidRDefault="00DC6239" w:rsidP="006B321E">
            <w:pPr>
              <w:pStyle w:val="KISTableM"/>
              <w:ind w:left="-105"/>
            </w:pPr>
          </w:p>
        </w:tc>
      </w:tr>
      <w:tr w:rsidR="00DC6239" w:rsidRPr="00077CA8" w14:paraId="00A500AB" w14:textId="77777777" w:rsidTr="006F3554">
        <w:trPr>
          <w:cnfStyle w:val="010000000000" w:firstRow="0" w:lastRow="1" w:firstColumn="0" w:lastColumn="0" w:oddVBand="0" w:evenVBand="0" w:oddHBand="0" w:evenHBand="0" w:firstRowFirstColumn="0" w:firstRowLastColumn="0" w:lastRowFirstColumn="0" w:lastRowLastColumn="0"/>
          <w:trHeight w:val="274"/>
        </w:trPr>
        <w:tc>
          <w:tcPr>
            <w:tcW w:w="6719" w:type="dxa"/>
            <w:tcBorders>
              <w:top w:val="single" w:sz="4" w:space="0" w:color="auto"/>
              <w:bottom w:val="nil"/>
            </w:tcBorders>
            <w:vAlign w:val="center"/>
          </w:tcPr>
          <w:p w14:paraId="73E4FE5D" w14:textId="642FD01B" w:rsidR="00DC6239" w:rsidRPr="00077CA8" w:rsidRDefault="00C05D1D" w:rsidP="00CA6407">
            <w:pPr>
              <w:pStyle w:val="a5"/>
              <w:wordWrap/>
              <w:rPr>
                <w:i w:val="0"/>
              </w:rPr>
            </w:pPr>
            <w:r w:rsidRPr="00077CA8">
              <w:rPr>
                <w:i w:val="0"/>
              </w:rPr>
              <w:t>Nguồn:</w:t>
            </w:r>
            <w:r w:rsidR="00DC6239" w:rsidRPr="00077CA8">
              <w:rPr>
                <w:i w:val="0"/>
              </w:rPr>
              <w:t xml:space="preserve"> </w:t>
            </w:r>
            <w:r w:rsidR="00077CA8" w:rsidRPr="00077CA8">
              <w:rPr>
                <w:i w:val="0"/>
              </w:rPr>
              <w:t>NHNN</w:t>
            </w:r>
            <w:r w:rsidR="00DC6239" w:rsidRPr="00077CA8">
              <w:rPr>
                <w:i w:val="0"/>
              </w:rPr>
              <w:t xml:space="preserve">, </w:t>
            </w:r>
            <w:r w:rsidR="00CA6407" w:rsidRPr="00077CA8">
              <w:rPr>
                <w:i w:val="0"/>
              </w:rPr>
              <w:t>IMF, KIS</w:t>
            </w:r>
          </w:p>
        </w:tc>
      </w:tr>
    </w:tbl>
    <w:p w14:paraId="3860F8CD" w14:textId="77777777" w:rsidR="00B15E19" w:rsidRDefault="00B15E19" w:rsidP="00D578CA">
      <w:pPr>
        <w:widowControl/>
        <w:wordWrap/>
        <w:autoSpaceDE/>
        <w:autoSpaceDN/>
        <w:adjustRightInd/>
        <w:snapToGrid/>
        <w:spacing w:after="200" w:line="276" w:lineRule="auto"/>
      </w:pPr>
    </w:p>
    <w:p w14:paraId="0053DD59" w14:textId="24324A81" w:rsidR="00AF7C82" w:rsidRPr="00D578CA" w:rsidRDefault="00CD4443" w:rsidP="00D578CA">
      <w:pPr>
        <w:widowControl/>
        <w:wordWrap/>
        <w:autoSpaceDE/>
        <w:autoSpaceDN/>
        <w:adjustRightInd/>
        <w:snapToGrid/>
        <w:spacing w:after="200" w:line="276" w:lineRule="auto"/>
        <w:rPr>
          <w:rFonts w:eastAsia="HYSinMyeongJo-Medium"/>
          <w:sz w:val="20"/>
          <w:szCs w:val="12"/>
        </w:rPr>
      </w:pPr>
      <w:r>
        <w:br w:type="page"/>
      </w:r>
    </w:p>
    <w:p w14:paraId="2C5F4A58" w14:textId="77777777" w:rsidR="00BE769D" w:rsidRDefault="00BE769D" w:rsidP="006C643C">
      <w:pPr>
        <w:pStyle w:val="a"/>
      </w:pPr>
    </w:p>
    <w:p w14:paraId="5EB3CF7C" w14:textId="77777777" w:rsidR="00212C97" w:rsidRDefault="00212C97" w:rsidP="006C643C">
      <w:pPr>
        <w:pStyle w:val="a"/>
      </w:pPr>
    </w:p>
    <w:p w14:paraId="332BB525" w14:textId="77777777" w:rsidR="00212C97" w:rsidRDefault="00212C97">
      <w:pPr>
        <w:widowControl/>
        <w:wordWrap/>
        <w:autoSpaceDE/>
        <w:autoSpaceDN/>
        <w:adjustRightInd/>
        <w:snapToGrid/>
        <w:spacing w:after="200" w:line="276" w:lineRule="auto"/>
        <w:rPr>
          <w:rFonts w:ascii="HYSinMyeongJo-Medium" w:eastAsia="HYSinMyeongJo-Medium" w:hAnsi="Batang" w:cs="Arial"/>
          <w:bCs/>
          <w:spacing w:val="-8"/>
          <w:w w:val="95"/>
          <w:kern w:val="0"/>
          <w:sz w:val="22"/>
        </w:rPr>
      </w:pPr>
    </w:p>
    <w:p w14:paraId="25A88D02" w14:textId="77777777" w:rsidR="008E4A34" w:rsidRDefault="008E4A34">
      <w:pPr>
        <w:widowControl/>
        <w:wordWrap/>
        <w:autoSpaceDE/>
        <w:autoSpaceDN/>
        <w:adjustRightInd/>
        <w:snapToGrid/>
        <w:spacing w:after="200" w:line="276" w:lineRule="auto"/>
        <w:rPr>
          <w:rFonts w:ascii="HYSinMyeongJo-Medium" w:eastAsia="HYSinMyeongJo-Medium" w:hAnsi="Batang" w:cs="Arial"/>
          <w:bCs/>
          <w:spacing w:val="-8"/>
          <w:w w:val="95"/>
          <w:kern w:val="0"/>
          <w:sz w:val="22"/>
        </w:rPr>
      </w:pPr>
      <w:r>
        <w:rPr>
          <w:noProof/>
          <w:lang w:eastAsia="en-US"/>
        </w:rPr>
        <mc:AlternateContent>
          <mc:Choice Requires="wps">
            <w:drawing>
              <wp:anchor distT="0" distB="0" distL="114300" distR="114300" simplePos="0" relativeHeight="251679744" behindDoc="0" locked="1" layoutInCell="1" allowOverlap="1" wp14:anchorId="4F73312D" wp14:editId="0886D39D">
                <wp:simplePos x="0" y="0"/>
                <wp:positionH relativeFrom="page">
                  <wp:posOffset>491490</wp:posOffset>
                </wp:positionH>
                <wp:positionV relativeFrom="margin">
                  <wp:posOffset>381000</wp:posOffset>
                </wp:positionV>
                <wp:extent cx="6532880" cy="7391400"/>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739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CellMar>
                                <w:left w:w="227" w:type="dxa"/>
                                <w:right w:w="227" w:type="dxa"/>
                              </w:tblCellMar>
                              <w:tblLook w:val="01E0" w:firstRow="1" w:lastRow="1" w:firstColumn="1" w:lastColumn="1" w:noHBand="0" w:noVBand="0"/>
                            </w:tblPr>
                            <w:tblGrid>
                              <w:gridCol w:w="9639"/>
                            </w:tblGrid>
                            <w:tr w:rsidR="003F3B15" w:rsidRPr="00E84A92" w14:paraId="39EE45A2" w14:textId="77777777" w:rsidTr="005A4D63">
                              <w:trPr>
                                <w:trHeight w:val="11054"/>
                              </w:trPr>
                              <w:tc>
                                <w:tcPr>
                                  <w:tcW w:w="9639" w:type="dxa"/>
                                  <w:shd w:val="clear" w:color="auto" w:fill="E6E6E6"/>
                                  <w:vAlign w:val="center"/>
                                </w:tcPr>
                                <w:p w14:paraId="7D50A994" w14:textId="77777777" w:rsidR="003F3B15" w:rsidRPr="00880CA2" w:rsidRDefault="003F3B15" w:rsidP="00077CA8">
                                  <w:pPr>
                                    <w:wordWrap/>
                                    <w:jc w:val="left"/>
                                    <w:textAlignment w:val="center"/>
                                    <w:rPr>
                                      <w:rFonts w:cs="Arial"/>
                                      <w:b/>
                                      <w:color w:val="000000"/>
                                      <w:sz w:val="24"/>
                                      <w:lang w:val="vi-VN"/>
                                    </w:rPr>
                                  </w:pPr>
                                  <w:r>
                                    <w:rPr>
                                      <w:rFonts w:cs="Arial"/>
                                      <w:b/>
                                      <w:color w:val="000000"/>
                                      <w:sz w:val="24"/>
                                      <w:lang w:val="vi-VN"/>
                                    </w:rPr>
                                    <w:t xml:space="preserve">Miễn trừ trách nhiệm </w:t>
                                  </w:r>
                                </w:p>
                                <w:p w14:paraId="1A8690B9" w14:textId="77777777" w:rsidR="003F3B15" w:rsidRPr="00FD143C" w:rsidRDefault="003F3B15" w:rsidP="00077CA8">
                                  <w:pPr>
                                    <w:wordWrap/>
                                    <w:spacing w:line="160" w:lineRule="exact"/>
                                    <w:jc w:val="left"/>
                                    <w:textAlignment w:val="center"/>
                                    <w:rPr>
                                      <w:rFonts w:cs="Arial"/>
                                      <w:color w:val="000000"/>
                                      <w:sz w:val="14"/>
                                      <w:szCs w:val="14"/>
                                    </w:rPr>
                                  </w:pPr>
                                </w:p>
                                <w:p w14:paraId="376AC9B9" w14:textId="77777777" w:rsidR="003F3B15" w:rsidRDefault="003F3B15" w:rsidP="00077CA8">
                                  <w:pPr>
                                    <w:wordWrap/>
                                    <w:ind w:leftChars="225" w:left="405"/>
                                    <w:textAlignment w:val="center"/>
                                    <w:rPr>
                                      <w:rFonts w:cs="Arial"/>
                                      <w:color w:val="000000"/>
                                      <w:sz w:val="14"/>
                                      <w:szCs w:val="14"/>
                                    </w:rPr>
                                  </w:pPr>
                                  <w:r w:rsidRPr="00880CA2">
                                    <w:rPr>
                                      <w:rFonts w:cs="Arial"/>
                                      <w:color w:val="000000"/>
                                      <w:sz w:val="14"/>
                                      <w:szCs w:val="14"/>
                                    </w:rPr>
                                    <w:t>Báo cáo nghiên cứu và tài liệu marketing cho chứng khoán Việt Nam này được thực hiện và phát hành bởi phòng phân tích của CTCP Chứng khoán KIS Việt Nam, công ty được cấp giấy phép đầu tư của Ủy ban Chứng khoán Nhà nước Việt Nam. Chuyên viên phân tích, người thực hi</w:t>
                                  </w:r>
                                  <w:r>
                                    <w:rPr>
                                      <w:rFonts w:cs="Arial"/>
                                      <w:color w:val="000000"/>
                                      <w:sz w:val="14"/>
                                      <w:szCs w:val="14"/>
                                      <w:lang w:val="vi-VN"/>
                                    </w:rPr>
                                    <w:t>ệ</w:t>
                                  </w:r>
                                  <w:r w:rsidRPr="00880CA2">
                                    <w:rPr>
                                      <w:rFonts w:cs="Arial"/>
                                      <w:color w:val="000000"/>
                                      <w:sz w:val="14"/>
                                      <w:szCs w:val="14"/>
                                    </w:rPr>
                                    <w:t>n và phát hành báo cáo phân tích này và các tài liệu marketing, được cấp chứng chỉ hành nghề và được quản lý bởi UBCKNN Việt Nam. Báo cáo này không được sao chụp, nhân bản hoặc xuất bản (toàn bộ hoặc từng phần) hoặc tiết lộ cho bất kỳ người nào khác mà không được sự chấp thuận bằng văn bản của CTCP Chứng khoán KIS Việt Nam.</w:t>
                                  </w:r>
                                </w:p>
                                <w:p w14:paraId="16C980BF" w14:textId="77777777" w:rsidR="003F3B15" w:rsidRDefault="003F3B15" w:rsidP="00077CA8">
                                  <w:pPr>
                                    <w:wordWrap/>
                                    <w:ind w:leftChars="225" w:left="405"/>
                                    <w:textAlignment w:val="center"/>
                                    <w:rPr>
                                      <w:rFonts w:cs="Arial"/>
                                      <w:color w:val="000000"/>
                                      <w:sz w:val="14"/>
                                      <w:szCs w:val="14"/>
                                    </w:rPr>
                                  </w:pPr>
                                </w:p>
                                <w:p w14:paraId="4B5CDE40" w14:textId="77777777" w:rsidR="003F3B15" w:rsidRPr="00880CA2" w:rsidRDefault="003F3B15" w:rsidP="00077CA8">
                                  <w:pPr>
                                    <w:wordWrap/>
                                    <w:ind w:leftChars="225" w:left="405"/>
                                    <w:textAlignment w:val="center"/>
                                    <w:rPr>
                                      <w:rFonts w:cs="Arial"/>
                                      <w:color w:val="000000"/>
                                      <w:sz w:val="14"/>
                                      <w:szCs w:val="14"/>
                                    </w:rPr>
                                  </w:pPr>
                                  <w:r w:rsidRPr="00880CA2">
                                    <w:rPr>
                                      <w:rFonts w:cs="Arial"/>
                                      <w:color w:val="000000"/>
                                      <w:sz w:val="14"/>
                                      <w:szCs w:val="14"/>
                                    </w:rPr>
                                    <w:t>Báo cáo này được viết nhằm mục đích chỉ cung cấp thông tin. Bản báo cáo này không nên và không được diễn giải như một đề nghị mua hoặc bán hoặc khuyến khích mua hoặc bán bất cứ khoản đầu tư nào. Khi xây dựng bản báo cáo này, chúng tôi hoàn toàn đã không cân nhắc về các mục tiêu đầu tư, tình hình tài chính hoặc các nhu cầu cụ thể của các nhà đầu tư. Cho nên khi đưa ra các quyết định đầu tư cho riêng mình các nhà đầu tư nên dựa vào đánh giá cá nhân hoặc tư vấn của chuyên gia tư vấn tài chính độc lập của mình và tùy theo tình hình tài chính cá nhân, mục tiêu đầu tư và các quan điểm thích hợp khác trong từng hoàn cảnh. CTCP Chứng khoán KIS Việt Nam không đảm bảo nhà đầu tư sẽ đạt được lợi nhuận hoặc được chia sẻ lợi nhuận từ các khoản đầu tư. CTCP Chứng khoán KIS Việt Nam, hoặc các bên liên quan, và các nhân sự cấp cao, giám đốc và nhân viên tuyên bố miễn trừ trách nhiệm với các khoản lỗ hoặc tổn thất liên quan đến việc sử dụng toàn bộ hoặc một phần báo cáo này. Thông tin và nhận định có thể thay đổi bất cứ lúc nào mà không cần báo trước và có thể khác hoặc ngược với quan điểm được thể hiện trong các mảng kinh doanh khác của CTCP Chứng khoán KIS Việt Nam. Quyết định đầu tư cuối cùng phải dựa trên các đánh giá cá nhân của khách hàng, và báo cáo phân tích này và các tài liệu marketing không thể được sử dụng như là chứng cứ cho các tranh chấp pháp lý liên quan đến các quyết định đầu tư.</w:t>
                                  </w:r>
                                </w:p>
                                <w:p w14:paraId="44C7264D" w14:textId="77777777" w:rsidR="003F3B15" w:rsidRPr="00880CA2" w:rsidRDefault="003F3B15" w:rsidP="00077CA8">
                                  <w:pPr>
                                    <w:wordWrap/>
                                    <w:ind w:leftChars="225" w:left="405"/>
                                    <w:textAlignment w:val="center"/>
                                    <w:rPr>
                                      <w:rFonts w:cs="Arial"/>
                                      <w:color w:val="000000"/>
                                      <w:sz w:val="14"/>
                                      <w:szCs w:val="14"/>
                                    </w:rPr>
                                  </w:pPr>
                                </w:p>
                                <w:p w14:paraId="271524C7" w14:textId="77777777" w:rsidR="003F3B15" w:rsidRDefault="003F3B15" w:rsidP="00077CA8">
                                  <w:pPr>
                                    <w:wordWrap/>
                                    <w:ind w:leftChars="225" w:left="405"/>
                                    <w:textAlignment w:val="center"/>
                                    <w:rPr>
                                      <w:rFonts w:cs="Arial"/>
                                      <w:color w:val="000000"/>
                                      <w:sz w:val="14"/>
                                      <w:szCs w:val="14"/>
                                    </w:rPr>
                                  </w:pPr>
                                </w:p>
                                <w:p w14:paraId="7130A0BC" w14:textId="77777777" w:rsidR="003F3B15" w:rsidRDefault="003F3B15" w:rsidP="00077CA8">
                                  <w:pPr>
                                    <w:wordWrap/>
                                    <w:ind w:leftChars="225" w:left="405"/>
                                    <w:textAlignment w:val="center"/>
                                    <w:rPr>
                                      <w:rFonts w:cs="Arial"/>
                                      <w:color w:val="000000"/>
                                      <w:sz w:val="14"/>
                                      <w:szCs w:val="14"/>
                                    </w:rPr>
                                  </w:pPr>
                                </w:p>
                                <w:p w14:paraId="71934035" w14:textId="77777777" w:rsidR="003F3B15" w:rsidRDefault="003F3B15" w:rsidP="00077CA8">
                                  <w:pPr>
                                    <w:wordWrap/>
                                    <w:ind w:leftChars="225" w:left="405"/>
                                    <w:textAlignment w:val="center"/>
                                    <w:rPr>
                                      <w:rFonts w:cs="Arial"/>
                                      <w:color w:val="000000"/>
                                      <w:sz w:val="14"/>
                                      <w:szCs w:val="14"/>
                                    </w:rPr>
                                  </w:pPr>
                                </w:p>
                                <w:p w14:paraId="160787B7" w14:textId="39133175" w:rsidR="003F3B15" w:rsidRPr="007450E2" w:rsidRDefault="003F3B15" w:rsidP="00077CA8">
                                  <w:pPr>
                                    <w:wordWrap/>
                                    <w:spacing w:line="160" w:lineRule="exact"/>
                                    <w:jc w:val="left"/>
                                    <w:textAlignment w:val="center"/>
                                    <w:rPr>
                                      <w:rFonts w:cs="Arial"/>
                                      <w:sz w:val="14"/>
                                      <w:szCs w:val="14"/>
                                    </w:rPr>
                                  </w:pPr>
                                  <w:r w:rsidRPr="00880CA2">
                                    <w:rPr>
                                      <w:rFonts w:cs="Arial"/>
                                      <w:color w:val="000000"/>
                                      <w:sz w:val="14"/>
                                      <w:szCs w:val="14"/>
                                    </w:rPr>
                                    <w:t xml:space="preserve">Bản quyền </w:t>
                                  </w:r>
                                  <w:r w:rsidRPr="00880CA2">
                                    <w:rPr>
                                      <w:rFonts w:ascii="MS Gothic" w:eastAsia="MS Gothic" w:hAnsi="MS Gothic" w:cs="MS Gothic" w:hint="eastAsia"/>
                                      <w:color w:val="000000"/>
                                      <w:sz w:val="14"/>
                                      <w:szCs w:val="14"/>
                                    </w:rPr>
                                    <w:t>ⓒ</w:t>
                                  </w:r>
                                  <w:r w:rsidRPr="00880CA2">
                                    <w:rPr>
                                      <w:rFonts w:cs="Arial"/>
                                      <w:color w:val="000000"/>
                                      <w:sz w:val="14"/>
                                      <w:szCs w:val="14"/>
                                    </w:rPr>
                                    <w:t xml:space="preserve"> 202</w:t>
                                  </w:r>
                                  <w:r>
                                    <w:rPr>
                                      <w:rFonts w:cs="Arial"/>
                                      <w:color w:val="000000"/>
                                      <w:sz w:val="14"/>
                                      <w:szCs w:val="14"/>
                                      <w:lang w:val="vi-VN"/>
                                    </w:rPr>
                                    <w:t>3</w:t>
                                  </w:r>
                                  <w:r w:rsidRPr="00880CA2">
                                    <w:rPr>
                                      <w:rFonts w:cs="Arial"/>
                                      <w:color w:val="000000"/>
                                      <w:sz w:val="14"/>
                                      <w:szCs w:val="14"/>
                                    </w:rPr>
                                    <w:t xml:space="preserve"> của CTCP Chứng khoán KIS Việt Nam. Báo cáo này không được sao chụp, nhân bản hoặc xuất bản (toàn bộ hoặc từng phần) hoặc tiết lộ cho bất kỳ người nào khác mà không được sự chấp thuận bằng văn bản của CTCP Chứng khoán KIS Việt Nam</w:t>
                                  </w:r>
                                </w:p>
                              </w:tc>
                            </w:tr>
                          </w:tbl>
                          <w:p w14:paraId="04F21CA4" w14:textId="77777777" w:rsidR="003F3B15" w:rsidRDefault="003F3B15" w:rsidP="008E4A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3312D" id="Text Box 244" o:spid="_x0000_s1027" type="#_x0000_t202" style="position:absolute;left:0;text-align:left;margin-left:38.7pt;margin-top:30pt;width:514.4pt;height:58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HFvAIAAMU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" filled="f" stroked="f">
                <v:textbox>
                  <w:txbxContent>
                    <w:tbl>
                      <w:tblPr>
                        <w:tblW w:w="0" w:type="auto"/>
                        <w:tblInd w:w="241" w:type="dxa"/>
                        <w:tblCellMar>
                          <w:left w:w="227" w:type="dxa"/>
                          <w:right w:w="227" w:type="dxa"/>
                        </w:tblCellMar>
                        <w:tblLook w:val="01E0" w:firstRow="1" w:lastRow="1" w:firstColumn="1" w:lastColumn="1" w:noHBand="0" w:noVBand="0"/>
                      </w:tblPr>
                      <w:tblGrid>
                        <w:gridCol w:w="9639"/>
                      </w:tblGrid>
                      <w:tr w:rsidR="003F3B15" w:rsidRPr="00E84A92" w14:paraId="39EE45A2" w14:textId="77777777" w:rsidTr="005A4D63">
                        <w:trPr>
                          <w:trHeight w:val="11054"/>
                        </w:trPr>
                        <w:tc>
                          <w:tcPr>
                            <w:tcW w:w="9639" w:type="dxa"/>
                            <w:shd w:val="clear" w:color="auto" w:fill="E6E6E6"/>
                            <w:vAlign w:val="center"/>
                          </w:tcPr>
                          <w:p w14:paraId="7D50A994" w14:textId="77777777" w:rsidR="003F3B15" w:rsidRPr="00880CA2" w:rsidRDefault="003F3B15" w:rsidP="00077CA8">
                            <w:pPr>
                              <w:wordWrap/>
                              <w:jc w:val="left"/>
                              <w:textAlignment w:val="center"/>
                              <w:rPr>
                                <w:rFonts w:cs="Arial"/>
                                <w:b/>
                                <w:color w:val="000000"/>
                                <w:sz w:val="24"/>
                                <w:lang w:val="vi-VN"/>
                              </w:rPr>
                            </w:pPr>
                            <w:r>
                              <w:rPr>
                                <w:rFonts w:cs="Arial"/>
                                <w:b/>
                                <w:color w:val="000000"/>
                                <w:sz w:val="24"/>
                                <w:lang w:val="vi-VN"/>
                              </w:rPr>
                              <w:t xml:space="preserve">Miễn trừ trách nhiệm </w:t>
                            </w:r>
                          </w:p>
                          <w:p w14:paraId="1A8690B9" w14:textId="77777777" w:rsidR="003F3B15" w:rsidRPr="00FD143C" w:rsidRDefault="003F3B15" w:rsidP="00077CA8">
                            <w:pPr>
                              <w:wordWrap/>
                              <w:spacing w:line="160" w:lineRule="exact"/>
                              <w:jc w:val="left"/>
                              <w:textAlignment w:val="center"/>
                              <w:rPr>
                                <w:rFonts w:cs="Arial"/>
                                <w:color w:val="000000"/>
                                <w:sz w:val="14"/>
                                <w:szCs w:val="14"/>
                              </w:rPr>
                            </w:pPr>
                          </w:p>
                          <w:p w14:paraId="376AC9B9" w14:textId="77777777" w:rsidR="003F3B15" w:rsidRDefault="003F3B15" w:rsidP="00077CA8">
                            <w:pPr>
                              <w:wordWrap/>
                              <w:ind w:leftChars="225" w:left="405"/>
                              <w:textAlignment w:val="center"/>
                              <w:rPr>
                                <w:rFonts w:cs="Arial"/>
                                <w:color w:val="000000"/>
                                <w:sz w:val="14"/>
                                <w:szCs w:val="14"/>
                              </w:rPr>
                            </w:pPr>
                            <w:r w:rsidRPr="00880CA2">
                              <w:rPr>
                                <w:rFonts w:cs="Arial"/>
                                <w:color w:val="000000"/>
                                <w:sz w:val="14"/>
                                <w:szCs w:val="14"/>
                              </w:rPr>
                              <w:t>Báo cáo nghiên cứu và tài liệu marketing cho chứng khoán Việt Nam này được thực hiện và phát hành bởi phòng phân tích của CTCP Chứng khoán KIS Việt Nam, công ty được cấp giấy phép đầu tư của Ủy ban Chứng khoán Nhà nước Việt Nam. Chuyên viên phân tích, người thực hi</w:t>
                            </w:r>
                            <w:r>
                              <w:rPr>
                                <w:rFonts w:cs="Arial"/>
                                <w:color w:val="000000"/>
                                <w:sz w:val="14"/>
                                <w:szCs w:val="14"/>
                                <w:lang w:val="vi-VN"/>
                              </w:rPr>
                              <w:t>ệ</w:t>
                            </w:r>
                            <w:r w:rsidRPr="00880CA2">
                              <w:rPr>
                                <w:rFonts w:cs="Arial"/>
                                <w:color w:val="000000"/>
                                <w:sz w:val="14"/>
                                <w:szCs w:val="14"/>
                              </w:rPr>
                              <w:t>n và phát hành báo cáo phân tích này và các tài liệu marketing, được cấp chứng chỉ hành nghề và được quản lý bởi UBCKNN Việt Nam. Báo cáo này không được sao chụp, nhân bản hoặc xuất bản (toàn bộ hoặc từng phần) hoặc tiết lộ cho bất kỳ người nào khác mà không được sự chấp thuận bằng văn bản của CTCP Chứng khoán KIS Việt Nam.</w:t>
                            </w:r>
                          </w:p>
                          <w:p w14:paraId="16C980BF" w14:textId="77777777" w:rsidR="003F3B15" w:rsidRDefault="003F3B15" w:rsidP="00077CA8">
                            <w:pPr>
                              <w:wordWrap/>
                              <w:ind w:leftChars="225" w:left="405"/>
                              <w:textAlignment w:val="center"/>
                              <w:rPr>
                                <w:rFonts w:cs="Arial"/>
                                <w:color w:val="000000"/>
                                <w:sz w:val="14"/>
                                <w:szCs w:val="14"/>
                              </w:rPr>
                            </w:pPr>
                          </w:p>
                          <w:p w14:paraId="4B5CDE40" w14:textId="77777777" w:rsidR="003F3B15" w:rsidRPr="00880CA2" w:rsidRDefault="003F3B15" w:rsidP="00077CA8">
                            <w:pPr>
                              <w:wordWrap/>
                              <w:ind w:leftChars="225" w:left="405"/>
                              <w:textAlignment w:val="center"/>
                              <w:rPr>
                                <w:rFonts w:cs="Arial"/>
                                <w:color w:val="000000"/>
                                <w:sz w:val="14"/>
                                <w:szCs w:val="14"/>
                              </w:rPr>
                            </w:pPr>
                            <w:r w:rsidRPr="00880CA2">
                              <w:rPr>
                                <w:rFonts w:cs="Arial"/>
                                <w:color w:val="000000"/>
                                <w:sz w:val="14"/>
                                <w:szCs w:val="14"/>
                              </w:rPr>
                              <w:t>Báo cáo này được viết nhằm mục đích chỉ cung cấp thông tin. Bản báo cáo này không nên và không được diễn giải như một đề nghị mua hoặc bán hoặc khuyến khích mua hoặc bán bất cứ khoản đầu tư nào. Khi xây dựng bản báo cáo này, chúng tôi hoàn toàn đã không cân nhắc về các mục tiêu đầu tư, tình hình tài chính hoặc các nhu cầu cụ thể của các nhà đầu tư. Cho nên khi đưa ra các quyết định đầu tư cho riêng mình các nhà đầu tư nên dựa vào đánh giá cá nhân hoặc tư vấn của chuyên gia tư vấn tài chính độc lập của mình và tùy theo tình hình tài chính cá nhân, mục tiêu đầu tư và các quan điểm thích hợp khác trong từng hoàn cảnh. CTCP Chứng khoán KIS Việt Nam không đảm bảo nhà đầu tư sẽ đạt được lợi nhuận hoặc được chia sẻ lợi nhuận từ các khoản đầu tư. CTCP Chứng khoán KIS Việt Nam, hoặc các bên liên quan, và các nhân sự cấp cao, giám đốc và nhân viên tuyên bố miễn trừ trách nhiệm với các khoản lỗ hoặc tổn thất liên quan đến việc sử dụng toàn bộ hoặc một phần báo cáo này. Thông tin và nhận định có thể thay đổi bất cứ lúc nào mà không cần báo trước và có thể khác hoặc ngược với quan điểm được thể hiện trong các mảng kinh doanh khác của CTCP Chứng khoán KIS Việt Nam. Quyết định đầu tư cuối cùng phải dựa trên các đánh giá cá nhân của khách hàng, và báo cáo phân tích này và các tài liệu marketing không thể được sử dụng như là chứng cứ cho các tranh chấp pháp lý liên quan đến các quyết định đầu tư.</w:t>
                            </w:r>
                          </w:p>
                          <w:p w14:paraId="44C7264D" w14:textId="77777777" w:rsidR="003F3B15" w:rsidRPr="00880CA2" w:rsidRDefault="003F3B15" w:rsidP="00077CA8">
                            <w:pPr>
                              <w:wordWrap/>
                              <w:ind w:leftChars="225" w:left="405"/>
                              <w:textAlignment w:val="center"/>
                              <w:rPr>
                                <w:rFonts w:cs="Arial"/>
                                <w:color w:val="000000"/>
                                <w:sz w:val="14"/>
                                <w:szCs w:val="14"/>
                              </w:rPr>
                            </w:pPr>
                          </w:p>
                          <w:p w14:paraId="271524C7" w14:textId="77777777" w:rsidR="003F3B15" w:rsidRDefault="003F3B15" w:rsidP="00077CA8">
                            <w:pPr>
                              <w:wordWrap/>
                              <w:ind w:leftChars="225" w:left="405"/>
                              <w:textAlignment w:val="center"/>
                              <w:rPr>
                                <w:rFonts w:cs="Arial"/>
                                <w:color w:val="000000"/>
                                <w:sz w:val="14"/>
                                <w:szCs w:val="14"/>
                              </w:rPr>
                            </w:pPr>
                          </w:p>
                          <w:p w14:paraId="7130A0BC" w14:textId="77777777" w:rsidR="003F3B15" w:rsidRDefault="003F3B15" w:rsidP="00077CA8">
                            <w:pPr>
                              <w:wordWrap/>
                              <w:ind w:leftChars="225" w:left="405"/>
                              <w:textAlignment w:val="center"/>
                              <w:rPr>
                                <w:rFonts w:cs="Arial"/>
                                <w:color w:val="000000"/>
                                <w:sz w:val="14"/>
                                <w:szCs w:val="14"/>
                              </w:rPr>
                            </w:pPr>
                          </w:p>
                          <w:p w14:paraId="71934035" w14:textId="77777777" w:rsidR="003F3B15" w:rsidRDefault="003F3B15" w:rsidP="00077CA8">
                            <w:pPr>
                              <w:wordWrap/>
                              <w:ind w:leftChars="225" w:left="405"/>
                              <w:textAlignment w:val="center"/>
                              <w:rPr>
                                <w:rFonts w:cs="Arial"/>
                                <w:color w:val="000000"/>
                                <w:sz w:val="14"/>
                                <w:szCs w:val="14"/>
                              </w:rPr>
                            </w:pPr>
                          </w:p>
                          <w:p w14:paraId="160787B7" w14:textId="39133175" w:rsidR="003F3B15" w:rsidRPr="007450E2" w:rsidRDefault="003F3B15" w:rsidP="00077CA8">
                            <w:pPr>
                              <w:wordWrap/>
                              <w:spacing w:line="160" w:lineRule="exact"/>
                              <w:jc w:val="left"/>
                              <w:textAlignment w:val="center"/>
                              <w:rPr>
                                <w:rFonts w:cs="Arial"/>
                                <w:sz w:val="14"/>
                                <w:szCs w:val="14"/>
                              </w:rPr>
                            </w:pPr>
                            <w:r w:rsidRPr="00880CA2">
                              <w:rPr>
                                <w:rFonts w:cs="Arial"/>
                                <w:color w:val="000000"/>
                                <w:sz w:val="14"/>
                                <w:szCs w:val="14"/>
                              </w:rPr>
                              <w:t xml:space="preserve">Bản quyền </w:t>
                            </w:r>
                            <w:r w:rsidRPr="00880CA2">
                              <w:rPr>
                                <w:rFonts w:ascii="MS Gothic" w:eastAsia="MS Gothic" w:hAnsi="MS Gothic" w:cs="MS Gothic" w:hint="eastAsia"/>
                                <w:color w:val="000000"/>
                                <w:sz w:val="14"/>
                                <w:szCs w:val="14"/>
                              </w:rPr>
                              <w:t>ⓒ</w:t>
                            </w:r>
                            <w:r w:rsidRPr="00880CA2">
                              <w:rPr>
                                <w:rFonts w:cs="Arial"/>
                                <w:color w:val="000000"/>
                                <w:sz w:val="14"/>
                                <w:szCs w:val="14"/>
                              </w:rPr>
                              <w:t xml:space="preserve"> 202</w:t>
                            </w:r>
                            <w:r>
                              <w:rPr>
                                <w:rFonts w:cs="Arial"/>
                                <w:color w:val="000000"/>
                                <w:sz w:val="14"/>
                                <w:szCs w:val="14"/>
                                <w:lang w:val="vi-VN"/>
                              </w:rPr>
                              <w:t>3</w:t>
                            </w:r>
                            <w:r w:rsidRPr="00880CA2">
                              <w:rPr>
                                <w:rFonts w:cs="Arial"/>
                                <w:color w:val="000000"/>
                                <w:sz w:val="14"/>
                                <w:szCs w:val="14"/>
                              </w:rPr>
                              <w:t xml:space="preserve"> của CTCP Chứng khoán KIS Việt Nam. Báo cáo này không được sao chụp, nhân bản hoặc xuất bản (toàn bộ hoặc từng phần) hoặc tiết lộ cho bất kỳ người nào khác mà không được sự chấp thuận bằng văn bản của CTCP Chứng khoán KIS Việt Nam</w:t>
                            </w:r>
                          </w:p>
                        </w:tc>
                      </w:tr>
                    </w:tbl>
                    <w:p w14:paraId="04F21CA4" w14:textId="77777777" w:rsidR="003F3B15" w:rsidRDefault="003F3B15" w:rsidP="008E4A34"/>
                  </w:txbxContent>
                </v:textbox>
                <w10:wrap anchorx="page" anchory="margin"/>
                <w10:anchorlock/>
              </v:shape>
            </w:pict>
          </mc:Fallback>
        </mc:AlternateContent>
      </w:r>
      <w:r>
        <w:br w:type="page"/>
      </w:r>
    </w:p>
    <w:p w14:paraId="4E364125" w14:textId="17A8F857" w:rsidR="00212C97" w:rsidRDefault="00C51B44" w:rsidP="006C643C">
      <w:pPr>
        <w:pStyle w:val="a"/>
      </w:pPr>
      <w:r>
        <w:rPr>
          <w:rFonts w:hint="eastAsia"/>
          <w:noProof/>
          <w:lang w:eastAsia="en-US"/>
        </w:rPr>
        <w:lastRenderedPageBreak/>
        <mc:AlternateContent>
          <mc:Choice Requires="wps">
            <w:drawing>
              <wp:anchor distT="0" distB="0" distL="114300" distR="114300" simplePos="0" relativeHeight="251681792" behindDoc="0" locked="1" layoutInCell="1" allowOverlap="1" wp14:anchorId="484BCE30" wp14:editId="1F31E433">
                <wp:simplePos x="0" y="0"/>
                <wp:positionH relativeFrom="page">
                  <wp:posOffset>639445</wp:posOffset>
                </wp:positionH>
                <wp:positionV relativeFrom="margin">
                  <wp:posOffset>0</wp:posOffset>
                </wp:positionV>
                <wp:extent cx="6281420" cy="9597390"/>
                <wp:effectExtent l="0"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597390"/>
                        </a:xfrm>
                        <a:prstGeom prst="rect">
                          <a:avLst/>
                        </a:prstGeom>
                        <a:noFill/>
                        <a:ln>
                          <a:noFill/>
                        </a:ln>
                        <a:effectLst/>
                        <a:extLst>
                          <a:ext uri="{909E8E84-426E-40DD-AFC4-6F175D3DCCD1}">
                            <a14:hiddenFill xmlns:a14="http://schemas.microsoft.com/office/drawing/2010/main">
                              <a:solidFill>
                                <a:srgbClr val="4C2306">
                                  <a:alpha val="52000"/>
                                </a:srgbClr>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C2A972" w14:textId="23A99A69" w:rsidR="003F3B15" w:rsidRPr="001D1E69" w:rsidRDefault="003F3B15" w:rsidP="00C51B44">
                            <w:pPr>
                              <w:wordWrap/>
                              <w:rPr>
                                <w:rFonts w:cs="Arial"/>
                                <w:b/>
                                <w:color w:val="000000"/>
                                <w:sz w:val="15"/>
                                <w:szCs w:val="15"/>
                              </w:rPr>
                            </w:pPr>
                            <w:bookmarkStart w:id="17" w:name="KIS_Address1"/>
                            <w:r>
                              <w:rPr>
                                <w:noProof/>
                                <w:lang w:eastAsia="en-US"/>
                              </w:rPr>
                              <w:drawing>
                                <wp:inline distT="0" distB="0" distL="0" distR="0" wp14:anchorId="3C95745A" wp14:editId="4C9D821A">
                                  <wp:extent cx="2343150" cy="304165"/>
                                  <wp:effectExtent l="0" t="0" r="0" b="635"/>
                                  <wp:docPr id="11" name="Picture 1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2343150" cy="304165"/>
                                          </a:xfrm>
                                          <a:prstGeom prst="rect">
                                            <a:avLst/>
                                          </a:prstGeom>
                                        </pic:spPr>
                                      </pic:pic>
                                    </a:graphicData>
                                  </a:graphic>
                                </wp:inline>
                              </w:drawing>
                            </w:r>
                          </w:p>
                          <w:p w14:paraId="6EEB541A" w14:textId="77777777" w:rsidR="003F3B15" w:rsidRDefault="003F3B15" w:rsidP="00C51B44">
                            <w:pPr>
                              <w:wordWrap/>
                              <w:spacing w:line="200" w:lineRule="exact"/>
                              <w:rPr>
                                <w:rFonts w:cs="Arial"/>
                                <w:b/>
                                <w:color w:val="000000"/>
                                <w:sz w:val="15"/>
                                <w:szCs w:val="15"/>
                              </w:rPr>
                            </w:pPr>
                          </w:p>
                          <w:p w14:paraId="5506538B" w14:textId="77777777" w:rsidR="003F3B15" w:rsidRDefault="003F3B15" w:rsidP="00C51B44">
                            <w:pPr>
                              <w:wordWrap/>
                              <w:spacing w:line="200" w:lineRule="exact"/>
                              <w:rPr>
                                <w:rFonts w:cs="Arial"/>
                                <w:b/>
                                <w:color w:val="000000"/>
                                <w:sz w:val="15"/>
                                <w:szCs w:val="15"/>
                              </w:rPr>
                            </w:pPr>
                          </w:p>
                          <w:tbl>
                            <w:tblPr>
                              <w:tblW w:w="0" w:type="auto"/>
                              <w:shd w:val="clear" w:color="auto" w:fill="4C2306"/>
                              <w:tblCellMar>
                                <w:left w:w="0" w:type="dxa"/>
                                <w:right w:w="0" w:type="dxa"/>
                              </w:tblCellMar>
                              <w:tblLook w:val="0000" w:firstRow="0" w:lastRow="0" w:firstColumn="0" w:lastColumn="0" w:noHBand="0" w:noVBand="0"/>
                            </w:tblPr>
                            <w:tblGrid>
                              <w:gridCol w:w="9591"/>
                            </w:tblGrid>
                            <w:tr w:rsidR="003F3B15" w:rsidRPr="00E84A92" w14:paraId="51930877" w14:textId="77777777" w:rsidTr="00FC53B5">
                              <w:trPr>
                                <w:trHeight w:hRule="exact" w:val="85"/>
                              </w:trPr>
                              <w:tc>
                                <w:tcPr>
                                  <w:tcW w:w="9591" w:type="dxa"/>
                                  <w:shd w:val="clear" w:color="auto" w:fill="5692CE"/>
                                  <w:vAlign w:val="center"/>
                                </w:tcPr>
                                <w:p w14:paraId="6EBFDD20" w14:textId="77777777" w:rsidR="003F3B15" w:rsidRPr="009B451C" w:rsidRDefault="003F3B15" w:rsidP="00FC53B5">
                                  <w:pPr>
                                    <w:wordWrap/>
                                    <w:spacing w:line="200" w:lineRule="exact"/>
                                    <w:rPr>
                                      <w:rFonts w:cs="Arial"/>
                                      <w:color w:val="FFFFFF"/>
                                      <w:sz w:val="12"/>
                                      <w:szCs w:val="12"/>
                                    </w:rPr>
                                  </w:pPr>
                                </w:p>
                              </w:tc>
                            </w:tr>
                            <w:tr w:rsidR="003F3B15" w:rsidRPr="00E84A92" w14:paraId="137FEB1D" w14:textId="77777777" w:rsidTr="00FC53B5">
                              <w:trPr>
                                <w:trHeight w:val="340"/>
                              </w:trPr>
                              <w:tc>
                                <w:tcPr>
                                  <w:tcW w:w="9591" w:type="dxa"/>
                                  <w:shd w:val="clear" w:color="auto" w:fill="4C2306"/>
                                  <w:vAlign w:val="center"/>
                                </w:tcPr>
                                <w:p w14:paraId="10B8902E" w14:textId="77777777" w:rsidR="003F3B15" w:rsidRPr="009B451C" w:rsidRDefault="003F3B15" w:rsidP="00FC53B5">
                                  <w:pPr>
                                    <w:wordWrap/>
                                    <w:spacing w:line="200" w:lineRule="exact"/>
                                    <w:rPr>
                                      <w:rFonts w:cs="Arial"/>
                                      <w:color w:val="FFFFFF"/>
                                      <w:sz w:val="15"/>
                                      <w:szCs w:val="15"/>
                                    </w:rPr>
                                  </w:pPr>
                                </w:p>
                              </w:tc>
                            </w:tr>
                          </w:tbl>
                          <w:p w14:paraId="2D6B6611" w14:textId="77777777" w:rsidR="003F3B15" w:rsidRDefault="003F3B15" w:rsidP="00C51B44">
                            <w:pPr>
                              <w:wordWrap/>
                              <w:spacing w:line="200" w:lineRule="exact"/>
                              <w:rPr>
                                <w:rFonts w:cs="Arial"/>
                                <w:b/>
                                <w:color w:val="000000"/>
                                <w:sz w:val="15"/>
                                <w:szCs w:val="15"/>
                              </w:rPr>
                            </w:pPr>
                          </w:p>
                          <w:p w14:paraId="73CA25B7" w14:textId="77777777" w:rsidR="003F3B15" w:rsidRPr="00721FAD" w:rsidRDefault="003F3B15" w:rsidP="00776701">
                            <w:pPr>
                              <w:rPr>
                                <w:rFonts w:cs="Arial"/>
                                <w:b/>
                                <w:color w:val="000000"/>
                                <w:sz w:val="15"/>
                                <w:szCs w:val="15"/>
                              </w:rPr>
                            </w:pPr>
                            <w:bookmarkStart w:id="18" w:name="_Toc37425696"/>
                            <w:bookmarkStart w:id="19" w:name="_Toc37427871"/>
                            <w:bookmarkStart w:id="20" w:name="_Toc37427947"/>
                            <w:bookmarkStart w:id="21" w:name="_Toc39500846"/>
                            <w:bookmarkStart w:id="22" w:name="_Toc41988783"/>
                            <w:bookmarkEnd w:id="17"/>
                            <w:r w:rsidRPr="00721FAD">
                              <w:rPr>
                                <w:rFonts w:cs="Arial"/>
                                <w:b/>
                                <w:color w:val="000000"/>
                                <w:sz w:val="15"/>
                                <w:szCs w:val="15"/>
                              </w:rPr>
                              <w:t>VIET</w:t>
                            </w:r>
                            <w:r>
                              <w:rPr>
                                <w:rFonts w:cs="Arial"/>
                                <w:b/>
                                <w:color w:val="000000"/>
                                <w:sz w:val="15"/>
                                <w:szCs w:val="15"/>
                              </w:rPr>
                              <w:t xml:space="preserve"> </w:t>
                            </w:r>
                            <w:r w:rsidRPr="00721FAD">
                              <w:rPr>
                                <w:rFonts w:cs="Arial"/>
                                <w:b/>
                                <w:color w:val="000000"/>
                                <w:sz w:val="15"/>
                                <w:szCs w:val="15"/>
                              </w:rPr>
                              <w:t>NAM</w:t>
                            </w:r>
                            <w:bookmarkEnd w:id="18"/>
                            <w:bookmarkEnd w:id="19"/>
                            <w:bookmarkEnd w:id="20"/>
                            <w:bookmarkEnd w:id="21"/>
                            <w:bookmarkEnd w:id="22"/>
                          </w:p>
                          <w:p w14:paraId="3953E66D" w14:textId="77777777" w:rsidR="003F3B15" w:rsidRPr="00721FAD" w:rsidRDefault="003F3B15" w:rsidP="00776701">
                            <w:pPr>
                              <w:wordWrap/>
                              <w:spacing w:line="200" w:lineRule="exact"/>
                              <w:rPr>
                                <w:rFonts w:cs="Arial"/>
                                <w:color w:val="000000"/>
                                <w:sz w:val="14"/>
                                <w:szCs w:val="14"/>
                              </w:rPr>
                            </w:pPr>
                            <w:r w:rsidRPr="00721FAD">
                              <w:rPr>
                                <w:rFonts w:cs="Arial"/>
                                <w:color w:val="000000"/>
                                <w:sz w:val="14"/>
                                <w:szCs w:val="14"/>
                              </w:rPr>
                              <w:t xml:space="preserve">UYEN LAM, Head of Institutional Brokerage (uyen.lh@kisvn.vn </w:t>
                            </w:r>
                            <w:r w:rsidRPr="00675DC9">
                              <w:rPr>
                                <w:rFonts w:cs="Arial"/>
                                <w:color w:val="000000"/>
                                <w:sz w:val="14"/>
                                <w:szCs w:val="14"/>
                              </w:rPr>
                              <w:t xml:space="preserve">+8428 3914 8585 </w:t>
                            </w:r>
                            <w:r>
                              <w:rPr>
                                <w:rFonts w:cs="Arial"/>
                                <w:color w:val="000000"/>
                                <w:sz w:val="14"/>
                                <w:szCs w:val="14"/>
                              </w:rPr>
                              <w:t>- 1444</w:t>
                            </w:r>
                            <w:r w:rsidRPr="00721FAD">
                              <w:rPr>
                                <w:rFonts w:cs="Arial"/>
                                <w:color w:val="000000"/>
                                <w:sz w:val="14"/>
                                <w:szCs w:val="14"/>
                              </w:rPr>
                              <w:t>)</w:t>
                            </w:r>
                          </w:p>
                          <w:p w14:paraId="62BBC574" w14:textId="77777777" w:rsidR="003F3B15" w:rsidRPr="00721FAD" w:rsidRDefault="003F3B15" w:rsidP="00776701">
                            <w:pPr>
                              <w:wordWrap/>
                              <w:spacing w:line="200" w:lineRule="exact"/>
                              <w:rPr>
                                <w:rFonts w:cs="Arial"/>
                                <w:color w:val="000000"/>
                                <w:sz w:val="14"/>
                                <w:szCs w:val="14"/>
                              </w:rPr>
                            </w:pPr>
                            <w:r w:rsidRPr="00721FAD">
                              <w:rPr>
                                <w:rFonts w:cs="Arial"/>
                                <w:color w:val="000000"/>
                                <w:sz w:val="14"/>
                                <w:szCs w:val="14"/>
                              </w:rPr>
                              <w:t>KIS Vietnam Securities Corporation</w:t>
                            </w:r>
                          </w:p>
                          <w:p w14:paraId="5892D585" w14:textId="77777777" w:rsidR="003F3B15" w:rsidRPr="00A14C7C" w:rsidRDefault="003F3B15" w:rsidP="00776701">
                            <w:pPr>
                              <w:wordWrap/>
                              <w:spacing w:line="200" w:lineRule="exact"/>
                              <w:rPr>
                                <w:rFonts w:cs="Arial"/>
                                <w:color w:val="000000"/>
                                <w:sz w:val="14"/>
                                <w:szCs w:val="14"/>
                                <w:highlight w:val="yellow"/>
                              </w:rPr>
                            </w:pPr>
                            <w:r w:rsidRPr="00EE45D6">
                              <w:rPr>
                                <w:rFonts w:cs="Arial"/>
                                <w:color w:val="000000"/>
                                <w:sz w:val="14"/>
                                <w:szCs w:val="14"/>
                              </w:rPr>
                              <w:t>3rd floor, 180-192 Nguyen Cong Tru, Nguyen Thai Binh Ward, District 1, Ho Chi Minh City.</w:t>
                            </w:r>
                          </w:p>
                          <w:p w14:paraId="14163C1E" w14:textId="77777777" w:rsidR="003F3B15" w:rsidRPr="00A14C7C" w:rsidRDefault="003F3B15" w:rsidP="00776701">
                            <w:pPr>
                              <w:wordWrap/>
                              <w:spacing w:line="200" w:lineRule="exact"/>
                              <w:rPr>
                                <w:rFonts w:cs="Arial"/>
                                <w:color w:val="000000"/>
                                <w:sz w:val="14"/>
                                <w:szCs w:val="14"/>
                                <w:highlight w:val="yellow"/>
                              </w:rPr>
                            </w:pPr>
                            <w:r>
                              <w:rPr>
                                <w:rFonts w:cs="Arial"/>
                                <w:color w:val="000000"/>
                                <w:sz w:val="14"/>
                                <w:szCs w:val="14"/>
                              </w:rPr>
                              <w:t>Fax: 84</w:t>
                            </w:r>
                            <w:r w:rsidRPr="00721FAD">
                              <w:rPr>
                                <w:rFonts w:cs="Arial"/>
                                <w:color w:val="000000"/>
                                <w:sz w:val="14"/>
                                <w:szCs w:val="14"/>
                              </w:rPr>
                              <w:t>28 3821-6898</w:t>
                            </w:r>
                          </w:p>
                          <w:p w14:paraId="340CF47C" w14:textId="77777777" w:rsidR="003F3B15" w:rsidRPr="00A14C7C" w:rsidRDefault="003F3B15" w:rsidP="00776701">
                            <w:pPr>
                              <w:wordWrap/>
                              <w:spacing w:line="200" w:lineRule="exact"/>
                              <w:rPr>
                                <w:rFonts w:cs="Arial"/>
                                <w:color w:val="000000"/>
                                <w:sz w:val="14"/>
                                <w:szCs w:val="14"/>
                                <w:highlight w:val="yellow"/>
                              </w:rPr>
                            </w:pPr>
                          </w:p>
                          <w:p w14:paraId="700C0B9E" w14:textId="77777777" w:rsidR="003F3B15" w:rsidRDefault="003F3B15" w:rsidP="00776701">
                            <w:pPr>
                              <w:wordWrap/>
                              <w:spacing w:line="200" w:lineRule="exact"/>
                              <w:outlineLvl w:val="0"/>
                              <w:rPr>
                                <w:rFonts w:cs="Arial"/>
                                <w:b/>
                                <w:color w:val="000000"/>
                                <w:sz w:val="15"/>
                                <w:szCs w:val="15"/>
                                <w:highlight w:val="yellow"/>
                              </w:rPr>
                            </w:pPr>
                          </w:p>
                          <w:p w14:paraId="19268CAF" w14:textId="77777777" w:rsidR="003F3B15" w:rsidRPr="00F9622B" w:rsidRDefault="003F3B15" w:rsidP="00776701">
                            <w:pPr>
                              <w:rPr>
                                <w:rFonts w:cs="Arial"/>
                                <w:b/>
                                <w:color w:val="000000"/>
                                <w:sz w:val="15"/>
                                <w:szCs w:val="15"/>
                              </w:rPr>
                            </w:pPr>
                            <w:bookmarkStart w:id="23" w:name="_Toc37425697"/>
                            <w:bookmarkStart w:id="24" w:name="_Toc37427872"/>
                            <w:bookmarkStart w:id="25" w:name="_Toc37427948"/>
                            <w:bookmarkStart w:id="26" w:name="_Toc39500847"/>
                            <w:bookmarkStart w:id="27" w:name="_Toc41988784"/>
                            <w:r w:rsidRPr="00F9622B">
                              <w:rPr>
                                <w:rFonts w:cs="Arial"/>
                                <w:b/>
                                <w:color w:val="000000"/>
                                <w:sz w:val="15"/>
                                <w:szCs w:val="15"/>
                              </w:rPr>
                              <w:t>SOUTH KOREA</w:t>
                            </w:r>
                            <w:bookmarkEnd w:id="23"/>
                            <w:bookmarkEnd w:id="24"/>
                            <w:bookmarkEnd w:id="25"/>
                            <w:bookmarkEnd w:id="26"/>
                            <w:bookmarkEnd w:id="27"/>
                          </w:p>
                          <w:p w14:paraId="76EFD8C8"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YEONG KEUN JOO, Managing Director, Head of International Business Division (ykjoo@truefriend.com, +822 3276 5157)</w:t>
                            </w:r>
                          </w:p>
                          <w:p w14:paraId="6A5C6E3C"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PAUL CHUNG, Sales Trading (pchung@truefriend.com +822 3276 5843)</w:t>
                            </w:r>
                          </w:p>
                          <w:p w14:paraId="76FDDE1E"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27-1 Yoido-dong, Youngdeungpo-ku, Seoul 150-745, Korea</w:t>
                            </w:r>
                          </w:p>
                          <w:p w14:paraId="043F1B70"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Toll free: US 1 866 258 2552 HK 800 964 464 SG 800 8211 320</w:t>
                            </w:r>
                          </w:p>
                          <w:p w14:paraId="040C58F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Fax: 822 3276 5681~3</w:t>
                            </w:r>
                          </w:p>
                          <w:p w14:paraId="68BD4422"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Telex: K2296</w:t>
                            </w:r>
                          </w:p>
                          <w:p w14:paraId="3FEBAEBC" w14:textId="77777777" w:rsidR="003F3B15" w:rsidRPr="00F9622B" w:rsidRDefault="003F3B15" w:rsidP="00776701">
                            <w:pPr>
                              <w:wordWrap/>
                              <w:spacing w:line="200" w:lineRule="exact"/>
                              <w:rPr>
                                <w:rFonts w:cs="Arial"/>
                                <w:color w:val="000000"/>
                                <w:sz w:val="14"/>
                                <w:szCs w:val="14"/>
                              </w:rPr>
                            </w:pPr>
                          </w:p>
                          <w:p w14:paraId="4F9B28BB" w14:textId="77777777" w:rsidR="003F3B15" w:rsidRPr="00F9622B" w:rsidRDefault="003F3B15" w:rsidP="00776701">
                            <w:pPr>
                              <w:wordWrap/>
                              <w:spacing w:line="200" w:lineRule="exact"/>
                              <w:rPr>
                                <w:rFonts w:cs="Arial"/>
                                <w:color w:val="000000"/>
                                <w:sz w:val="14"/>
                                <w:szCs w:val="14"/>
                              </w:rPr>
                            </w:pPr>
                          </w:p>
                          <w:p w14:paraId="0E765DE3" w14:textId="77777777" w:rsidR="003F3B15" w:rsidRPr="00F9622B" w:rsidRDefault="003F3B15" w:rsidP="00776701">
                            <w:pPr>
                              <w:rPr>
                                <w:rFonts w:cs="Arial"/>
                                <w:b/>
                                <w:color w:val="000000"/>
                                <w:sz w:val="15"/>
                                <w:szCs w:val="15"/>
                              </w:rPr>
                            </w:pPr>
                            <w:bookmarkStart w:id="28" w:name="_Toc37425698"/>
                            <w:bookmarkStart w:id="29" w:name="_Toc37427873"/>
                            <w:bookmarkStart w:id="30" w:name="_Toc37427949"/>
                            <w:bookmarkStart w:id="31" w:name="_Toc39500848"/>
                            <w:r w:rsidRPr="00F9622B">
                              <w:rPr>
                                <w:rFonts w:cs="Arial"/>
                                <w:b/>
                                <w:color w:val="000000"/>
                                <w:sz w:val="15"/>
                                <w:szCs w:val="15"/>
                              </w:rPr>
                              <w:t>NEW YORK</w:t>
                            </w:r>
                            <w:bookmarkEnd w:id="28"/>
                            <w:bookmarkEnd w:id="29"/>
                            <w:bookmarkEnd w:id="30"/>
                            <w:bookmarkEnd w:id="31"/>
                          </w:p>
                          <w:p w14:paraId="6DFC79AC"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DONG KIM, Managing Director (dkim@kisamerica.com +1 212 314 0681)</w:t>
                            </w:r>
                          </w:p>
                          <w:p w14:paraId="09D49BC5"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HOON SULL, Head of Sales (hoonsull@kisamerica.com +1 212 314 0686)</w:t>
                            </w:r>
                          </w:p>
                          <w:p w14:paraId="3C6897C7"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America, Inc.</w:t>
                            </w:r>
                          </w:p>
                          <w:p w14:paraId="13938483"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1350 Avenue of the Americas, Suite 1110</w:t>
                            </w:r>
                          </w:p>
                          <w:p w14:paraId="1D4F598D"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New York, NY 10019</w:t>
                            </w:r>
                          </w:p>
                          <w:p w14:paraId="082B4666" w14:textId="77777777" w:rsidR="003F3B15" w:rsidRPr="00F9622B" w:rsidRDefault="003F3B15" w:rsidP="00776701">
                            <w:pPr>
                              <w:wordWrap/>
                              <w:spacing w:line="200" w:lineRule="exact"/>
                              <w:rPr>
                                <w:rFonts w:cs="Arial"/>
                                <w:color w:val="000000"/>
                                <w:sz w:val="14"/>
                                <w:szCs w:val="14"/>
                                <w:lang w:val="nl-NL"/>
                              </w:rPr>
                            </w:pPr>
                            <w:r w:rsidRPr="00F9622B">
                              <w:rPr>
                                <w:rFonts w:cs="Arial"/>
                                <w:color w:val="000000"/>
                                <w:sz w:val="14"/>
                                <w:szCs w:val="14"/>
                              </w:rPr>
                              <w:t>Fax: 1 212 314 0699</w:t>
                            </w:r>
                          </w:p>
                          <w:p w14:paraId="7F38782A" w14:textId="77777777" w:rsidR="003F3B15" w:rsidRPr="00F9622B" w:rsidRDefault="003F3B15" w:rsidP="00776701">
                            <w:pPr>
                              <w:wordWrap/>
                              <w:spacing w:line="200" w:lineRule="exact"/>
                              <w:rPr>
                                <w:rFonts w:cs="Arial"/>
                                <w:color w:val="000000"/>
                                <w:sz w:val="14"/>
                                <w:szCs w:val="14"/>
                                <w:lang w:val="nl-NL"/>
                              </w:rPr>
                            </w:pPr>
                          </w:p>
                          <w:p w14:paraId="3466DD8B" w14:textId="77777777" w:rsidR="003F3B15" w:rsidRPr="00F9622B" w:rsidRDefault="003F3B15" w:rsidP="00776701">
                            <w:pPr>
                              <w:wordWrap/>
                              <w:spacing w:line="200" w:lineRule="exact"/>
                              <w:rPr>
                                <w:rFonts w:cs="Arial"/>
                                <w:color w:val="000000"/>
                                <w:sz w:val="14"/>
                                <w:szCs w:val="14"/>
                                <w:lang w:val="nl-NL"/>
                              </w:rPr>
                            </w:pPr>
                          </w:p>
                          <w:p w14:paraId="694DE1C1" w14:textId="77777777" w:rsidR="003F3B15" w:rsidRPr="00776701" w:rsidRDefault="003F3B15" w:rsidP="00776701">
                            <w:pPr>
                              <w:rPr>
                                <w:rFonts w:cs="Arial"/>
                                <w:b/>
                                <w:color w:val="000000"/>
                                <w:sz w:val="15"/>
                                <w:szCs w:val="15"/>
                              </w:rPr>
                            </w:pPr>
                            <w:bookmarkStart w:id="32" w:name="_Toc37425699"/>
                            <w:bookmarkStart w:id="33" w:name="_Toc37427874"/>
                            <w:bookmarkStart w:id="34" w:name="_Toc37427950"/>
                            <w:bookmarkStart w:id="35" w:name="_Toc39500849"/>
                            <w:r w:rsidRPr="00776701">
                              <w:rPr>
                                <w:rFonts w:cs="Arial"/>
                                <w:b/>
                                <w:color w:val="000000"/>
                                <w:sz w:val="15"/>
                                <w:szCs w:val="15"/>
                              </w:rPr>
                              <w:t>HONG KONG</w:t>
                            </w:r>
                            <w:bookmarkEnd w:id="32"/>
                            <w:bookmarkEnd w:id="33"/>
                            <w:bookmarkEnd w:id="34"/>
                            <w:bookmarkEnd w:id="35"/>
                          </w:p>
                          <w:p w14:paraId="6D5CFE7E" w14:textId="77777777" w:rsidR="003F3B15" w:rsidRDefault="003F3B15" w:rsidP="00776701">
                            <w:pPr>
                              <w:wordWrap/>
                              <w:spacing w:line="200" w:lineRule="exact"/>
                              <w:rPr>
                                <w:rFonts w:cs="Arial"/>
                                <w:color w:val="000000"/>
                                <w:sz w:val="14"/>
                                <w:szCs w:val="14"/>
                              </w:rPr>
                            </w:pPr>
                            <w:r w:rsidRPr="0032794B">
                              <w:rPr>
                                <w:rFonts w:cs="Arial"/>
                                <w:color w:val="000000"/>
                                <w:sz w:val="14"/>
                                <w:szCs w:val="14"/>
                              </w:rPr>
                              <w:t xml:space="preserve">GREGORY KIM, Managing Director, Head of HK Sales (greg.kim @kisasia.com +852 2530 8915) </w:t>
                            </w:r>
                          </w:p>
                          <w:p w14:paraId="7BF605F4" w14:textId="0DF439E0"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Asia, Ltd.</w:t>
                            </w:r>
                          </w:p>
                          <w:p w14:paraId="284F6B83"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Suite 2220, Jardine House</w:t>
                            </w:r>
                          </w:p>
                          <w:p w14:paraId="09DC3C76"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 Connaught Place, Central, Hong Kong</w:t>
                            </w:r>
                          </w:p>
                          <w:p w14:paraId="6108335D" w14:textId="77777777" w:rsidR="003F3B15" w:rsidRPr="00F9622B" w:rsidRDefault="003F3B15" w:rsidP="00776701">
                            <w:pPr>
                              <w:wordWrap/>
                              <w:spacing w:line="200" w:lineRule="exact"/>
                              <w:rPr>
                                <w:rFonts w:cs="Arial"/>
                                <w:color w:val="000000"/>
                                <w:sz w:val="14"/>
                                <w:szCs w:val="14"/>
                                <w:lang w:val="nl-NL"/>
                              </w:rPr>
                            </w:pPr>
                            <w:r w:rsidRPr="00F9622B">
                              <w:rPr>
                                <w:rFonts w:cs="Arial"/>
                                <w:color w:val="000000"/>
                                <w:sz w:val="14"/>
                                <w:szCs w:val="14"/>
                              </w:rPr>
                              <w:t>Fax: 852-2530-1516</w:t>
                            </w:r>
                          </w:p>
                          <w:p w14:paraId="12A74EFB" w14:textId="77777777" w:rsidR="003F3B15" w:rsidRPr="00F9622B" w:rsidRDefault="003F3B15" w:rsidP="00776701">
                            <w:pPr>
                              <w:wordWrap/>
                              <w:spacing w:line="200" w:lineRule="exact"/>
                              <w:rPr>
                                <w:rFonts w:cs="Arial"/>
                                <w:color w:val="000000"/>
                                <w:sz w:val="14"/>
                                <w:szCs w:val="14"/>
                              </w:rPr>
                            </w:pPr>
                          </w:p>
                          <w:p w14:paraId="378D9EA5" w14:textId="77777777" w:rsidR="003F3B15" w:rsidRPr="00F9622B" w:rsidRDefault="003F3B15" w:rsidP="00776701">
                            <w:pPr>
                              <w:wordWrap/>
                              <w:spacing w:line="200" w:lineRule="exact"/>
                              <w:rPr>
                                <w:rFonts w:cs="Arial"/>
                                <w:color w:val="000000"/>
                                <w:sz w:val="14"/>
                                <w:szCs w:val="14"/>
                              </w:rPr>
                            </w:pPr>
                          </w:p>
                          <w:p w14:paraId="4F0BE0E7" w14:textId="77777777" w:rsidR="003F3B15" w:rsidRPr="00F9622B" w:rsidRDefault="003F3B15" w:rsidP="00776701">
                            <w:pPr>
                              <w:rPr>
                                <w:rFonts w:cs="Arial"/>
                                <w:b/>
                                <w:color w:val="000000"/>
                                <w:sz w:val="15"/>
                                <w:szCs w:val="15"/>
                              </w:rPr>
                            </w:pPr>
                            <w:bookmarkStart w:id="36" w:name="_Toc37425700"/>
                            <w:bookmarkStart w:id="37" w:name="_Toc37427875"/>
                            <w:bookmarkStart w:id="38" w:name="_Toc37427951"/>
                            <w:bookmarkStart w:id="39" w:name="_Toc39500850"/>
                            <w:r w:rsidRPr="00F9622B">
                              <w:rPr>
                                <w:rFonts w:cs="Arial"/>
                                <w:b/>
                                <w:color w:val="000000"/>
                                <w:sz w:val="15"/>
                                <w:szCs w:val="15"/>
                              </w:rPr>
                              <w:t>SINGAPORE</w:t>
                            </w:r>
                            <w:bookmarkEnd w:id="36"/>
                            <w:bookmarkEnd w:id="37"/>
                            <w:bookmarkEnd w:id="38"/>
                            <w:bookmarkEnd w:id="39"/>
                          </w:p>
                          <w:p w14:paraId="15BFEA4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ALEX JUN, Managing Director, Head of Singapore Sales (alex@kisasia.com.sg +65 6501 5602)</w:t>
                            </w:r>
                          </w:p>
                          <w:p w14:paraId="7E8AFF3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CHARLES AN, Sales (alex.jun@kisasia.com.sg +65 6501 5601)</w:t>
                            </w:r>
                          </w:p>
                          <w:p w14:paraId="356D5930"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Singapore Pte Ltd</w:t>
                            </w:r>
                          </w:p>
                          <w:p w14:paraId="3F036479"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 Raffles Place, #43-04, One Raffles Place</w:t>
                            </w:r>
                          </w:p>
                          <w:p w14:paraId="00324E3A"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Singapore 048616</w:t>
                            </w:r>
                          </w:p>
                          <w:p w14:paraId="24EFB980" w14:textId="77777777" w:rsidR="003F3B15" w:rsidRPr="00F9622B" w:rsidRDefault="003F3B15" w:rsidP="00776701">
                            <w:pPr>
                              <w:wordWrap/>
                              <w:spacing w:line="200" w:lineRule="exact"/>
                              <w:rPr>
                                <w:rFonts w:cs="Arial"/>
                                <w:color w:val="000000"/>
                                <w:sz w:val="14"/>
                                <w:szCs w:val="14"/>
                                <w:lang w:val="fr-FR"/>
                              </w:rPr>
                            </w:pPr>
                            <w:r w:rsidRPr="00F9622B">
                              <w:rPr>
                                <w:rFonts w:cs="Arial"/>
                                <w:color w:val="000000"/>
                                <w:sz w:val="14"/>
                                <w:szCs w:val="14"/>
                              </w:rPr>
                              <w:t>Fax: 65 6501 5617</w:t>
                            </w:r>
                          </w:p>
                          <w:p w14:paraId="1BAC2059" w14:textId="77777777" w:rsidR="003F3B15" w:rsidRPr="00F9622B" w:rsidRDefault="003F3B15" w:rsidP="00776701">
                            <w:pPr>
                              <w:wordWrap/>
                              <w:spacing w:line="200" w:lineRule="exact"/>
                              <w:rPr>
                                <w:rFonts w:cs="Arial"/>
                                <w:color w:val="000000"/>
                                <w:sz w:val="14"/>
                                <w:szCs w:val="14"/>
                                <w:lang w:val="fr-FR"/>
                              </w:rPr>
                            </w:pPr>
                          </w:p>
                          <w:p w14:paraId="3561A4B7" w14:textId="77777777" w:rsidR="003F3B15" w:rsidRPr="00F9622B" w:rsidRDefault="003F3B15" w:rsidP="00776701">
                            <w:pPr>
                              <w:wordWrap/>
                              <w:spacing w:line="200" w:lineRule="exact"/>
                              <w:rPr>
                                <w:rFonts w:cs="Arial"/>
                                <w:color w:val="000000"/>
                                <w:sz w:val="14"/>
                                <w:szCs w:val="14"/>
                                <w:lang w:val="fr-FR"/>
                              </w:rPr>
                            </w:pPr>
                          </w:p>
                          <w:p w14:paraId="7DF8C4A9" w14:textId="77777777" w:rsidR="003F3B15" w:rsidRPr="00F9622B" w:rsidRDefault="003F3B15" w:rsidP="00776701">
                            <w:pPr>
                              <w:rPr>
                                <w:rFonts w:cs="Arial"/>
                                <w:b/>
                                <w:color w:val="000000"/>
                                <w:sz w:val="15"/>
                                <w:szCs w:val="15"/>
                              </w:rPr>
                            </w:pPr>
                            <w:bookmarkStart w:id="40" w:name="_Toc37425701"/>
                            <w:bookmarkStart w:id="41" w:name="_Toc37427876"/>
                            <w:bookmarkStart w:id="42" w:name="_Toc37427952"/>
                            <w:bookmarkStart w:id="43" w:name="_Toc39500851"/>
                            <w:r w:rsidRPr="00F9622B">
                              <w:rPr>
                                <w:rFonts w:cs="Arial"/>
                                <w:b/>
                                <w:color w:val="000000"/>
                                <w:sz w:val="15"/>
                                <w:szCs w:val="15"/>
                              </w:rPr>
                              <w:t>LONDON</w:t>
                            </w:r>
                            <w:bookmarkEnd w:id="40"/>
                            <w:bookmarkEnd w:id="41"/>
                            <w:bookmarkEnd w:id="42"/>
                            <w:bookmarkEnd w:id="43"/>
                          </w:p>
                          <w:p w14:paraId="4B9D92D6"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Min</w:t>
                            </w:r>
                            <w:r w:rsidRPr="00F9622B">
                              <w:rPr>
                                <w:rFonts w:cs="Arial" w:hint="eastAsia"/>
                                <w:color w:val="000000"/>
                                <w:sz w:val="14"/>
                                <w:szCs w:val="14"/>
                              </w:rPr>
                              <w:t xml:space="preserve"> </w:t>
                            </w:r>
                            <w:r w:rsidRPr="00F9622B">
                              <w:rPr>
                                <w:rFonts w:cs="Arial"/>
                                <w:color w:val="000000"/>
                                <w:sz w:val="14"/>
                                <w:szCs w:val="14"/>
                              </w:rPr>
                              <w:t>Suk Key, Managing Director (peterkey@kiseurope.com</w:t>
                            </w:r>
                            <w:r w:rsidRPr="00F9622B">
                              <w:rPr>
                                <w:rFonts w:cs="Arial" w:hint="eastAsia"/>
                                <w:color w:val="000000"/>
                                <w:sz w:val="14"/>
                                <w:szCs w:val="14"/>
                              </w:rPr>
                              <w:t xml:space="preserve"> </w:t>
                            </w:r>
                            <w:r w:rsidRPr="00F9622B">
                              <w:rPr>
                                <w:rFonts w:cs="Arial"/>
                                <w:color w:val="000000"/>
                                <w:sz w:val="14"/>
                                <w:szCs w:val="14"/>
                              </w:rPr>
                              <w:t>+44 207 065 276</w:t>
                            </w:r>
                            <w:r w:rsidRPr="00F9622B">
                              <w:rPr>
                                <w:rFonts w:cs="Arial" w:hint="eastAsia"/>
                                <w:color w:val="000000"/>
                                <w:sz w:val="14"/>
                                <w:szCs w:val="14"/>
                              </w:rPr>
                              <w:t>6</w:t>
                            </w:r>
                            <w:r w:rsidRPr="00F9622B">
                              <w:rPr>
                                <w:rFonts w:cs="Arial"/>
                                <w:color w:val="000000"/>
                                <w:sz w:val="14"/>
                                <w:szCs w:val="14"/>
                              </w:rPr>
                              <w:t>)</w:t>
                            </w:r>
                          </w:p>
                          <w:p w14:paraId="7716F6ED"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Europe, Ltd.</w:t>
                            </w:r>
                          </w:p>
                          <w:p w14:paraId="470BE479"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2nd Floor, 35-39 Moorgate</w:t>
                            </w:r>
                          </w:p>
                          <w:p w14:paraId="2E48D1E5"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London EC2R 6AR</w:t>
                            </w:r>
                          </w:p>
                          <w:p w14:paraId="3AA91329" w14:textId="77777777" w:rsidR="003F3B15" w:rsidRPr="00F7798A" w:rsidRDefault="003F3B15" w:rsidP="00776701">
                            <w:pPr>
                              <w:wordWrap/>
                              <w:spacing w:line="200" w:lineRule="exact"/>
                              <w:rPr>
                                <w:rFonts w:cs="Arial"/>
                                <w:color w:val="000000"/>
                                <w:sz w:val="14"/>
                                <w:szCs w:val="14"/>
                              </w:rPr>
                            </w:pPr>
                            <w:r w:rsidRPr="00F9622B">
                              <w:rPr>
                                <w:rFonts w:cs="Arial"/>
                                <w:color w:val="000000"/>
                                <w:sz w:val="14"/>
                                <w:szCs w:val="14"/>
                              </w:rPr>
                              <w:t>Fax: 44-207-236-4811</w:t>
                            </w:r>
                          </w:p>
                          <w:p w14:paraId="58636EA3" w14:textId="77777777" w:rsidR="003F3B15" w:rsidRDefault="003F3B15" w:rsidP="00C51B44">
                            <w:pPr>
                              <w:pStyle w:val="1"/>
                              <w:pBdr>
                                <w:bottom w:val="single" w:sz="4" w:space="1" w:color="auto"/>
                              </w:pBdr>
                              <w:wordWrap/>
                              <w:spacing w:line="180" w:lineRule="exact"/>
                            </w:pPr>
                          </w:p>
                          <w:p w14:paraId="799848BD" w14:textId="77777777" w:rsidR="003F3B15" w:rsidRDefault="003F3B15" w:rsidP="00C51B44">
                            <w:pPr>
                              <w:pStyle w:val="1"/>
                              <w:pBdr>
                                <w:bottom w:val="single" w:sz="4" w:space="1" w:color="auto"/>
                              </w:pBdr>
                              <w:wordWrap/>
                              <w:spacing w:line="180" w:lineRule="exact"/>
                            </w:pPr>
                          </w:p>
                          <w:p w14:paraId="622B7F95" w14:textId="77777777" w:rsidR="003F3B15" w:rsidRDefault="003F3B15" w:rsidP="00C51B44">
                            <w:pPr>
                              <w:pStyle w:val="1"/>
                              <w:pBdr>
                                <w:bottom w:val="single" w:sz="4" w:space="1" w:color="auto"/>
                              </w:pBdr>
                              <w:wordWrap/>
                              <w:spacing w:line="180" w:lineRule="exact"/>
                            </w:pPr>
                          </w:p>
                          <w:p w14:paraId="39CA59F6" w14:textId="77777777" w:rsidR="003F3B15" w:rsidRDefault="003F3B15" w:rsidP="00C51B44">
                            <w:pPr>
                              <w:pStyle w:val="1"/>
                              <w:pBdr>
                                <w:bottom w:val="single" w:sz="4" w:space="1" w:color="auto"/>
                              </w:pBdr>
                              <w:wordWrap/>
                              <w:spacing w:line="180" w:lineRule="exact"/>
                            </w:pPr>
                          </w:p>
                          <w:p w14:paraId="22E9FC40" w14:textId="77777777" w:rsidR="003F3B15" w:rsidRPr="00C943F7" w:rsidRDefault="003F3B15" w:rsidP="00C51B44">
                            <w:pPr>
                              <w:pStyle w:val="1"/>
                              <w:pBdr>
                                <w:bottom w:val="single" w:sz="4" w:space="1" w:color="auto"/>
                              </w:pBdr>
                              <w:wordWrap/>
                              <w:spacing w:line="180" w:lineRule="exact"/>
                            </w:pPr>
                          </w:p>
                          <w:p w14:paraId="057EDA7A" w14:textId="77777777" w:rsidR="003F3B15" w:rsidRDefault="003F3B15" w:rsidP="00C51B44">
                            <w:pPr>
                              <w:pStyle w:val="1"/>
                              <w:wordWrap/>
                              <w:spacing w:line="180" w:lineRule="exact"/>
                              <w:rPr>
                                <w:rFonts w:eastAsia="Batang" w:cs="Arial"/>
                                <w:sz w:val="13"/>
                                <w:szCs w:val="13"/>
                              </w:rPr>
                            </w:pPr>
                          </w:p>
                          <w:p w14:paraId="6E9028C6" w14:textId="30D04A52" w:rsidR="003F3B15" w:rsidRPr="00CA0BC3" w:rsidRDefault="003F3B15" w:rsidP="00C51B44">
                            <w:pPr>
                              <w:pStyle w:val="1"/>
                              <w:wordWrap/>
                              <w:spacing w:line="180" w:lineRule="exact"/>
                              <w:rPr>
                                <w:rFonts w:eastAsia="Batang" w:cs="Arial"/>
                                <w:sz w:val="13"/>
                                <w:szCs w:val="13"/>
                              </w:rPr>
                            </w:pPr>
                            <w:r w:rsidRPr="00CA0BC3">
                              <w:rPr>
                                <w:rFonts w:eastAsia="Batang" w:cs="Arial"/>
                                <w:sz w:val="13"/>
                                <w:szCs w:val="13"/>
                              </w:rPr>
                              <w:t xml:space="preserve">This report has been prepared by </w:t>
                            </w:r>
                            <w:r>
                              <w:rPr>
                                <w:rFonts w:eastAsia="Batang" w:cs="Arial"/>
                                <w:sz w:val="13"/>
                                <w:szCs w:val="13"/>
                              </w:rPr>
                              <w:t>KIS Vietnam Securities Corp.</w:t>
                            </w:r>
                            <w:r w:rsidRPr="00CA0BC3">
                              <w:rPr>
                                <w:rFonts w:eastAsia="Batang" w:cs="Arial"/>
                                <w:sz w:val="13"/>
                                <w:szCs w:val="13"/>
                              </w:rPr>
                              <w:t xml:space="preserve"> and is provided for information purposes only. Under no circumstances is it to be used or considered as an offer to sell, or a solicitation of any offer to buy. While all reasonable care has been taken to ensure that the information contained herein is not untrue or misleading at the time of publication, we make no representation as to its accuracy or completeness and it should not be relied upon as such. This report is provided solely for the information of professional investors who are expected to make their own investment decisions without undue reliance on this report and the company accepts no liability whatsoever for any direct or consequential loss arising from any use of this report or its contents. This report is not intended for the use of private investors.</w:t>
                            </w:r>
                          </w:p>
                          <w:p w14:paraId="2B792573" w14:textId="77777777" w:rsidR="003F3B15" w:rsidRPr="00CA0BC3" w:rsidRDefault="003F3B15" w:rsidP="00C51B44">
                            <w:pPr>
                              <w:pStyle w:val="1"/>
                              <w:wordWrap/>
                              <w:spacing w:line="180" w:lineRule="exact"/>
                              <w:rPr>
                                <w:rFonts w:eastAsia="Batang" w:cs="Arial"/>
                                <w:sz w:val="13"/>
                                <w:szCs w:val="13"/>
                              </w:rPr>
                            </w:pPr>
                          </w:p>
                          <w:p w14:paraId="619E6772" w14:textId="2C6E6C96" w:rsidR="003F3B15" w:rsidRPr="007B0740" w:rsidRDefault="003F3B15" w:rsidP="00C51B44">
                            <w:pPr>
                              <w:pStyle w:val="1"/>
                              <w:wordWrap/>
                              <w:spacing w:line="180" w:lineRule="exact"/>
                              <w:rPr>
                                <w:rFonts w:cs="Arial"/>
                                <w:sz w:val="13"/>
                                <w:szCs w:val="13"/>
                              </w:rPr>
                            </w:pPr>
                            <w:r>
                              <w:rPr>
                                <w:rFonts w:eastAsia="Batang" w:cs="Arial"/>
                                <w:sz w:val="13"/>
                                <w:szCs w:val="13"/>
                              </w:rPr>
                              <w:t>Copyright © 2020</w:t>
                            </w:r>
                            <w:r w:rsidRPr="00CA0BC3">
                              <w:rPr>
                                <w:rFonts w:eastAsia="Batang" w:cs="Arial"/>
                                <w:sz w:val="13"/>
                                <w:szCs w:val="13"/>
                              </w:rPr>
                              <w:t xml:space="preserve"> </w:t>
                            </w:r>
                            <w:r>
                              <w:rPr>
                                <w:rFonts w:eastAsia="Batang" w:cs="Arial"/>
                                <w:sz w:val="13"/>
                                <w:szCs w:val="13"/>
                              </w:rPr>
                              <w:t>KIS Vietnam Securities Corp.</w:t>
                            </w:r>
                            <w:r w:rsidRPr="007A5CF8">
                              <w:rPr>
                                <w:rFonts w:eastAsia="Batang" w:cs="Arial"/>
                                <w:sz w:val="13"/>
                                <w:szCs w:val="13"/>
                              </w:rPr>
                              <w:t xml:space="preserve"> </w:t>
                            </w:r>
                            <w:r w:rsidRPr="00CA0BC3">
                              <w:rPr>
                                <w:rFonts w:eastAsia="Batang" w:cs="Arial"/>
                                <w:sz w:val="13"/>
                                <w:szCs w:val="13"/>
                              </w:rPr>
                              <w:t xml:space="preserve">All rights reserved. No part of this report may be reproduced or distributed in any manner without permission of </w:t>
                            </w:r>
                            <w:r>
                              <w:rPr>
                                <w:rFonts w:eastAsia="Batang" w:cs="Arial"/>
                                <w:sz w:val="13"/>
                                <w:szCs w:val="13"/>
                              </w:rPr>
                              <w:t>KIS Vietnam Securities Corp.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CE30" id="Text Box 12" o:spid="_x0000_s1028" type="#_x0000_t202" style="position:absolute;left:0;text-align:left;margin-left:50.35pt;margin-top:0;width:494.6pt;height:755.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" filled="f" fillcolor="#4c2306" stroked="f">
                <v:fill opacity="34181f"/>
                <v:textbox>
                  <w:txbxContent>
                    <w:p w14:paraId="48C2A972" w14:textId="23A99A69" w:rsidR="003F3B15" w:rsidRPr="001D1E69" w:rsidRDefault="003F3B15" w:rsidP="00C51B44">
                      <w:pPr>
                        <w:wordWrap/>
                        <w:rPr>
                          <w:rFonts w:cs="Arial"/>
                          <w:b/>
                          <w:color w:val="000000"/>
                          <w:sz w:val="15"/>
                          <w:szCs w:val="15"/>
                        </w:rPr>
                      </w:pPr>
                      <w:bookmarkStart w:id="44" w:name="KIS_Address1"/>
                      <w:r>
                        <w:rPr>
                          <w:noProof/>
                          <w:lang w:eastAsia="en-US"/>
                        </w:rPr>
                        <w:drawing>
                          <wp:inline distT="0" distB="0" distL="0" distR="0" wp14:anchorId="3C95745A" wp14:editId="4C9D821A">
                            <wp:extent cx="2343150" cy="304165"/>
                            <wp:effectExtent l="0" t="0" r="0" b="635"/>
                            <wp:docPr id="11" name="Picture 1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9">
                                      <a:extLst>
                                        <a:ext uri="{28A0092B-C50C-407E-A947-70E740481C1C}">
                                          <a14:useLocalDpi xmlns:a14="http://schemas.microsoft.com/office/drawing/2010/main" val="0"/>
                                        </a:ext>
                                      </a:extLst>
                                    </a:blip>
                                    <a:stretch>
                                      <a:fillRect/>
                                    </a:stretch>
                                  </pic:blipFill>
                                  <pic:spPr>
                                    <a:xfrm>
                                      <a:off x="0" y="0"/>
                                      <a:ext cx="2343150" cy="304165"/>
                                    </a:xfrm>
                                    <a:prstGeom prst="rect">
                                      <a:avLst/>
                                    </a:prstGeom>
                                  </pic:spPr>
                                </pic:pic>
                              </a:graphicData>
                            </a:graphic>
                          </wp:inline>
                        </w:drawing>
                      </w:r>
                    </w:p>
                    <w:p w14:paraId="6EEB541A" w14:textId="77777777" w:rsidR="003F3B15" w:rsidRDefault="003F3B15" w:rsidP="00C51B44">
                      <w:pPr>
                        <w:wordWrap/>
                        <w:spacing w:line="200" w:lineRule="exact"/>
                        <w:rPr>
                          <w:rFonts w:cs="Arial"/>
                          <w:b/>
                          <w:color w:val="000000"/>
                          <w:sz w:val="15"/>
                          <w:szCs w:val="15"/>
                        </w:rPr>
                      </w:pPr>
                    </w:p>
                    <w:p w14:paraId="5506538B" w14:textId="77777777" w:rsidR="003F3B15" w:rsidRDefault="003F3B15" w:rsidP="00C51B44">
                      <w:pPr>
                        <w:wordWrap/>
                        <w:spacing w:line="200" w:lineRule="exact"/>
                        <w:rPr>
                          <w:rFonts w:cs="Arial"/>
                          <w:b/>
                          <w:color w:val="000000"/>
                          <w:sz w:val="15"/>
                          <w:szCs w:val="15"/>
                        </w:rPr>
                      </w:pPr>
                    </w:p>
                    <w:tbl>
                      <w:tblPr>
                        <w:tblW w:w="0" w:type="auto"/>
                        <w:shd w:val="clear" w:color="auto" w:fill="4C2306"/>
                        <w:tblCellMar>
                          <w:left w:w="0" w:type="dxa"/>
                          <w:right w:w="0" w:type="dxa"/>
                        </w:tblCellMar>
                        <w:tblLook w:val="0000" w:firstRow="0" w:lastRow="0" w:firstColumn="0" w:lastColumn="0" w:noHBand="0" w:noVBand="0"/>
                      </w:tblPr>
                      <w:tblGrid>
                        <w:gridCol w:w="9591"/>
                      </w:tblGrid>
                      <w:tr w:rsidR="003F3B15" w:rsidRPr="00E84A92" w14:paraId="51930877" w14:textId="77777777" w:rsidTr="00FC53B5">
                        <w:trPr>
                          <w:trHeight w:hRule="exact" w:val="85"/>
                        </w:trPr>
                        <w:tc>
                          <w:tcPr>
                            <w:tcW w:w="9591" w:type="dxa"/>
                            <w:shd w:val="clear" w:color="auto" w:fill="5692CE"/>
                            <w:vAlign w:val="center"/>
                          </w:tcPr>
                          <w:p w14:paraId="6EBFDD20" w14:textId="77777777" w:rsidR="003F3B15" w:rsidRPr="009B451C" w:rsidRDefault="003F3B15" w:rsidP="00FC53B5">
                            <w:pPr>
                              <w:wordWrap/>
                              <w:spacing w:line="200" w:lineRule="exact"/>
                              <w:rPr>
                                <w:rFonts w:cs="Arial"/>
                                <w:color w:val="FFFFFF"/>
                                <w:sz w:val="12"/>
                                <w:szCs w:val="12"/>
                              </w:rPr>
                            </w:pPr>
                          </w:p>
                        </w:tc>
                      </w:tr>
                      <w:tr w:rsidR="003F3B15" w:rsidRPr="00E84A92" w14:paraId="137FEB1D" w14:textId="77777777" w:rsidTr="00FC53B5">
                        <w:trPr>
                          <w:trHeight w:val="340"/>
                        </w:trPr>
                        <w:tc>
                          <w:tcPr>
                            <w:tcW w:w="9591" w:type="dxa"/>
                            <w:shd w:val="clear" w:color="auto" w:fill="4C2306"/>
                            <w:vAlign w:val="center"/>
                          </w:tcPr>
                          <w:p w14:paraId="10B8902E" w14:textId="77777777" w:rsidR="003F3B15" w:rsidRPr="009B451C" w:rsidRDefault="003F3B15" w:rsidP="00FC53B5">
                            <w:pPr>
                              <w:wordWrap/>
                              <w:spacing w:line="200" w:lineRule="exact"/>
                              <w:rPr>
                                <w:rFonts w:cs="Arial"/>
                                <w:color w:val="FFFFFF"/>
                                <w:sz w:val="15"/>
                                <w:szCs w:val="15"/>
                              </w:rPr>
                            </w:pPr>
                          </w:p>
                        </w:tc>
                      </w:tr>
                    </w:tbl>
                    <w:p w14:paraId="2D6B6611" w14:textId="77777777" w:rsidR="003F3B15" w:rsidRDefault="003F3B15" w:rsidP="00C51B44">
                      <w:pPr>
                        <w:wordWrap/>
                        <w:spacing w:line="200" w:lineRule="exact"/>
                        <w:rPr>
                          <w:rFonts w:cs="Arial"/>
                          <w:b/>
                          <w:color w:val="000000"/>
                          <w:sz w:val="15"/>
                          <w:szCs w:val="15"/>
                        </w:rPr>
                      </w:pPr>
                    </w:p>
                    <w:p w14:paraId="73CA25B7" w14:textId="77777777" w:rsidR="003F3B15" w:rsidRPr="00721FAD" w:rsidRDefault="003F3B15" w:rsidP="00776701">
                      <w:pPr>
                        <w:rPr>
                          <w:rFonts w:cs="Arial"/>
                          <w:b/>
                          <w:color w:val="000000"/>
                          <w:sz w:val="15"/>
                          <w:szCs w:val="15"/>
                        </w:rPr>
                      </w:pPr>
                      <w:bookmarkStart w:id="45" w:name="_Toc37425696"/>
                      <w:bookmarkStart w:id="46" w:name="_Toc37427871"/>
                      <w:bookmarkStart w:id="47" w:name="_Toc37427947"/>
                      <w:bookmarkStart w:id="48" w:name="_Toc39500846"/>
                      <w:bookmarkStart w:id="49" w:name="_Toc41988783"/>
                      <w:bookmarkEnd w:id="44"/>
                      <w:r w:rsidRPr="00721FAD">
                        <w:rPr>
                          <w:rFonts w:cs="Arial"/>
                          <w:b/>
                          <w:color w:val="000000"/>
                          <w:sz w:val="15"/>
                          <w:szCs w:val="15"/>
                        </w:rPr>
                        <w:t>VIET</w:t>
                      </w:r>
                      <w:r>
                        <w:rPr>
                          <w:rFonts w:cs="Arial"/>
                          <w:b/>
                          <w:color w:val="000000"/>
                          <w:sz w:val="15"/>
                          <w:szCs w:val="15"/>
                        </w:rPr>
                        <w:t xml:space="preserve"> </w:t>
                      </w:r>
                      <w:r w:rsidRPr="00721FAD">
                        <w:rPr>
                          <w:rFonts w:cs="Arial"/>
                          <w:b/>
                          <w:color w:val="000000"/>
                          <w:sz w:val="15"/>
                          <w:szCs w:val="15"/>
                        </w:rPr>
                        <w:t>NAM</w:t>
                      </w:r>
                      <w:bookmarkEnd w:id="45"/>
                      <w:bookmarkEnd w:id="46"/>
                      <w:bookmarkEnd w:id="47"/>
                      <w:bookmarkEnd w:id="48"/>
                      <w:bookmarkEnd w:id="49"/>
                    </w:p>
                    <w:p w14:paraId="3953E66D" w14:textId="77777777" w:rsidR="003F3B15" w:rsidRPr="00721FAD" w:rsidRDefault="003F3B15" w:rsidP="00776701">
                      <w:pPr>
                        <w:wordWrap/>
                        <w:spacing w:line="200" w:lineRule="exact"/>
                        <w:rPr>
                          <w:rFonts w:cs="Arial"/>
                          <w:color w:val="000000"/>
                          <w:sz w:val="14"/>
                          <w:szCs w:val="14"/>
                        </w:rPr>
                      </w:pPr>
                      <w:r w:rsidRPr="00721FAD">
                        <w:rPr>
                          <w:rFonts w:cs="Arial"/>
                          <w:color w:val="000000"/>
                          <w:sz w:val="14"/>
                          <w:szCs w:val="14"/>
                        </w:rPr>
                        <w:t xml:space="preserve">UYEN LAM, Head of Institutional Brokerage (uyen.lh@kisvn.vn </w:t>
                      </w:r>
                      <w:r w:rsidRPr="00675DC9">
                        <w:rPr>
                          <w:rFonts w:cs="Arial"/>
                          <w:color w:val="000000"/>
                          <w:sz w:val="14"/>
                          <w:szCs w:val="14"/>
                        </w:rPr>
                        <w:t xml:space="preserve">+8428 3914 8585 </w:t>
                      </w:r>
                      <w:r>
                        <w:rPr>
                          <w:rFonts w:cs="Arial"/>
                          <w:color w:val="000000"/>
                          <w:sz w:val="14"/>
                          <w:szCs w:val="14"/>
                        </w:rPr>
                        <w:t>- 1444</w:t>
                      </w:r>
                      <w:r w:rsidRPr="00721FAD">
                        <w:rPr>
                          <w:rFonts w:cs="Arial"/>
                          <w:color w:val="000000"/>
                          <w:sz w:val="14"/>
                          <w:szCs w:val="14"/>
                        </w:rPr>
                        <w:t>)</w:t>
                      </w:r>
                    </w:p>
                    <w:p w14:paraId="62BBC574" w14:textId="77777777" w:rsidR="003F3B15" w:rsidRPr="00721FAD" w:rsidRDefault="003F3B15" w:rsidP="00776701">
                      <w:pPr>
                        <w:wordWrap/>
                        <w:spacing w:line="200" w:lineRule="exact"/>
                        <w:rPr>
                          <w:rFonts w:cs="Arial"/>
                          <w:color w:val="000000"/>
                          <w:sz w:val="14"/>
                          <w:szCs w:val="14"/>
                        </w:rPr>
                      </w:pPr>
                      <w:r w:rsidRPr="00721FAD">
                        <w:rPr>
                          <w:rFonts w:cs="Arial"/>
                          <w:color w:val="000000"/>
                          <w:sz w:val="14"/>
                          <w:szCs w:val="14"/>
                        </w:rPr>
                        <w:t>KIS Vietnam Securities Corporation</w:t>
                      </w:r>
                    </w:p>
                    <w:p w14:paraId="5892D585" w14:textId="77777777" w:rsidR="003F3B15" w:rsidRPr="00A14C7C" w:rsidRDefault="003F3B15" w:rsidP="00776701">
                      <w:pPr>
                        <w:wordWrap/>
                        <w:spacing w:line="200" w:lineRule="exact"/>
                        <w:rPr>
                          <w:rFonts w:cs="Arial"/>
                          <w:color w:val="000000"/>
                          <w:sz w:val="14"/>
                          <w:szCs w:val="14"/>
                          <w:highlight w:val="yellow"/>
                        </w:rPr>
                      </w:pPr>
                      <w:r w:rsidRPr="00EE45D6">
                        <w:rPr>
                          <w:rFonts w:cs="Arial"/>
                          <w:color w:val="000000"/>
                          <w:sz w:val="14"/>
                          <w:szCs w:val="14"/>
                        </w:rPr>
                        <w:t>3rd floor, 180-192 Nguyen Cong Tru, Nguyen Thai Binh Ward, District 1, Ho Chi Minh City.</w:t>
                      </w:r>
                    </w:p>
                    <w:p w14:paraId="14163C1E" w14:textId="77777777" w:rsidR="003F3B15" w:rsidRPr="00A14C7C" w:rsidRDefault="003F3B15" w:rsidP="00776701">
                      <w:pPr>
                        <w:wordWrap/>
                        <w:spacing w:line="200" w:lineRule="exact"/>
                        <w:rPr>
                          <w:rFonts w:cs="Arial"/>
                          <w:color w:val="000000"/>
                          <w:sz w:val="14"/>
                          <w:szCs w:val="14"/>
                          <w:highlight w:val="yellow"/>
                        </w:rPr>
                      </w:pPr>
                      <w:r>
                        <w:rPr>
                          <w:rFonts w:cs="Arial"/>
                          <w:color w:val="000000"/>
                          <w:sz w:val="14"/>
                          <w:szCs w:val="14"/>
                        </w:rPr>
                        <w:t>Fax: 84</w:t>
                      </w:r>
                      <w:r w:rsidRPr="00721FAD">
                        <w:rPr>
                          <w:rFonts w:cs="Arial"/>
                          <w:color w:val="000000"/>
                          <w:sz w:val="14"/>
                          <w:szCs w:val="14"/>
                        </w:rPr>
                        <w:t>28 3821-6898</w:t>
                      </w:r>
                    </w:p>
                    <w:p w14:paraId="340CF47C" w14:textId="77777777" w:rsidR="003F3B15" w:rsidRPr="00A14C7C" w:rsidRDefault="003F3B15" w:rsidP="00776701">
                      <w:pPr>
                        <w:wordWrap/>
                        <w:spacing w:line="200" w:lineRule="exact"/>
                        <w:rPr>
                          <w:rFonts w:cs="Arial"/>
                          <w:color w:val="000000"/>
                          <w:sz w:val="14"/>
                          <w:szCs w:val="14"/>
                          <w:highlight w:val="yellow"/>
                        </w:rPr>
                      </w:pPr>
                    </w:p>
                    <w:p w14:paraId="700C0B9E" w14:textId="77777777" w:rsidR="003F3B15" w:rsidRDefault="003F3B15" w:rsidP="00776701">
                      <w:pPr>
                        <w:wordWrap/>
                        <w:spacing w:line="200" w:lineRule="exact"/>
                        <w:outlineLvl w:val="0"/>
                        <w:rPr>
                          <w:rFonts w:cs="Arial"/>
                          <w:b/>
                          <w:color w:val="000000"/>
                          <w:sz w:val="15"/>
                          <w:szCs w:val="15"/>
                          <w:highlight w:val="yellow"/>
                        </w:rPr>
                      </w:pPr>
                    </w:p>
                    <w:p w14:paraId="19268CAF" w14:textId="77777777" w:rsidR="003F3B15" w:rsidRPr="00F9622B" w:rsidRDefault="003F3B15" w:rsidP="00776701">
                      <w:pPr>
                        <w:rPr>
                          <w:rFonts w:cs="Arial"/>
                          <w:b/>
                          <w:color w:val="000000"/>
                          <w:sz w:val="15"/>
                          <w:szCs w:val="15"/>
                        </w:rPr>
                      </w:pPr>
                      <w:bookmarkStart w:id="50" w:name="_Toc37425697"/>
                      <w:bookmarkStart w:id="51" w:name="_Toc37427872"/>
                      <w:bookmarkStart w:id="52" w:name="_Toc37427948"/>
                      <w:bookmarkStart w:id="53" w:name="_Toc39500847"/>
                      <w:bookmarkStart w:id="54" w:name="_Toc41988784"/>
                      <w:r w:rsidRPr="00F9622B">
                        <w:rPr>
                          <w:rFonts w:cs="Arial"/>
                          <w:b/>
                          <w:color w:val="000000"/>
                          <w:sz w:val="15"/>
                          <w:szCs w:val="15"/>
                        </w:rPr>
                        <w:t>SOUTH KOREA</w:t>
                      </w:r>
                      <w:bookmarkEnd w:id="50"/>
                      <w:bookmarkEnd w:id="51"/>
                      <w:bookmarkEnd w:id="52"/>
                      <w:bookmarkEnd w:id="53"/>
                      <w:bookmarkEnd w:id="54"/>
                    </w:p>
                    <w:p w14:paraId="76EFD8C8"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YEONG KEUN JOO, Managing Director, Head of International Business Division (ykjoo@truefriend.com, +822 3276 5157)</w:t>
                      </w:r>
                    </w:p>
                    <w:p w14:paraId="6A5C6E3C"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PAUL CHUNG, Sales Trading (pchung@truefriend.com +822 3276 5843)</w:t>
                      </w:r>
                    </w:p>
                    <w:p w14:paraId="76FDDE1E"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27-1 Yoido-dong, Youngdeungpo-ku, Seoul 150-745, Korea</w:t>
                      </w:r>
                    </w:p>
                    <w:p w14:paraId="043F1B70"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Toll free: US 1 866 258 2552 HK 800 964 464 SG 800 8211 320</w:t>
                      </w:r>
                    </w:p>
                    <w:p w14:paraId="040C58F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Fax: 822 3276 5681~3</w:t>
                      </w:r>
                    </w:p>
                    <w:p w14:paraId="68BD4422"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Telex: K2296</w:t>
                      </w:r>
                    </w:p>
                    <w:p w14:paraId="3FEBAEBC" w14:textId="77777777" w:rsidR="003F3B15" w:rsidRPr="00F9622B" w:rsidRDefault="003F3B15" w:rsidP="00776701">
                      <w:pPr>
                        <w:wordWrap/>
                        <w:spacing w:line="200" w:lineRule="exact"/>
                        <w:rPr>
                          <w:rFonts w:cs="Arial"/>
                          <w:color w:val="000000"/>
                          <w:sz w:val="14"/>
                          <w:szCs w:val="14"/>
                        </w:rPr>
                      </w:pPr>
                    </w:p>
                    <w:p w14:paraId="4F9B28BB" w14:textId="77777777" w:rsidR="003F3B15" w:rsidRPr="00F9622B" w:rsidRDefault="003F3B15" w:rsidP="00776701">
                      <w:pPr>
                        <w:wordWrap/>
                        <w:spacing w:line="200" w:lineRule="exact"/>
                        <w:rPr>
                          <w:rFonts w:cs="Arial"/>
                          <w:color w:val="000000"/>
                          <w:sz w:val="14"/>
                          <w:szCs w:val="14"/>
                        </w:rPr>
                      </w:pPr>
                    </w:p>
                    <w:p w14:paraId="0E765DE3" w14:textId="77777777" w:rsidR="003F3B15" w:rsidRPr="00F9622B" w:rsidRDefault="003F3B15" w:rsidP="00776701">
                      <w:pPr>
                        <w:rPr>
                          <w:rFonts w:cs="Arial"/>
                          <w:b/>
                          <w:color w:val="000000"/>
                          <w:sz w:val="15"/>
                          <w:szCs w:val="15"/>
                        </w:rPr>
                      </w:pPr>
                      <w:bookmarkStart w:id="55" w:name="_Toc37425698"/>
                      <w:bookmarkStart w:id="56" w:name="_Toc37427873"/>
                      <w:bookmarkStart w:id="57" w:name="_Toc37427949"/>
                      <w:bookmarkStart w:id="58" w:name="_Toc39500848"/>
                      <w:r w:rsidRPr="00F9622B">
                        <w:rPr>
                          <w:rFonts w:cs="Arial"/>
                          <w:b/>
                          <w:color w:val="000000"/>
                          <w:sz w:val="15"/>
                          <w:szCs w:val="15"/>
                        </w:rPr>
                        <w:t>NEW YORK</w:t>
                      </w:r>
                      <w:bookmarkEnd w:id="55"/>
                      <w:bookmarkEnd w:id="56"/>
                      <w:bookmarkEnd w:id="57"/>
                      <w:bookmarkEnd w:id="58"/>
                    </w:p>
                    <w:p w14:paraId="6DFC79AC"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DONG KIM, Managing Director (dkim@kisamerica.com +1 212 314 0681)</w:t>
                      </w:r>
                    </w:p>
                    <w:p w14:paraId="09D49BC5"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HOON SULL, Head of Sales (hoonsull@kisamerica.com +1 212 314 0686)</w:t>
                      </w:r>
                    </w:p>
                    <w:p w14:paraId="3C6897C7"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America, Inc.</w:t>
                      </w:r>
                    </w:p>
                    <w:p w14:paraId="13938483"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1350 Avenue of the Americas, Suite 1110</w:t>
                      </w:r>
                    </w:p>
                    <w:p w14:paraId="1D4F598D"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New York, NY 10019</w:t>
                      </w:r>
                    </w:p>
                    <w:p w14:paraId="082B4666" w14:textId="77777777" w:rsidR="003F3B15" w:rsidRPr="00F9622B" w:rsidRDefault="003F3B15" w:rsidP="00776701">
                      <w:pPr>
                        <w:wordWrap/>
                        <w:spacing w:line="200" w:lineRule="exact"/>
                        <w:rPr>
                          <w:rFonts w:cs="Arial"/>
                          <w:color w:val="000000"/>
                          <w:sz w:val="14"/>
                          <w:szCs w:val="14"/>
                          <w:lang w:val="nl-NL"/>
                        </w:rPr>
                      </w:pPr>
                      <w:r w:rsidRPr="00F9622B">
                        <w:rPr>
                          <w:rFonts w:cs="Arial"/>
                          <w:color w:val="000000"/>
                          <w:sz w:val="14"/>
                          <w:szCs w:val="14"/>
                        </w:rPr>
                        <w:t>Fax: 1 212 314 0699</w:t>
                      </w:r>
                    </w:p>
                    <w:p w14:paraId="7F38782A" w14:textId="77777777" w:rsidR="003F3B15" w:rsidRPr="00F9622B" w:rsidRDefault="003F3B15" w:rsidP="00776701">
                      <w:pPr>
                        <w:wordWrap/>
                        <w:spacing w:line="200" w:lineRule="exact"/>
                        <w:rPr>
                          <w:rFonts w:cs="Arial"/>
                          <w:color w:val="000000"/>
                          <w:sz w:val="14"/>
                          <w:szCs w:val="14"/>
                          <w:lang w:val="nl-NL"/>
                        </w:rPr>
                      </w:pPr>
                    </w:p>
                    <w:p w14:paraId="3466DD8B" w14:textId="77777777" w:rsidR="003F3B15" w:rsidRPr="00F9622B" w:rsidRDefault="003F3B15" w:rsidP="00776701">
                      <w:pPr>
                        <w:wordWrap/>
                        <w:spacing w:line="200" w:lineRule="exact"/>
                        <w:rPr>
                          <w:rFonts w:cs="Arial"/>
                          <w:color w:val="000000"/>
                          <w:sz w:val="14"/>
                          <w:szCs w:val="14"/>
                          <w:lang w:val="nl-NL"/>
                        </w:rPr>
                      </w:pPr>
                    </w:p>
                    <w:p w14:paraId="694DE1C1" w14:textId="77777777" w:rsidR="003F3B15" w:rsidRPr="00776701" w:rsidRDefault="003F3B15" w:rsidP="00776701">
                      <w:pPr>
                        <w:rPr>
                          <w:rFonts w:cs="Arial"/>
                          <w:b/>
                          <w:color w:val="000000"/>
                          <w:sz w:val="15"/>
                          <w:szCs w:val="15"/>
                        </w:rPr>
                      </w:pPr>
                      <w:bookmarkStart w:id="59" w:name="_Toc37425699"/>
                      <w:bookmarkStart w:id="60" w:name="_Toc37427874"/>
                      <w:bookmarkStart w:id="61" w:name="_Toc37427950"/>
                      <w:bookmarkStart w:id="62" w:name="_Toc39500849"/>
                      <w:r w:rsidRPr="00776701">
                        <w:rPr>
                          <w:rFonts w:cs="Arial"/>
                          <w:b/>
                          <w:color w:val="000000"/>
                          <w:sz w:val="15"/>
                          <w:szCs w:val="15"/>
                        </w:rPr>
                        <w:t>HONG KONG</w:t>
                      </w:r>
                      <w:bookmarkEnd w:id="59"/>
                      <w:bookmarkEnd w:id="60"/>
                      <w:bookmarkEnd w:id="61"/>
                      <w:bookmarkEnd w:id="62"/>
                    </w:p>
                    <w:p w14:paraId="6D5CFE7E" w14:textId="77777777" w:rsidR="003F3B15" w:rsidRDefault="003F3B15" w:rsidP="00776701">
                      <w:pPr>
                        <w:wordWrap/>
                        <w:spacing w:line="200" w:lineRule="exact"/>
                        <w:rPr>
                          <w:rFonts w:cs="Arial"/>
                          <w:color w:val="000000"/>
                          <w:sz w:val="14"/>
                          <w:szCs w:val="14"/>
                        </w:rPr>
                      </w:pPr>
                      <w:r w:rsidRPr="0032794B">
                        <w:rPr>
                          <w:rFonts w:cs="Arial"/>
                          <w:color w:val="000000"/>
                          <w:sz w:val="14"/>
                          <w:szCs w:val="14"/>
                        </w:rPr>
                        <w:t xml:space="preserve">GREGORY KIM, Managing Director, Head of HK Sales (greg.kim @kisasia.com +852 2530 8915) </w:t>
                      </w:r>
                    </w:p>
                    <w:p w14:paraId="7BF605F4" w14:textId="0DF439E0"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Asia, Ltd.</w:t>
                      </w:r>
                    </w:p>
                    <w:p w14:paraId="284F6B83"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Suite 2220, Jardine House</w:t>
                      </w:r>
                    </w:p>
                    <w:p w14:paraId="09DC3C76"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 Connaught Place, Central, Hong Kong</w:t>
                      </w:r>
                    </w:p>
                    <w:p w14:paraId="6108335D" w14:textId="77777777" w:rsidR="003F3B15" w:rsidRPr="00F9622B" w:rsidRDefault="003F3B15" w:rsidP="00776701">
                      <w:pPr>
                        <w:wordWrap/>
                        <w:spacing w:line="200" w:lineRule="exact"/>
                        <w:rPr>
                          <w:rFonts w:cs="Arial"/>
                          <w:color w:val="000000"/>
                          <w:sz w:val="14"/>
                          <w:szCs w:val="14"/>
                          <w:lang w:val="nl-NL"/>
                        </w:rPr>
                      </w:pPr>
                      <w:r w:rsidRPr="00F9622B">
                        <w:rPr>
                          <w:rFonts w:cs="Arial"/>
                          <w:color w:val="000000"/>
                          <w:sz w:val="14"/>
                          <w:szCs w:val="14"/>
                        </w:rPr>
                        <w:t>Fax: 852-2530-1516</w:t>
                      </w:r>
                    </w:p>
                    <w:p w14:paraId="12A74EFB" w14:textId="77777777" w:rsidR="003F3B15" w:rsidRPr="00F9622B" w:rsidRDefault="003F3B15" w:rsidP="00776701">
                      <w:pPr>
                        <w:wordWrap/>
                        <w:spacing w:line="200" w:lineRule="exact"/>
                        <w:rPr>
                          <w:rFonts w:cs="Arial"/>
                          <w:color w:val="000000"/>
                          <w:sz w:val="14"/>
                          <w:szCs w:val="14"/>
                        </w:rPr>
                      </w:pPr>
                    </w:p>
                    <w:p w14:paraId="378D9EA5" w14:textId="77777777" w:rsidR="003F3B15" w:rsidRPr="00F9622B" w:rsidRDefault="003F3B15" w:rsidP="00776701">
                      <w:pPr>
                        <w:wordWrap/>
                        <w:spacing w:line="200" w:lineRule="exact"/>
                        <w:rPr>
                          <w:rFonts w:cs="Arial"/>
                          <w:color w:val="000000"/>
                          <w:sz w:val="14"/>
                          <w:szCs w:val="14"/>
                        </w:rPr>
                      </w:pPr>
                    </w:p>
                    <w:p w14:paraId="4F0BE0E7" w14:textId="77777777" w:rsidR="003F3B15" w:rsidRPr="00F9622B" w:rsidRDefault="003F3B15" w:rsidP="00776701">
                      <w:pPr>
                        <w:rPr>
                          <w:rFonts w:cs="Arial"/>
                          <w:b/>
                          <w:color w:val="000000"/>
                          <w:sz w:val="15"/>
                          <w:szCs w:val="15"/>
                        </w:rPr>
                      </w:pPr>
                      <w:bookmarkStart w:id="63" w:name="_Toc37425700"/>
                      <w:bookmarkStart w:id="64" w:name="_Toc37427875"/>
                      <w:bookmarkStart w:id="65" w:name="_Toc37427951"/>
                      <w:bookmarkStart w:id="66" w:name="_Toc39500850"/>
                      <w:r w:rsidRPr="00F9622B">
                        <w:rPr>
                          <w:rFonts w:cs="Arial"/>
                          <w:b/>
                          <w:color w:val="000000"/>
                          <w:sz w:val="15"/>
                          <w:szCs w:val="15"/>
                        </w:rPr>
                        <w:t>SINGAPORE</w:t>
                      </w:r>
                      <w:bookmarkEnd w:id="63"/>
                      <w:bookmarkEnd w:id="64"/>
                      <w:bookmarkEnd w:id="65"/>
                      <w:bookmarkEnd w:id="66"/>
                    </w:p>
                    <w:p w14:paraId="15BFEA4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ALEX JUN, Managing Director, Head of Singapore Sales (alex@kisasia.com.sg +65 6501 5602)</w:t>
                      </w:r>
                    </w:p>
                    <w:p w14:paraId="7E8AFF34"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CHARLES AN, Sales (alex.jun@kisasia.com.sg +65 6501 5601)</w:t>
                      </w:r>
                    </w:p>
                    <w:p w14:paraId="356D5930"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Singapore Pte Ltd</w:t>
                      </w:r>
                    </w:p>
                    <w:p w14:paraId="3F036479"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1 Raffles Place, #43-04, One Raffles Place</w:t>
                      </w:r>
                    </w:p>
                    <w:p w14:paraId="00324E3A"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Singapore 048616</w:t>
                      </w:r>
                    </w:p>
                    <w:p w14:paraId="24EFB980" w14:textId="77777777" w:rsidR="003F3B15" w:rsidRPr="00F9622B" w:rsidRDefault="003F3B15" w:rsidP="00776701">
                      <w:pPr>
                        <w:wordWrap/>
                        <w:spacing w:line="200" w:lineRule="exact"/>
                        <w:rPr>
                          <w:rFonts w:cs="Arial"/>
                          <w:color w:val="000000"/>
                          <w:sz w:val="14"/>
                          <w:szCs w:val="14"/>
                          <w:lang w:val="fr-FR"/>
                        </w:rPr>
                      </w:pPr>
                      <w:r w:rsidRPr="00F9622B">
                        <w:rPr>
                          <w:rFonts w:cs="Arial"/>
                          <w:color w:val="000000"/>
                          <w:sz w:val="14"/>
                          <w:szCs w:val="14"/>
                        </w:rPr>
                        <w:t>Fax: 65 6501 5617</w:t>
                      </w:r>
                    </w:p>
                    <w:p w14:paraId="1BAC2059" w14:textId="77777777" w:rsidR="003F3B15" w:rsidRPr="00F9622B" w:rsidRDefault="003F3B15" w:rsidP="00776701">
                      <w:pPr>
                        <w:wordWrap/>
                        <w:spacing w:line="200" w:lineRule="exact"/>
                        <w:rPr>
                          <w:rFonts w:cs="Arial"/>
                          <w:color w:val="000000"/>
                          <w:sz w:val="14"/>
                          <w:szCs w:val="14"/>
                          <w:lang w:val="fr-FR"/>
                        </w:rPr>
                      </w:pPr>
                    </w:p>
                    <w:p w14:paraId="3561A4B7" w14:textId="77777777" w:rsidR="003F3B15" w:rsidRPr="00F9622B" w:rsidRDefault="003F3B15" w:rsidP="00776701">
                      <w:pPr>
                        <w:wordWrap/>
                        <w:spacing w:line="200" w:lineRule="exact"/>
                        <w:rPr>
                          <w:rFonts w:cs="Arial"/>
                          <w:color w:val="000000"/>
                          <w:sz w:val="14"/>
                          <w:szCs w:val="14"/>
                          <w:lang w:val="fr-FR"/>
                        </w:rPr>
                      </w:pPr>
                    </w:p>
                    <w:p w14:paraId="7DF8C4A9" w14:textId="77777777" w:rsidR="003F3B15" w:rsidRPr="00F9622B" w:rsidRDefault="003F3B15" w:rsidP="00776701">
                      <w:pPr>
                        <w:rPr>
                          <w:rFonts w:cs="Arial"/>
                          <w:b/>
                          <w:color w:val="000000"/>
                          <w:sz w:val="15"/>
                          <w:szCs w:val="15"/>
                        </w:rPr>
                      </w:pPr>
                      <w:bookmarkStart w:id="67" w:name="_Toc37425701"/>
                      <w:bookmarkStart w:id="68" w:name="_Toc37427876"/>
                      <w:bookmarkStart w:id="69" w:name="_Toc37427952"/>
                      <w:bookmarkStart w:id="70" w:name="_Toc39500851"/>
                      <w:r w:rsidRPr="00F9622B">
                        <w:rPr>
                          <w:rFonts w:cs="Arial"/>
                          <w:b/>
                          <w:color w:val="000000"/>
                          <w:sz w:val="15"/>
                          <w:szCs w:val="15"/>
                        </w:rPr>
                        <w:t>LONDON</w:t>
                      </w:r>
                      <w:bookmarkEnd w:id="67"/>
                      <w:bookmarkEnd w:id="68"/>
                      <w:bookmarkEnd w:id="69"/>
                      <w:bookmarkEnd w:id="70"/>
                    </w:p>
                    <w:p w14:paraId="4B9D92D6"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Min</w:t>
                      </w:r>
                      <w:r w:rsidRPr="00F9622B">
                        <w:rPr>
                          <w:rFonts w:cs="Arial" w:hint="eastAsia"/>
                          <w:color w:val="000000"/>
                          <w:sz w:val="14"/>
                          <w:szCs w:val="14"/>
                        </w:rPr>
                        <w:t xml:space="preserve"> </w:t>
                      </w:r>
                      <w:r w:rsidRPr="00F9622B">
                        <w:rPr>
                          <w:rFonts w:cs="Arial"/>
                          <w:color w:val="000000"/>
                          <w:sz w:val="14"/>
                          <w:szCs w:val="14"/>
                        </w:rPr>
                        <w:t>Suk Key, Managing Director (peterkey@kiseurope.com</w:t>
                      </w:r>
                      <w:r w:rsidRPr="00F9622B">
                        <w:rPr>
                          <w:rFonts w:cs="Arial" w:hint="eastAsia"/>
                          <w:color w:val="000000"/>
                          <w:sz w:val="14"/>
                          <w:szCs w:val="14"/>
                        </w:rPr>
                        <w:t xml:space="preserve"> </w:t>
                      </w:r>
                      <w:r w:rsidRPr="00F9622B">
                        <w:rPr>
                          <w:rFonts w:cs="Arial"/>
                          <w:color w:val="000000"/>
                          <w:sz w:val="14"/>
                          <w:szCs w:val="14"/>
                        </w:rPr>
                        <w:t>+44 207 065 276</w:t>
                      </w:r>
                      <w:r w:rsidRPr="00F9622B">
                        <w:rPr>
                          <w:rFonts w:cs="Arial" w:hint="eastAsia"/>
                          <w:color w:val="000000"/>
                          <w:sz w:val="14"/>
                          <w:szCs w:val="14"/>
                        </w:rPr>
                        <w:t>6</w:t>
                      </w:r>
                      <w:r w:rsidRPr="00F9622B">
                        <w:rPr>
                          <w:rFonts w:cs="Arial"/>
                          <w:color w:val="000000"/>
                          <w:sz w:val="14"/>
                          <w:szCs w:val="14"/>
                        </w:rPr>
                        <w:t>)</w:t>
                      </w:r>
                    </w:p>
                    <w:p w14:paraId="7716F6ED"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Korea Investment &amp; Securities Europe, Ltd.</w:t>
                      </w:r>
                    </w:p>
                    <w:p w14:paraId="470BE479"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2nd Floor, 35-39 Moorgate</w:t>
                      </w:r>
                    </w:p>
                    <w:p w14:paraId="2E48D1E5" w14:textId="77777777" w:rsidR="003F3B15" w:rsidRPr="00F9622B" w:rsidRDefault="003F3B15" w:rsidP="00776701">
                      <w:pPr>
                        <w:wordWrap/>
                        <w:spacing w:line="200" w:lineRule="exact"/>
                        <w:rPr>
                          <w:rFonts w:cs="Arial"/>
                          <w:color w:val="000000"/>
                          <w:sz w:val="14"/>
                          <w:szCs w:val="14"/>
                        </w:rPr>
                      </w:pPr>
                      <w:r w:rsidRPr="00F9622B">
                        <w:rPr>
                          <w:rFonts w:cs="Arial"/>
                          <w:color w:val="000000"/>
                          <w:sz w:val="14"/>
                          <w:szCs w:val="14"/>
                        </w:rPr>
                        <w:t>London EC2R 6AR</w:t>
                      </w:r>
                    </w:p>
                    <w:p w14:paraId="3AA91329" w14:textId="77777777" w:rsidR="003F3B15" w:rsidRPr="00F7798A" w:rsidRDefault="003F3B15" w:rsidP="00776701">
                      <w:pPr>
                        <w:wordWrap/>
                        <w:spacing w:line="200" w:lineRule="exact"/>
                        <w:rPr>
                          <w:rFonts w:cs="Arial"/>
                          <w:color w:val="000000"/>
                          <w:sz w:val="14"/>
                          <w:szCs w:val="14"/>
                        </w:rPr>
                      </w:pPr>
                      <w:r w:rsidRPr="00F9622B">
                        <w:rPr>
                          <w:rFonts w:cs="Arial"/>
                          <w:color w:val="000000"/>
                          <w:sz w:val="14"/>
                          <w:szCs w:val="14"/>
                        </w:rPr>
                        <w:t>Fax: 44-207-236-4811</w:t>
                      </w:r>
                    </w:p>
                    <w:p w14:paraId="58636EA3" w14:textId="77777777" w:rsidR="003F3B15" w:rsidRDefault="003F3B15" w:rsidP="00C51B44">
                      <w:pPr>
                        <w:pStyle w:val="1"/>
                        <w:pBdr>
                          <w:bottom w:val="single" w:sz="4" w:space="1" w:color="auto"/>
                        </w:pBdr>
                        <w:wordWrap/>
                        <w:spacing w:line="180" w:lineRule="exact"/>
                      </w:pPr>
                    </w:p>
                    <w:p w14:paraId="799848BD" w14:textId="77777777" w:rsidR="003F3B15" w:rsidRDefault="003F3B15" w:rsidP="00C51B44">
                      <w:pPr>
                        <w:pStyle w:val="1"/>
                        <w:pBdr>
                          <w:bottom w:val="single" w:sz="4" w:space="1" w:color="auto"/>
                        </w:pBdr>
                        <w:wordWrap/>
                        <w:spacing w:line="180" w:lineRule="exact"/>
                      </w:pPr>
                    </w:p>
                    <w:p w14:paraId="622B7F95" w14:textId="77777777" w:rsidR="003F3B15" w:rsidRDefault="003F3B15" w:rsidP="00C51B44">
                      <w:pPr>
                        <w:pStyle w:val="1"/>
                        <w:pBdr>
                          <w:bottom w:val="single" w:sz="4" w:space="1" w:color="auto"/>
                        </w:pBdr>
                        <w:wordWrap/>
                        <w:spacing w:line="180" w:lineRule="exact"/>
                      </w:pPr>
                    </w:p>
                    <w:p w14:paraId="39CA59F6" w14:textId="77777777" w:rsidR="003F3B15" w:rsidRDefault="003F3B15" w:rsidP="00C51B44">
                      <w:pPr>
                        <w:pStyle w:val="1"/>
                        <w:pBdr>
                          <w:bottom w:val="single" w:sz="4" w:space="1" w:color="auto"/>
                        </w:pBdr>
                        <w:wordWrap/>
                        <w:spacing w:line="180" w:lineRule="exact"/>
                      </w:pPr>
                    </w:p>
                    <w:p w14:paraId="22E9FC40" w14:textId="77777777" w:rsidR="003F3B15" w:rsidRPr="00C943F7" w:rsidRDefault="003F3B15" w:rsidP="00C51B44">
                      <w:pPr>
                        <w:pStyle w:val="1"/>
                        <w:pBdr>
                          <w:bottom w:val="single" w:sz="4" w:space="1" w:color="auto"/>
                        </w:pBdr>
                        <w:wordWrap/>
                        <w:spacing w:line="180" w:lineRule="exact"/>
                      </w:pPr>
                    </w:p>
                    <w:p w14:paraId="057EDA7A" w14:textId="77777777" w:rsidR="003F3B15" w:rsidRDefault="003F3B15" w:rsidP="00C51B44">
                      <w:pPr>
                        <w:pStyle w:val="1"/>
                        <w:wordWrap/>
                        <w:spacing w:line="180" w:lineRule="exact"/>
                        <w:rPr>
                          <w:rFonts w:eastAsia="Batang" w:cs="Arial"/>
                          <w:sz w:val="13"/>
                          <w:szCs w:val="13"/>
                        </w:rPr>
                      </w:pPr>
                    </w:p>
                    <w:p w14:paraId="6E9028C6" w14:textId="30D04A52" w:rsidR="003F3B15" w:rsidRPr="00CA0BC3" w:rsidRDefault="003F3B15" w:rsidP="00C51B44">
                      <w:pPr>
                        <w:pStyle w:val="1"/>
                        <w:wordWrap/>
                        <w:spacing w:line="180" w:lineRule="exact"/>
                        <w:rPr>
                          <w:rFonts w:eastAsia="Batang" w:cs="Arial"/>
                          <w:sz w:val="13"/>
                          <w:szCs w:val="13"/>
                        </w:rPr>
                      </w:pPr>
                      <w:r w:rsidRPr="00CA0BC3">
                        <w:rPr>
                          <w:rFonts w:eastAsia="Batang" w:cs="Arial"/>
                          <w:sz w:val="13"/>
                          <w:szCs w:val="13"/>
                        </w:rPr>
                        <w:t xml:space="preserve">This report has been prepared by </w:t>
                      </w:r>
                      <w:r>
                        <w:rPr>
                          <w:rFonts w:eastAsia="Batang" w:cs="Arial"/>
                          <w:sz w:val="13"/>
                          <w:szCs w:val="13"/>
                        </w:rPr>
                        <w:t>KIS Vietnam Securities Corp.</w:t>
                      </w:r>
                      <w:r w:rsidRPr="00CA0BC3">
                        <w:rPr>
                          <w:rFonts w:eastAsia="Batang" w:cs="Arial"/>
                          <w:sz w:val="13"/>
                          <w:szCs w:val="13"/>
                        </w:rPr>
                        <w:t xml:space="preserve"> and is provided for information purposes only. Under no circumstances is it to be used or considered as an offer to sell, or a solicitation of any offer to buy. While all reasonable care has been taken to ensure that the information contained herein is not untrue or misleading at the time of publication, we make no representation as to its accuracy or completeness and it should not be relied upon as such. This report is provided solely for the information of professional investors who are expected to make their own investment decisions without undue reliance on this report and the company accepts no liability whatsoever for any direct or consequential loss arising from any use of this report or its contents. This report is not intended for the use of private investors.</w:t>
                      </w:r>
                    </w:p>
                    <w:p w14:paraId="2B792573" w14:textId="77777777" w:rsidR="003F3B15" w:rsidRPr="00CA0BC3" w:rsidRDefault="003F3B15" w:rsidP="00C51B44">
                      <w:pPr>
                        <w:pStyle w:val="1"/>
                        <w:wordWrap/>
                        <w:spacing w:line="180" w:lineRule="exact"/>
                        <w:rPr>
                          <w:rFonts w:eastAsia="Batang" w:cs="Arial"/>
                          <w:sz w:val="13"/>
                          <w:szCs w:val="13"/>
                        </w:rPr>
                      </w:pPr>
                    </w:p>
                    <w:p w14:paraId="619E6772" w14:textId="2C6E6C96" w:rsidR="003F3B15" w:rsidRPr="007B0740" w:rsidRDefault="003F3B15" w:rsidP="00C51B44">
                      <w:pPr>
                        <w:pStyle w:val="1"/>
                        <w:wordWrap/>
                        <w:spacing w:line="180" w:lineRule="exact"/>
                        <w:rPr>
                          <w:rFonts w:cs="Arial"/>
                          <w:sz w:val="13"/>
                          <w:szCs w:val="13"/>
                        </w:rPr>
                      </w:pPr>
                      <w:r>
                        <w:rPr>
                          <w:rFonts w:eastAsia="Batang" w:cs="Arial"/>
                          <w:sz w:val="13"/>
                          <w:szCs w:val="13"/>
                        </w:rPr>
                        <w:t>Copyright © 2020</w:t>
                      </w:r>
                      <w:r w:rsidRPr="00CA0BC3">
                        <w:rPr>
                          <w:rFonts w:eastAsia="Batang" w:cs="Arial"/>
                          <w:sz w:val="13"/>
                          <w:szCs w:val="13"/>
                        </w:rPr>
                        <w:t xml:space="preserve"> </w:t>
                      </w:r>
                      <w:r>
                        <w:rPr>
                          <w:rFonts w:eastAsia="Batang" w:cs="Arial"/>
                          <w:sz w:val="13"/>
                          <w:szCs w:val="13"/>
                        </w:rPr>
                        <w:t>KIS Vietnam Securities Corp.</w:t>
                      </w:r>
                      <w:r w:rsidRPr="007A5CF8">
                        <w:rPr>
                          <w:rFonts w:eastAsia="Batang" w:cs="Arial"/>
                          <w:sz w:val="13"/>
                          <w:szCs w:val="13"/>
                        </w:rPr>
                        <w:t xml:space="preserve"> </w:t>
                      </w:r>
                      <w:r w:rsidRPr="00CA0BC3">
                        <w:rPr>
                          <w:rFonts w:eastAsia="Batang" w:cs="Arial"/>
                          <w:sz w:val="13"/>
                          <w:szCs w:val="13"/>
                        </w:rPr>
                        <w:t xml:space="preserve">All rights reserved. No part of this report may be reproduced or distributed in any manner without permission of </w:t>
                      </w:r>
                      <w:r>
                        <w:rPr>
                          <w:rFonts w:eastAsia="Batang" w:cs="Arial"/>
                          <w:sz w:val="13"/>
                          <w:szCs w:val="13"/>
                        </w:rPr>
                        <w:t>KIS Vietnam Securities Corp.</w:t>
                      </w:r>
                    </w:p>
                  </w:txbxContent>
                </v:textbox>
                <w10:wrap anchorx="page" anchory="margin"/>
                <w10:anchorlock/>
              </v:shape>
            </w:pict>
          </mc:Fallback>
        </mc:AlternateContent>
      </w:r>
    </w:p>
    <w:sectPr w:rsidR="00212C97" w:rsidSect="00E5737D">
      <w:headerReference w:type="even" r:id="rId36"/>
      <w:headerReference w:type="default" r:id="rId37"/>
      <w:footerReference w:type="even" r:id="rId38"/>
      <w:footerReference w:type="default" r:id="rId39"/>
      <w:type w:val="continuous"/>
      <w:pgSz w:w="11906" w:h="16838" w:code="9"/>
      <w:pgMar w:top="1134" w:right="1134" w:bottom="1134" w:left="3827" w:header="102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C3E71" w14:textId="77777777" w:rsidR="00147D82" w:rsidRDefault="00147D82" w:rsidP="00D12E4E">
      <w:r>
        <w:separator/>
      </w:r>
    </w:p>
  </w:endnote>
  <w:endnote w:type="continuationSeparator" w:id="0">
    <w:p w14:paraId="4C2F5483" w14:textId="77777777" w:rsidR="00147D82" w:rsidRDefault="00147D82" w:rsidP="00D1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YSinMyeongJo-Medium">
    <w:altName w:val="Malgun Gothic Semiligh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HYGothic-Medium">
    <w:altName w:val="Malgun Gothic Semilight"/>
    <w:charset w:val="00"/>
    <w:family w:val="auto"/>
    <w:pitch w:val="default"/>
  </w:font>
  <w:font w:name="Arial Black">
    <w:panose1 w:val="020B0A04020102020204"/>
    <w:charset w:val="00"/>
    <w:family w:val="swiss"/>
    <w:pitch w:val="variable"/>
    <w:sig w:usb0="A00002AF" w:usb1="400078FB" w:usb2="00000000" w:usb3="00000000" w:csb0="0000009F" w:csb1="00000000"/>
  </w:font>
  <w:font w:name="HYGothic-Extra">
    <w:altName w:val="Malgun Gothic Semilight"/>
    <w:charset w:val="00"/>
    <w:family w:val="auto"/>
    <w:pitch w:val="default"/>
  </w:font>
  <w:font w:name="Dotum">
    <w:altName w:val="돋움"/>
    <w:panose1 w:val="020B0600000101010101"/>
    <w:charset w:val="81"/>
    <w:family w:val="swiss"/>
    <w:pitch w:val="variable"/>
    <w:sig w:usb0="B00002AF" w:usb1="69D77CFB" w:usb2="00000030" w:usb3="00000000" w:csb0="0008009F" w:csb1="00000000"/>
  </w:font>
  <w:font w:name="HelveticaNeueLT Std Bold Outln">
    <w:panose1 w:val="00000000000000000000"/>
    <w:charset w:val="00"/>
    <w:family w:val="decorative"/>
    <w:notTrueType/>
    <w:pitch w:val="variable"/>
    <w:sig w:usb0="00000003" w:usb1="00000000" w:usb2="00000000" w:usb3="00000000" w:csb0="00000001" w:csb1="00000000"/>
  </w:font>
  <w:font w:name="HelveticaNeueLT Std Bl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HelveticaNeueLT Std Blk Ext">
    <w:panose1 w:val="00000000000000000000"/>
    <w:charset w:val="00"/>
    <w:family w:val="swiss"/>
    <w:notTrueTyp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4DB5D" w14:textId="77777777" w:rsidR="003F3B15" w:rsidRPr="00814868" w:rsidRDefault="003F3B15" w:rsidP="0081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A9D2" w14:textId="77777777" w:rsidR="003F3B15" w:rsidRPr="00BE769D" w:rsidRDefault="003F3B15" w:rsidP="00BE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45F1D" w14:textId="77777777" w:rsidR="00147D82" w:rsidRDefault="00147D82" w:rsidP="00D12E4E">
      <w:r>
        <w:separator/>
      </w:r>
    </w:p>
  </w:footnote>
  <w:footnote w:type="continuationSeparator" w:id="0">
    <w:p w14:paraId="7AA4FAB7" w14:textId="77777777" w:rsidR="00147D82" w:rsidRDefault="00147D82" w:rsidP="00D1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A015" w14:textId="587034F6" w:rsidR="003F3B15" w:rsidRDefault="003F3B15">
    <w:pPr>
      <w:pStyle w:val="Header"/>
    </w:pPr>
    <w:r w:rsidRPr="00F454C0">
      <w:rPr>
        <w:noProof/>
        <w:lang w:eastAsia="en-US"/>
      </w:rPr>
      <w:drawing>
        <wp:anchor distT="0" distB="0" distL="114300" distR="114300" simplePos="0" relativeHeight="251661312" behindDoc="0" locked="0" layoutInCell="1" allowOverlap="1" wp14:anchorId="52250BC8" wp14:editId="63ACB97A">
          <wp:simplePos x="0" y="0"/>
          <wp:positionH relativeFrom="page">
            <wp:align>right</wp:align>
          </wp:positionH>
          <wp:positionV relativeFrom="paragraph">
            <wp:posOffset>-643255</wp:posOffset>
          </wp:positionV>
          <wp:extent cx="1142365" cy="1689735"/>
          <wp:effectExtent l="0" t="0" r="635" b="5715"/>
          <wp:wrapNone/>
          <wp:docPr id="31" name="그림 32" descr="mo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e.png"/>
                  <pic:cNvPicPr/>
                </pic:nvPicPr>
                <pic:blipFill>
                  <a:blip r:embed="rId1"/>
                  <a:stretch>
                    <a:fillRect/>
                  </a:stretch>
                </pic:blipFill>
                <pic:spPr>
                  <a:xfrm>
                    <a:off x="0" y="0"/>
                    <a:ext cx="1142365" cy="16897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81C1" w14:textId="737777B4" w:rsidR="003F3B15" w:rsidRPr="00F454C0" w:rsidRDefault="003F3B15" w:rsidP="00F454C0">
    <w:r w:rsidRPr="00F454C0">
      <w:rPr>
        <w:noProof/>
        <w:lang w:eastAsia="en-US"/>
      </w:rPr>
      <w:drawing>
        <wp:anchor distT="0" distB="0" distL="114300" distR="114300" simplePos="0" relativeHeight="251663360" behindDoc="0" locked="0" layoutInCell="1" allowOverlap="1" wp14:anchorId="493838B7" wp14:editId="5E02D740">
          <wp:simplePos x="0" y="0"/>
          <wp:positionH relativeFrom="page">
            <wp:posOffset>6405245</wp:posOffset>
          </wp:positionH>
          <wp:positionV relativeFrom="paragraph">
            <wp:posOffset>-641350</wp:posOffset>
          </wp:positionV>
          <wp:extent cx="1142365" cy="1689735"/>
          <wp:effectExtent l="0" t="0" r="635" b="5715"/>
          <wp:wrapNone/>
          <wp:docPr id="15" name="그림 32" descr="mo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e.png"/>
                  <pic:cNvPicPr/>
                </pic:nvPicPr>
                <pic:blipFill>
                  <a:blip r:embed="rId1"/>
                  <a:stretch>
                    <a:fillRect/>
                  </a:stretch>
                </pic:blipFill>
                <pic:spPr>
                  <a:xfrm>
                    <a:off x="0" y="0"/>
                    <a:ext cx="1142365" cy="16897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85E3" w14:textId="77777777" w:rsidR="003F3B15" w:rsidRPr="00F454C0" w:rsidRDefault="003F3B15" w:rsidP="00F454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335E"/>
    <w:multiLevelType w:val="hybridMultilevel"/>
    <w:tmpl w:val="BFEC5DC0"/>
    <w:lvl w:ilvl="0" w:tplc="53402F88">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166B"/>
    <w:multiLevelType w:val="hybridMultilevel"/>
    <w:tmpl w:val="2F6817A2"/>
    <w:lvl w:ilvl="0" w:tplc="7DBAAE74">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925D8"/>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E4D4A"/>
    <w:multiLevelType w:val="hybridMultilevel"/>
    <w:tmpl w:val="9A927284"/>
    <w:lvl w:ilvl="0" w:tplc="3FE6CDB2">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39A4"/>
    <w:multiLevelType w:val="hybridMultilevel"/>
    <w:tmpl w:val="84C017BA"/>
    <w:lvl w:ilvl="0" w:tplc="D1CC0350">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7F"/>
    <w:multiLevelType w:val="hybridMultilevel"/>
    <w:tmpl w:val="D5DCD0EC"/>
    <w:lvl w:ilvl="0" w:tplc="4830A860">
      <w:start w:val="23"/>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C5E3C"/>
    <w:multiLevelType w:val="hybridMultilevel"/>
    <w:tmpl w:val="839EEA04"/>
    <w:lvl w:ilvl="0" w:tplc="EB886D2A">
      <w:start w:val="2"/>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D6FF8"/>
    <w:multiLevelType w:val="hybridMultilevel"/>
    <w:tmpl w:val="A86497C2"/>
    <w:lvl w:ilvl="0" w:tplc="2F5C2624">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244BA"/>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2059F"/>
    <w:multiLevelType w:val="hybridMultilevel"/>
    <w:tmpl w:val="9D787126"/>
    <w:lvl w:ilvl="0" w:tplc="E9A26A5A">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12BAF"/>
    <w:multiLevelType w:val="hybridMultilevel"/>
    <w:tmpl w:val="186C5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92112"/>
    <w:multiLevelType w:val="hybridMultilevel"/>
    <w:tmpl w:val="D974BE9C"/>
    <w:lvl w:ilvl="0" w:tplc="80EC85D6">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238E4"/>
    <w:multiLevelType w:val="hybridMultilevel"/>
    <w:tmpl w:val="A48CF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03BAF"/>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01D7B"/>
    <w:multiLevelType w:val="hybridMultilevel"/>
    <w:tmpl w:val="66345A86"/>
    <w:lvl w:ilvl="0" w:tplc="EAAA04D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348D7"/>
    <w:multiLevelType w:val="hybridMultilevel"/>
    <w:tmpl w:val="A2A407F4"/>
    <w:lvl w:ilvl="0" w:tplc="9BF0C2C6">
      <w:start w:val="1"/>
      <w:numFmt w:val="upperRoman"/>
      <w:suff w:val="space"/>
      <w:lvlText w:val="%1."/>
      <w:lvlJc w:val="left"/>
      <w:pPr>
        <w:ind w:left="0" w:firstLine="0"/>
      </w:pPr>
      <w:rPr>
        <w:rFonts w:hint="default"/>
        <w:color w:val="5692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E5D0F"/>
    <w:multiLevelType w:val="hybridMultilevel"/>
    <w:tmpl w:val="C12686F6"/>
    <w:lvl w:ilvl="0" w:tplc="C2ACB8C4">
      <w:start w:val="2"/>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104"/>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E41C3"/>
    <w:multiLevelType w:val="hybridMultilevel"/>
    <w:tmpl w:val="3D6A7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60327"/>
    <w:multiLevelType w:val="hybridMultilevel"/>
    <w:tmpl w:val="F72841F8"/>
    <w:lvl w:ilvl="0" w:tplc="B2D2B952">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C5D4C"/>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207EE"/>
    <w:multiLevelType w:val="hybridMultilevel"/>
    <w:tmpl w:val="74C4179C"/>
    <w:lvl w:ilvl="0" w:tplc="39E0AC8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C7889"/>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04A42"/>
    <w:multiLevelType w:val="hybridMultilevel"/>
    <w:tmpl w:val="1DA83F74"/>
    <w:lvl w:ilvl="0" w:tplc="C6B2156C">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F05E6"/>
    <w:multiLevelType w:val="hybridMultilevel"/>
    <w:tmpl w:val="40600266"/>
    <w:lvl w:ilvl="0" w:tplc="C82CC418">
      <w:start w:val="7"/>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5F3DC6"/>
    <w:multiLevelType w:val="hybridMultilevel"/>
    <w:tmpl w:val="6E18F72E"/>
    <w:lvl w:ilvl="0" w:tplc="DEE46CA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55893"/>
    <w:multiLevelType w:val="hybridMultilevel"/>
    <w:tmpl w:val="0E6EDD08"/>
    <w:lvl w:ilvl="0" w:tplc="CA8AB6E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B7EAC"/>
    <w:multiLevelType w:val="hybridMultilevel"/>
    <w:tmpl w:val="4C48DE38"/>
    <w:lvl w:ilvl="0" w:tplc="CB306B56">
      <w:start w:val="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E2042"/>
    <w:multiLevelType w:val="hybridMultilevel"/>
    <w:tmpl w:val="1EF4E082"/>
    <w:lvl w:ilvl="0" w:tplc="59A479AC">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12B59"/>
    <w:multiLevelType w:val="hybridMultilevel"/>
    <w:tmpl w:val="D61ECB14"/>
    <w:lvl w:ilvl="0" w:tplc="4CDE2F2A">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57550"/>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C0C95"/>
    <w:multiLevelType w:val="hybridMultilevel"/>
    <w:tmpl w:val="99AE1342"/>
    <w:lvl w:ilvl="0" w:tplc="7DA249C0">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52A0"/>
    <w:multiLevelType w:val="hybridMultilevel"/>
    <w:tmpl w:val="ADDAF69A"/>
    <w:lvl w:ilvl="0" w:tplc="69DA4E64">
      <w:start w:val="33"/>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16CC7"/>
    <w:multiLevelType w:val="hybridMultilevel"/>
    <w:tmpl w:val="F8962468"/>
    <w:lvl w:ilvl="0" w:tplc="F6301474">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245E0"/>
    <w:multiLevelType w:val="hybridMultilevel"/>
    <w:tmpl w:val="6232969E"/>
    <w:lvl w:ilvl="0" w:tplc="B2724340">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94A7E"/>
    <w:multiLevelType w:val="hybridMultilevel"/>
    <w:tmpl w:val="AE2A18D6"/>
    <w:lvl w:ilvl="0" w:tplc="1D884324">
      <w:start w:val="1"/>
      <w:numFmt w:val="bullet"/>
      <w:lvlText w:val=""/>
      <w:lvlJc w:val="left"/>
      <w:pPr>
        <w:tabs>
          <w:tab w:val="num" w:pos="4762"/>
        </w:tabs>
        <w:ind w:left="4762" w:hanging="400"/>
      </w:pPr>
      <w:rPr>
        <w:rFonts w:ascii="Wingdings" w:hAnsi="Wingdings" w:hint="default"/>
        <w:color w:val="auto"/>
        <w:sz w:val="8"/>
        <w:szCs w:val="8"/>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6" w15:restartNumberingAfterBreak="0">
    <w:nsid w:val="71EF3BEF"/>
    <w:multiLevelType w:val="hybridMultilevel"/>
    <w:tmpl w:val="0026F68C"/>
    <w:lvl w:ilvl="0" w:tplc="9A74C2F0">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73CFC"/>
    <w:multiLevelType w:val="hybridMultilevel"/>
    <w:tmpl w:val="B3A2E1AE"/>
    <w:lvl w:ilvl="0" w:tplc="17EC1C9A">
      <w:numFmt w:val="bullet"/>
      <w:lvlText w:val="-"/>
      <w:lvlJc w:val="left"/>
      <w:pPr>
        <w:ind w:left="720" w:hanging="360"/>
      </w:pPr>
      <w:rPr>
        <w:rFonts w:ascii="Arial" w:eastAsia="HYSinMyeongJo-Medi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6A0E81"/>
    <w:multiLevelType w:val="hybridMultilevel"/>
    <w:tmpl w:val="BD48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073E"/>
    <w:multiLevelType w:val="hybridMultilevel"/>
    <w:tmpl w:val="81B09A26"/>
    <w:lvl w:ilvl="0" w:tplc="4BA0CA0A">
      <w:start w:val="7"/>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15"/>
  </w:num>
  <w:num w:numId="4">
    <w:abstractNumId w:val="34"/>
  </w:num>
  <w:num w:numId="5">
    <w:abstractNumId w:val="17"/>
  </w:num>
  <w:num w:numId="6">
    <w:abstractNumId w:val="4"/>
  </w:num>
  <w:num w:numId="7">
    <w:abstractNumId w:val="10"/>
  </w:num>
  <w:num w:numId="8">
    <w:abstractNumId w:val="18"/>
  </w:num>
  <w:num w:numId="9">
    <w:abstractNumId w:val="21"/>
  </w:num>
  <w:num w:numId="10">
    <w:abstractNumId w:val="11"/>
  </w:num>
  <w:num w:numId="11">
    <w:abstractNumId w:val="24"/>
  </w:num>
  <w:num w:numId="12">
    <w:abstractNumId w:val="20"/>
  </w:num>
  <w:num w:numId="13">
    <w:abstractNumId w:val="7"/>
  </w:num>
  <w:num w:numId="14">
    <w:abstractNumId w:val="6"/>
  </w:num>
  <w:num w:numId="15">
    <w:abstractNumId w:val="29"/>
  </w:num>
  <w:num w:numId="16">
    <w:abstractNumId w:val="36"/>
  </w:num>
  <w:num w:numId="17">
    <w:abstractNumId w:val="19"/>
  </w:num>
  <w:num w:numId="18">
    <w:abstractNumId w:val="16"/>
  </w:num>
  <w:num w:numId="19">
    <w:abstractNumId w:val="1"/>
  </w:num>
  <w:num w:numId="20">
    <w:abstractNumId w:val="13"/>
  </w:num>
  <w:num w:numId="21">
    <w:abstractNumId w:val="30"/>
  </w:num>
  <w:num w:numId="22">
    <w:abstractNumId w:val="37"/>
  </w:num>
  <w:num w:numId="23">
    <w:abstractNumId w:val="31"/>
  </w:num>
  <w:num w:numId="24">
    <w:abstractNumId w:val="0"/>
  </w:num>
  <w:num w:numId="25">
    <w:abstractNumId w:val="14"/>
  </w:num>
  <w:num w:numId="26">
    <w:abstractNumId w:val="22"/>
  </w:num>
  <w:num w:numId="27">
    <w:abstractNumId w:val="39"/>
  </w:num>
  <w:num w:numId="28">
    <w:abstractNumId w:val="5"/>
  </w:num>
  <w:num w:numId="29">
    <w:abstractNumId w:val="8"/>
  </w:num>
  <w:num w:numId="30">
    <w:abstractNumId w:val="9"/>
  </w:num>
  <w:num w:numId="31">
    <w:abstractNumId w:val="38"/>
  </w:num>
  <w:num w:numId="32">
    <w:abstractNumId w:val="33"/>
  </w:num>
  <w:num w:numId="33">
    <w:abstractNumId w:val="2"/>
  </w:num>
  <w:num w:numId="34">
    <w:abstractNumId w:val="32"/>
  </w:num>
  <w:num w:numId="35">
    <w:abstractNumId w:val="26"/>
  </w:num>
  <w:num w:numId="36">
    <w:abstractNumId w:val="27"/>
  </w:num>
  <w:num w:numId="37">
    <w:abstractNumId w:val="23"/>
  </w:num>
  <w:num w:numId="38">
    <w:abstractNumId w:val="25"/>
  </w:num>
  <w:num w:numId="39">
    <w:abstractNumId w:val="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attachedTemplate r:id="rId1"/>
  <w:defaultTabStop w:val="794"/>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SwNDG0NDY1NTYEIiUdpeDU4uLM/DyQApNaAHhhZncsAAAA"/>
  </w:docVars>
  <w:rsids>
    <w:rsidRoot w:val="00791FC5"/>
    <w:rsid w:val="00000807"/>
    <w:rsid w:val="00000808"/>
    <w:rsid w:val="000008B1"/>
    <w:rsid w:val="00000B8B"/>
    <w:rsid w:val="0000130E"/>
    <w:rsid w:val="00001378"/>
    <w:rsid w:val="000018E3"/>
    <w:rsid w:val="00001AF7"/>
    <w:rsid w:val="00001AFF"/>
    <w:rsid w:val="00001C0B"/>
    <w:rsid w:val="00001C6E"/>
    <w:rsid w:val="00001CF0"/>
    <w:rsid w:val="00001FDC"/>
    <w:rsid w:val="00001FE6"/>
    <w:rsid w:val="000020D2"/>
    <w:rsid w:val="000021F5"/>
    <w:rsid w:val="000022BB"/>
    <w:rsid w:val="0000232A"/>
    <w:rsid w:val="00002487"/>
    <w:rsid w:val="00002597"/>
    <w:rsid w:val="000025B8"/>
    <w:rsid w:val="000027BB"/>
    <w:rsid w:val="00002A41"/>
    <w:rsid w:val="00002CFB"/>
    <w:rsid w:val="00002FEA"/>
    <w:rsid w:val="000031EA"/>
    <w:rsid w:val="00003295"/>
    <w:rsid w:val="00003596"/>
    <w:rsid w:val="00003B69"/>
    <w:rsid w:val="00003C0A"/>
    <w:rsid w:val="00003E7A"/>
    <w:rsid w:val="000042D4"/>
    <w:rsid w:val="00004516"/>
    <w:rsid w:val="00004667"/>
    <w:rsid w:val="00004683"/>
    <w:rsid w:val="00004722"/>
    <w:rsid w:val="000047BF"/>
    <w:rsid w:val="00004A16"/>
    <w:rsid w:val="000050D5"/>
    <w:rsid w:val="00005298"/>
    <w:rsid w:val="0000538E"/>
    <w:rsid w:val="00005466"/>
    <w:rsid w:val="00005578"/>
    <w:rsid w:val="000055F9"/>
    <w:rsid w:val="00005689"/>
    <w:rsid w:val="0000581C"/>
    <w:rsid w:val="00005892"/>
    <w:rsid w:val="00005E53"/>
    <w:rsid w:val="00005F89"/>
    <w:rsid w:val="00006217"/>
    <w:rsid w:val="00006555"/>
    <w:rsid w:val="0000661F"/>
    <w:rsid w:val="00006B61"/>
    <w:rsid w:val="00006C24"/>
    <w:rsid w:val="00006C42"/>
    <w:rsid w:val="00007523"/>
    <w:rsid w:val="000075F6"/>
    <w:rsid w:val="00007810"/>
    <w:rsid w:val="000079D8"/>
    <w:rsid w:val="000079F9"/>
    <w:rsid w:val="00007A83"/>
    <w:rsid w:val="00007BF2"/>
    <w:rsid w:val="00007CC0"/>
    <w:rsid w:val="0001038E"/>
    <w:rsid w:val="00010675"/>
    <w:rsid w:val="00010AA0"/>
    <w:rsid w:val="00011112"/>
    <w:rsid w:val="000112B1"/>
    <w:rsid w:val="00011356"/>
    <w:rsid w:val="00011431"/>
    <w:rsid w:val="00011586"/>
    <w:rsid w:val="000115DA"/>
    <w:rsid w:val="00011676"/>
    <w:rsid w:val="000119F0"/>
    <w:rsid w:val="00012037"/>
    <w:rsid w:val="0001237C"/>
    <w:rsid w:val="00012388"/>
    <w:rsid w:val="00012993"/>
    <w:rsid w:val="00012D55"/>
    <w:rsid w:val="00012D79"/>
    <w:rsid w:val="00012DA7"/>
    <w:rsid w:val="00012E5A"/>
    <w:rsid w:val="000131B6"/>
    <w:rsid w:val="00013268"/>
    <w:rsid w:val="000137CC"/>
    <w:rsid w:val="0001386D"/>
    <w:rsid w:val="00013A3A"/>
    <w:rsid w:val="00013D18"/>
    <w:rsid w:val="00013D27"/>
    <w:rsid w:val="00013EA3"/>
    <w:rsid w:val="00014177"/>
    <w:rsid w:val="0001427F"/>
    <w:rsid w:val="000142BD"/>
    <w:rsid w:val="0001470F"/>
    <w:rsid w:val="000149CA"/>
    <w:rsid w:val="00014B4B"/>
    <w:rsid w:val="00014C09"/>
    <w:rsid w:val="000150C5"/>
    <w:rsid w:val="00015121"/>
    <w:rsid w:val="000153A5"/>
    <w:rsid w:val="00015532"/>
    <w:rsid w:val="00015563"/>
    <w:rsid w:val="00015728"/>
    <w:rsid w:val="000157B9"/>
    <w:rsid w:val="00015D92"/>
    <w:rsid w:val="00015F5B"/>
    <w:rsid w:val="0001608B"/>
    <w:rsid w:val="00016710"/>
    <w:rsid w:val="000168CD"/>
    <w:rsid w:val="00016B0A"/>
    <w:rsid w:val="00016E5D"/>
    <w:rsid w:val="00016F2D"/>
    <w:rsid w:val="00016F4B"/>
    <w:rsid w:val="00016F4E"/>
    <w:rsid w:val="0001701B"/>
    <w:rsid w:val="00017079"/>
    <w:rsid w:val="0001748A"/>
    <w:rsid w:val="000177CB"/>
    <w:rsid w:val="00017953"/>
    <w:rsid w:val="00017A18"/>
    <w:rsid w:val="00017AEF"/>
    <w:rsid w:val="00017D7D"/>
    <w:rsid w:val="00017DD1"/>
    <w:rsid w:val="00017FD6"/>
    <w:rsid w:val="00020134"/>
    <w:rsid w:val="00020341"/>
    <w:rsid w:val="0002061E"/>
    <w:rsid w:val="000207CC"/>
    <w:rsid w:val="000208A8"/>
    <w:rsid w:val="0002091B"/>
    <w:rsid w:val="0002098D"/>
    <w:rsid w:val="00020F7B"/>
    <w:rsid w:val="00021045"/>
    <w:rsid w:val="0002116C"/>
    <w:rsid w:val="0002128A"/>
    <w:rsid w:val="000212F5"/>
    <w:rsid w:val="000214AB"/>
    <w:rsid w:val="000216F9"/>
    <w:rsid w:val="000218B4"/>
    <w:rsid w:val="0002193F"/>
    <w:rsid w:val="00021977"/>
    <w:rsid w:val="00021AB1"/>
    <w:rsid w:val="00021E68"/>
    <w:rsid w:val="00021FE1"/>
    <w:rsid w:val="00022031"/>
    <w:rsid w:val="0002209E"/>
    <w:rsid w:val="0002214D"/>
    <w:rsid w:val="00022210"/>
    <w:rsid w:val="00022296"/>
    <w:rsid w:val="00022490"/>
    <w:rsid w:val="00022606"/>
    <w:rsid w:val="000226E1"/>
    <w:rsid w:val="000226F2"/>
    <w:rsid w:val="000228CA"/>
    <w:rsid w:val="00022A46"/>
    <w:rsid w:val="00022B67"/>
    <w:rsid w:val="00022C8F"/>
    <w:rsid w:val="00022F9F"/>
    <w:rsid w:val="00022FCE"/>
    <w:rsid w:val="00023208"/>
    <w:rsid w:val="000233FE"/>
    <w:rsid w:val="00023573"/>
    <w:rsid w:val="000236F0"/>
    <w:rsid w:val="00023C0B"/>
    <w:rsid w:val="00023CF4"/>
    <w:rsid w:val="00023D63"/>
    <w:rsid w:val="00023EC7"/>
    <w:rsid w:val="000242A8"/>
    <w:rsid w:val="00024735"/>
    <w:rsid w:val="0002487F"/>
    <w:rsid w:val="0002488B"/>
    <w:rsid w:val="00024898"/>
    <w:rsid w:val="00024B1B"/>
    <w:rsid w:val="00024EE4"/>
    <w:rsid w:val="00024FCE"/>
    <w:rsid w:val="00025328"/>
    <w:rsid w:val="00025553"/>
    <w:rsid w:val="00025706"/>
    <w:rsid w:val="00025709"/>
    <w:rsid w:val="00025741"/>
    <w:rsid w:val="00025821"/>
    <w:rsid w:val="00025849"/>
    <w:rsid w:val="00025999"/>
    <w:rsid w:val="00025A2D"/>
    <w:rsid w:val="00025B81"/>
    <w:rsid w:val="00025CD9"/>
    <w:rsid w:val="00025D08"/>
    <w:rsid w:val="00025E9D"/>
    <w:rsid w:val="0002610D"/>
    <w:rsid w:val="00026299"/>
    <w:rsid w:val="0002636D"/>
    <w:rsid w:val="00026596"/>
    <w:rsid w:val="0002667A"/>
    <w:rsid w:val="000266BA"/>
    <w:rsid w:val="0002675F"/>
    <w:rsid w:val="0002678E"/>
    <w:rsid w:val="000267C2"/>
    <w:rsid w:val="00026818"/>
    <w:rsid w:val="000269DB"/>
    <w:rsid w:val="000269FE"/>
    <w:rsid w:val="00027013"/>
    <w:rsid w:val="00027207"/>
    <w:rsid w:val="000272BA"/>
    <w:rsid w:val="0002736B"/>
    <w:rsid w:val="000273BC"/>
    <w:rsid w:val="00027451"/>
    <w:rsid w:val="000275CC"/>
    <w:rsid w:val="000276CF"/>
    <w:rsid w:val="0002773A"/>
    <w:rsid w:val="00027A33"/>
    <w:rsid w:val="00027AAF"/>
    <w:rsid w:val="00030121"/>
    <w:rsid w:val="0003013F"/>
    <w:rsid w:val="000303BC"/>
    <w:rsid w:val="000303CC"/>
    <w:rsid w:val="000304A3"/>
    <w:rsid w:val="000304F8"/>
    <w:rsid w:val="0003051B"/>
    <w:rsid w:val="0003056C"/>
    <w:rsid w:val="00030578"/>
    <w:rsid w:val="00030A8B"/>
    <w:rsid w:val="00030D04"/>
    <w:rsid w:val="000310BF"/>
    <w:rsid w:val="000312A0"/>
    <w:rsid w:val="00031372"/>
    <w:rsid w:val="00031417"/>
    <w:rsid w:val="0003161D"/>
    <w:rsid w:val="00031CE6"/>
    <w:rsid w:val="00031CF2"/>
    <w:rsid w:val="00031EF2"/>
    <w:rsid w:val="000327B4"/>
    <w:rsid w:val="00032983"/>
    <w:rsid w:val="00032A84"/>
    <w:rsid w:val="00032B41"/>
    <w:rsid w:val="00032EAA"/>
    <w:rsid w:val="00032EC0"/>
    <w:rsid w:val="00033014"/>
    <w:rsid w:val="0003327A"/>
    <w:rsid w:val="000334CF"/>
    <w:rsid w:val="000334D2"/>
    <w:rsid w:val="000334D5"/>
    <w:rsid w:val="00033644"/>
    <w:rsid w:val="00033688"/>
    <w:rsid w:val="0003389B"/>
    <w:rsid w:val="0003397A"/>
    <w:rsid w:val="000339E8"/>
    <w:rsid w:val="00033AA0"/>
    <w:rsid w:val="00033F5B"/>
    <w:rsid w:val="00034059"/>
    <w:rsid w:val="00034308"/>
    <w:rsid w:val="0003450E"/>
    <w:rsid w:val="000346F3"/>
    <w:rsid w:val="000347B7"/>
    <w:rsid w:val="000347F8"/>
    <w:rsid w:val="00034A96"/>
    <w:rsid w:val="00034ACB"/>
    <w:rsid w:val="00034B72"/>
    <w:rsid w:val="00034F93"/>
    <w:rsid w:val="000350F7"/>
    <w:rsid w:val="00035343"/>
    <w:rsid w:val="0003536A"/>
    <w:rsid w:val="00035821"/>
    <w:rsid w:val="000358E6"/>
    <w:rsid w:val="0003593B"/>
    <w:rsid w:val="00035A1D"/>
    <w:rsid w:val="00035A23"/>
    <w:rsid w:val="00035AF7"/>
    <w:rsid w:val="00035BE1"/>
    <w:rsid w:val="00035C14"/>
    <w:rsid w:val="00035C80"/>
    <w:rsid w:val="00035E06"/>
    <w:rsid w:val="00035FAF"/>
    <w:rsid w:val="000360B2"/>
    <w:rsid w:val="00036417"/>
    <w:rsid w:val="00036671"/>
    <w:rsid w:val="0003681E"/>
    <w:rsid w:val="00036AD5"/>
    <w:rsid w:val="00036B16"/>
    <w:rsid w:val="00036D91"/>
    <w:rsid w:val="00036E64"/>
    <w:rsid w:val="00036EB0"/>
    <w:rsid w:val="00036EF3"/>
    <w:rsid w:val="00036FD6"/>
    <w:rsid w:val="000372B4"/>
    <w:rsid w:val="000372F6"/>
    <w:rsid w:val="0003746D"/>
    <w:rsid w:val="0003751C"/>
    <w:rsid w:val="00037801"/>
    <w:rsid w:val="00037825"/>
    <w:rsid w:val="000378B2"/>
    <w:rsid w:val="000378BC"/>
    <w:rsid w:val="0003790C"/>
    <w:rsid w:val="00037920"/>
    <w:rsid w:val="0003795F"/>
    <w:rsid w:val="00037BC0"/>
    <w:rsid w:val="00037C3E"/>
    <w:rsid w:val="00037D4B"/>
    <w:rsid w:val="0004034E"/>
    <w:rsid w:val="0004036B"/>
    <w:rsid w:val="00040892"/>
    <w:rsid w:val="00040AF2"/>
    <w:rsid w:val="00040B7E"/>
    <w:rsid w:val="00040C97"/>
    <w:rsid w:val="00040E35"/>
    <w:rsid w:val="00040E7C"/>
    <w:rsid w:val="0004114E"/>
    <w:rsid w:val="00041438"/>
    <w:rsid w:val="000417F5"/>
    <w:rsid w:val="000418DE"/>
    <w:rsid w:val="00041B63"/>
    <w:rsid w:val="00041BC2"/>
    <w:rsid w:val="00041C12"/>
    <w:rsid w:val="00041CA5"/>
    <w:rsid w:val="00041E73"/>
    <w:rsid w:val="00041E84"/>
    <w:rsid w:val="00041FD1"/>
    <w:rsid w:val="0004216E"/>
    <w:rsid w:val="000421C1"/>
    <w:rsid w:val="0004223D"/>
    <w:rsid w:val="0004242D"/>
    <w:rsid w:val="0004258F"/>
    <w:rsid w:val="000427AA"/>
    <w:rsid w:val="0004281C"/>
    <w:rsid w:val="0004282A"/>
    <w:rsid w:val="00042A57"/>
    <w:rsid w:val="00042AFF"/>
    <w:rsid w:val="00042B14"/>
    <w:rsid w:val="00042C61"/>
    <w:rsid w:val="00042C80"/>
    <w:rsid w:val="00042E6E"/>
    <w:rsid w:val="0004338D"/>
    <w:rsid w:val="0004373A"/>
    <w:rsid w:val="0004373D"/>
    <w:rsid w:val="00043AA1"/>
    <w:rsid w:val="00043D03"/>
    <w:rsid w:val="00043DCE"/>
    <w:rsid w:val="00043DED"/>
    <w:rsid w:val="00043E30"/>
    <w:rsid w:val="00043FB9"/>
    <w:rsid w:val="00044114"/>
    <w:rsid w:val="0004416C"/>
    <w:rsid w:val="0004425E"/>
    <w:rsid w:val="000443C8"/>
    <w:rsid w:val="000444F0"/>
    <w:rsid w:val="000445BA"/>
    <w:rsid w:val="00044630"/>
    <w:rsid w:val="0004463A"/>
    <w:rsid w:val="00044657"/>
    <w:rsid w:val="0004494F"/>
    <w:rsid w:val="00044A8F"/>
    <w:rsid w:val="00044D01"/>
    <w:rsid w:val="00044D05"/>
    <w:rsid w:val="00044D08"/>
    <w:rsid w:val="00044EE7"/>
    <w:rsid w:val="000451B4"/>
    <w:rsid w:val="000451B9"/>
    <w:rsid w:val="000452FD"/>
    <w:rsid w:val="000453B6"/>
    <w:rsid w:val="000454FC"/>
    <w:rsid w:val="0004573D"/>
    <w:rsid w:val="000458A3"/>
    <w:rsid w:val="00045948"/>
    <w:rsid w:val="00045B64"/>
    <w:rsid w:val="00045D17"/>
    <w:rsid w:val="0004608D"/>
    <w:rsid w:val="000461F1"/>
    <w:rsid w:val="00046295"/>
    <w:rsid w:val="000463D3"/>
    <w:rsid w:val="0004652F"/>
    <w:rsid w:val="000465C9"/>
    <w:rsid w:val="00046647"/>
    <w:rsid w:val="000466E6"/>
    <w:rsid w:val="00046931"/>
    <w:rsid w:val="000469B9"/>
    <w:rsid w:val="00046B6D"/>
    <w:rsid w:val="00046C2A"/>
    <w:rsid w:val="00046E1A"/>
    <w:rsid w:val="00046EF2"/>
    <w:rsid w:val="00046FFF"/>
    <w:rsid w:val="0004705F"/>
    <w:rsid w:val="00047072"/>
    <w:rsid w:val="000470B9"/>
    <w:rsid w:val="000475E9"/>
    <w:rsid w:val="000479EC"/>
    <w:rsid w:val="00047A05"/>
    <w:rsid w:val="00047A7E"/>
    <w:rsid w:val="00047AE5"/>
    <w:rsid w:val="00047B7C"/>
    <w:rsid w:val="00047DE0"/>
    <w:rsid w:val="00047DE2"/>
    <w:rsid w:val="00047F7D"/>
    <w:rsid w:val="0005005F"/>
    <w:rsid w:val="000505F8"/>
    <w:rsid w:val="000508AE"/>
    <w:rsid w:val="00050A5F"/>
    <w:rsid w:val="00050AEF"/>
    <w:rsid w:val="00050C1E"/>
    <w:rsid w:val="00050C74"/>
    <w:rsid w:val="00050CB0"/>
    <w:rsid w:val="00050DEC"/>
    <w:rsid w:val="00050E2C"/>
    <w:rsid w:val="00050EAF"/>
    <w:rsid w:val="00050EC9"/>
    <w:rsid w:val="00051052"/>
    <w:rsid w:val="00051129"/>
    <w:rsid w:val="000511BC"/>
    <w:rsid w:val="0005135F"/>
    <w:rsid w:val="0005179C"/>
    <w:rsid w:val="000517A8"/>
    <w:rsid w:val="000517B7"/>
    <w:rsid w:val="00051B1E"/>
    <w:rsid w:val="00051BE9"/>
    <w:rsid w:val="00051DE6"/>
    <w:rsid w:val="00052028"/>
    <w:rsid w:val="00052136"/>
    <w:rsid w:val="00052143"/>
    <w:rsid w:val="000522FC"/>
    <w:rsid w:val="00052542"/>
    <w:rsid w:val="00052A17"/>
    <w:rsid w:val="00052BC0"/>
    <w:rsid w:val="00052BCA"/>
    <w:rsid w:val="00052CAF"/>
    <w:rsid w:val="00052E46"/>
    <w:rsid w:val="0005330A"/>
    <w:rsid w:val="00053612"/>
    <w:rsid w:val="0005375F"/>
    <w:rsid w:val="0005376F"/>
    <w:rsid w:val="000537CE"/>
    <w:rsid w:val="000537E8"/>
    <w:rsid w:val="000538A7"/>
    <w:rsid w:val="00053A18"/>
    <w:rsid w:val="00053A3C"/>
    <w:rsid w:val="00053AC1"/>
    <w:rsid w:val="00053D0D"/>
    <w:rsid w:val="00053D53"/>
    <w:rsid w:val="000543A1"/>
    <w:rsid w:val="000544BD"/>
    <w:rsid w:val="000546D0"/>
    <w:rsid w:val="00054935"/>
    <w:rsid w:val="00054FD0"/>
    <w:rsid w:val="00055270"/>
    <w:rsid w:val="000552AD"/>
    <w:rsid w:val="000553CD"/>
    <w:rsid w:val="0005545A"/>
    <w:rsid w:val="000555F1"/>
    <w:rsid w:val="00055639"/>
    <w:rsid w:val="00055717"/>
    <w:rsid w:val="0005572D"/>
    <w:rsid w:val="00055983"/>
    <w:rsid w:val="000559AE"/>
    <w:rsid w:val="00055A15"/>
    <w:rsid w:val="00055A4C"/>
    <w:rsid w:val="00056099"/>
    <w:rsid w:val="000560AC"/>
    <w:rsid w:val="00056237"/>
    <w:rsid w:val="000562DD"/>
    <w:rsid w:val="00056382"/>
    <w:rsid w:val="00056472"/>
    <w:rsid w:val="000564D1"/>
    <w:rsid w:val="00056501"/>
    <w:rsid w:val="000566B5"/>
    <w:rsid w:val="00056A23"/>
    <w:rsid w:val="0005757A"/>
    <w:rsid w:val="000576F4"/>
    <w:rsid w:val="0005778D"/>
    <w:rsid w:val="0005783D"/>
    <w:rsid w:val="00057859"/>
    <w:rsid w:val="00057881"/>
    <w:rsid w:val="00057B52"/>
    <w:rsid w:val="00057BCC"/>
    <w:rsid w:val="00057D9B"/>
    <w:rsid w:val="000600E8"/>
    <w:rsid w:val="000603C6"/>
    <w:rsid w:val="000607F5"/>
    <w:rsid w:val="000608BA"/>
    <w:rsid w:val="000608D2"/>
    <w:rsid w:val="00060DA0"/>
    <w:rsid w:val="00060E10"/>
    <w:rsid w:val="0006102B"/>
    <w:rsid w:val="00061263"/>
    <w:rsid w:val="0006132A"/>
    <w:rsid w:val="0006149B"/>
    <w:rsid w:val="000616F9"/>
    <w:rsid w:val="0006172D"/>
    <w:rsid w:val="00061835"/>
    <w:rsid w:val="0006188F"/>
    <w:rsid w:val="00061949"/>
    <w:rsid w:val="00061957"/>
    <w:rsid w:val="00061AA0"/>
    <w:rsid w:val="00061BA3"/>
    <w:rsid w:val="00061BB7"/>
    <w:rsid w:val="00061C1B"/>
    <w:rsid w:val="00061C7D"/>
    <w:rsid w:val="00061D64"/>
    <w:rsid w:val="00061F4D"/>
    <w:rsid w:val="000620FA"/>
    <w:rsid w:val="00062148"/>
    <w:rsid w:val="000625F0"/>
    <w:rsid w:val="00062829"/>
    <w:rsid w:val="000628F2"/>
    <w:rsid w:val="000628FA"/>
    <w:rsid w:val="000629AF"/>
    <w:rsid w:val="00062D5B"/>
    <w:rsid w:val="00062E49"/>
    <w:rsid w:val="00062EA1"/>
    <w:rsid w:val="000630EF"/>
    <w:rsid w:val="00063414"/>
    <w:rsid w:val="0006373F"/>
    <w:rsid w:val="00063CD6"/>
    <w:rsid w:val="00063D21"/>
    <w:rsid w:val="00064032"/>
    <w:rsid w:val="00064039"/>
    <w:rsid w:val="0006422B"/>
    <w:rsid w:val="00064234"/>
    <w:rsid w:val="000643D6"/>
    <w:rsid w:val="000646AB"/>
    <w:rsid w:val="0006472A"/>
    <w:rsid w:val="00064891"/>
    <w:rsid w:val="00064B57"/>
    <w:rsid w:val="00064D64"/>
    <w:rsid w:val="00064E51"/>
    <w:rsid w:val="00064E71"/>
    <w:rsid w:val="00064F04"/>
    <w:rsid w:val="00065108"/>
    <w:rsid w:val="00065132"/>
    <w:rsid w:val="000651E4"/>
    <w:rsid w:val="0006522D"/>
    <w:rsid w:val="000654DE"/>
    <w:rsid w:val="00065CA4"/>
    <w:rsid w:val="00066005"/>
    <w:rsid w:val="0006615F"/>
    <w:rsid w:val="00066402"/>
    <w:rsid w:val="000664EF"/>
    <w:rsid w:val="0006682A"/>
    <w:rsid w:val="00066BAC"/>
    <w:rsid w:val="00066C80"/>
    <w:rsid w:val="00066E30"/>
    <w:rsid w:val="00066F27"/>
    <w:rsid w:val="0006712A"/>
    <w:rsid w:val="0006713B"/>
    <w:rsid w:val="000671CE"/>
    <w:rsid w:val="00067235"/>
    <w:rsid w:val="00067407"/>
    <w:rsid w:val="00067773"/>
    <w:rsid w:val="00067959"/>
    <w:rsid w:val="000679F7"/>
    <w:rsid w:val="00067A55"/>
    <w:rsid w:val="00067D29"/>
    <w:rsid w:val="00067DD6"/>
    <w:rsid w:val="000703CF"/>
    <w:rsid w:val="000704D3"/>
    <w:rsid w:val="00070555"/>
    <w:rsid w:val="00070659"/>
    <w:rsid w:val="00070B89"/>
    <w:rsid w:val="00070C96"/>
    <w:rsid w:val="00070E1F"/>
    <w:rsid w:val="00070EAF"/>
    <w:rsid w:val="00070F92"/>
    <w:rsid w:val="00071168"/>
    <w:rsid w:val="000712C2"/>
    <w:rsid w:val="00071355"/>
    <w:rsid w:val="0007154E"/>
    <w:rsid w:val="0007162C"/>
    <w:rsid w:val="000717BA"/>
    <w:rsid w:val="00071DDF"/>
    <w:rsid w:val="00071E51"/>
    <w:rsid w:val="00071E88"/>
    <w:rsid w:val="00071EE9"/>
    <w:rsid w:val="00072039"/>
    <w:rsid w:val="0007214D"/>
    <w:rsid w:val="00072337"/>
    <w:rsid w:val="0007235A"/>
    <w:rsid w:val="00072377"/>
    <w:rsid w:val="0007246B"/>
    <w:rsid w:val="0007256D"/>
    <w:rsid w:val="0007268F"/>
    <w:rsid w:val="0007282F"/>
    <w:rsid w:val="000728C6"/>
    <w:rsid w:val="0007324F"/>
    <w:rsid w:val="00073282"/>
    <w:rsid w:val="000733E9"/>
    <w:rsid w:val="000735CA"/>
    <w:rsid w:val="0007371F"/>
    <w:rsid w:val="00073766"/>
    <w:rsid w:val="00073800"/>
    <w:rsid w:val="00073847"/>
    <w:rsid w:val="00073914"/>
    <w:rsid w:val="000739A0"/>
    <w:rsid w:val="00073CC3"/>
    <w:rsid w:val="00073F24"/>
    <w:rsid w:val="00073F51"/>
    <w:rsid w:val="00074373"/>
    <w:rsid w:val="00074A00"/>
    <w:rsid w:val="00074DC1"/>
    <w:rsid w:val="00074EEB"/>
    <w:rsid w:val="00074F21"/>
    <w:rsid w:val="00075196"/>
    <w:rsid w:val="0007573C"/>
    <w:rsid w:val="000757DA"/>
    <w:rsid w:val="000757F4"/>
    <w:rsid w:val="00075876"/>
    <w:rsid w:val="00075D69"/>
    <w:rsid w:val="00075E3A"/>
    <w:rsid w:val="00076027"/>
    <w:rsid w:val="00076313"/>
    <w:rsid w:val="00076595"/>
    <w:rsid w:val="000768AD"/>
    <w:rsid w:val="00076C39"/>
    <w:rsid w:val="00077125"/>
    <w:rsid w:val="00077328"/>
    <w:rsid w:val="00077703"/>
    <w:rsid w:val="00077736"/>
    <w:rsid w:val="00077AF9"/>
    <w:rsid w:val="00077B61"/>
    <w:rsid w:val="00077CA8"/>
    <w:rsid w:val="00077E7B"/>
    <w:rsid w:val="00077EF1"/>
    <w:rsid w:val="00077F52"/>
    <w:rsid w:val="00077F6D"/>
    <w:rsid w:val="000802B8"/>
    <w:rsid w:val="00080371"/>
    <w:rsid w:val="0008045D"/>
    <w:rsid w:val="0008062B"/>
    <w:rsid w:val="00080DC2"/>
    <w:rsid w:val="00080F9E"/>
    <w:rsid w:val="000810E0"/>
    <w:rsid w:val="0008129E"/>
    <w:rsid w:val="0008132F"/>
    <w:rsid w:val="00081568"/>
    <w:rsid w:val="00081778"/>
    <w:rsid w:val="0008177E"/>
    <w:rsid w:val="000819BC"/>
    <w:rsid w:val="00081A54"/>
    <w:rsid w:val="00081CA9"/>
    <w:rsid w:val="00081DE3"/>
    <w:rsid w:val="00081E6C"/>
    <w:rsid w:val="00081FB6"/>
    <w:rsid w:val="00082395"/>
    <w:rsid w:val="00082433"/>
    <w:rsid w:val="00082565"/>
    <w:rsid w:val="000826BD"/>
    <w:rsid w:val="000827AE"/>
    <w:rsid w:val="00082ACC"/>
    <w:rsid w:val="00082C4C"/>
    <w:rsid w:val="000832F3"/>
    <w:rsid w:val="00083360"/>
    <w:rsid w:val="00083434"/>
    <w:rsid w:val="000834B8"/>
    <w:rsid w:val="000835C5"/>
    <w:rsid w:val="0008379A"/>
    <w:rsid w:val="00083816"/>
    <w:rsid w:val="000839AE"/>
    <w:rsid w:val="00083C9B"/>
    <w:rsid w:val="00083D5A"/>
    <w:rsid w:val="00083ECC"/>
    <w:rsid w:val="00084008"/>
    <w:rsid w:val="00084030"/>
    <w:rsid w:val="0008407B"/>
    <w:rsid w:val="00084471"/>
    <w:rsid w:val="00085174"/>
    <w:rsid w:val="00085454"/>
    <w:rsid w:val="00085885"/>
    <w:rsid w:val="00085AB7"/>
    <w:rsid w:val="00085ADA"/>
    <w:rsid w:val="00085B71"/>
    <w:rsid w:val="0008609F"/>
    <w:rsid w:val="000860C1"/>
    <w:rsid w:val="00086118"/>
    <w:rsid w:val="000861A4"/>
    <w:rsid w:val="000861B7"/>
    <w:rsid w:val="00086423"/>
    <w:rsid w:val="00086684"/>
    <w:rsid w:val="0008677C"/>
    <w:rsid w:val="000869B2"/>
    <w:rsid w:val="000869CA"/>
    <w:rsid w:val="00086A13"/>
    <w:rsid w:val="00086B1C"/>
    <w:rsid w:val="00087428"/>
    <w:rsid w:val="000877BE"/>
    <w:rsid w:val="0008781E"/>
    <w:rsid w:val="000878ED"/>
    <w:rsid w:val="0008792D"/>
    <w:rsid w:val="00087945"/>
    <w:rsid w:val="000879DC"/>
    <w:rsid w:val="00087A0B"/>
    <w:rsid w:val="00087B22"/>
    <w:rsid w:val="00087B5D"/>
    <w:rsid w:val="00087BD4"/>
    <w:rsid w:val="00087CDD"/>
    <w:rsid w:val="00087FD5"/>
    <w:rsid w:val="00087FF8"/>
    <w:rsid w:val="0009002F"/>
    <w:rsid w:val="00090309"/>
    <w:rsid w:val="000905FA"/>
    <w:rsid w:val="0009065B"/>
    <w:rsid w:val="000909DB"/>
    <w:rsid w:val="00090A80"/>
    <w:rsid w:val="00090AA9"/>
    <w:rsid w:val="00090AB5"/>
    <w:rsid w:val="00090B20"/>
    <w:rsid w:val="00090D06"/>
    <w:rsid w:val="00090E6C"/>
    <w:rsid w:val="00091198"/>
    <w:rsid w:val="00091505"/>
    <w:rsid w:val="00091533"/>
    <w:rsid w:val="000915F0"/>
    <w:rsid w:val="0009165E"/>
    <w:rsid w:val="000917BF"/>
    <w:rsid w:val="000919B0"/>
    <w:rsid w:val="00091AA8"/>
    <w:rsid w:val="00091B3F"/>
    <w:rsid w:val="00091D21"/>
    <w:rsid w:val="00091F1E"/>
    <w:rsid w:val="0009221C"/>
    <w:rsid w:val="000923B1"/>
    <w:rsid w:val="00092512"/>
    <w:rsid w:val="00092738"/>
    <w:rsid w:val="0009279D"/>
    <w:rsid w:val="000928ED"/>
    <w:rsid w:val="00092920"/>
    <w:rsid w:val="00092CC2"/>
    <w:rsid w:val="00092DA0"/>
    <w:rsid w:val="00092DBC"/>
    <w:rsid w:val="00092E17"/>
    <w:rsid w:val="00092E43"/>
    <w:rsid w:val="00092FBC"/>
    <w:rsid w:val="000931CD"/>
    <w:rsid w:val="000931F5"/>
    <w:rsid w:val="00093308"/>
    <w:rsid w:val="000934AB"/>
    <w:rsid w:val="00093700"/>
    <w:rsid w:val="00093993"/>
    <w:rsid w:val="00093A64"/>
    <w:rsid w:val="00093A75"/>
    <w:rsid w:val="00093C8F"/>
    <w:rsid w:val="00093CB2"/>
    <w:rsid w:val="00093CD7"/>
    <w:rsid w:val="00093E8C"/>
    <w:rsid w:val="00093EA4"/>
    <w:rsid w:val="00093FA3"/>
    <w:rsid w:val="000942FD"/>
    <w:rsid w:val="0009453F"/>
    <w:rsid w:val="00094584"/>
    <w:rsid w:val="00094588"/>
    <w:rsid w:val="000945D3"/>
    <w:rsid w:val="00094669"/>
    <w:rsid w:val="00094BE6"/>
    <w:rsid w:val="000950F2"/>
    <w:rsid w:val="000953BA"/>
    <w:rsid w:val="0009558E"/>
    <w:rsid w:val="0009564A"/>
    <w:rsid w:val="00095883"/>
    <w:rsid w:val="000958D8"/>
    <w:rsid w:val="00095A70"/>
    <w:rsid w:val="00095ABA"/>
    <w:rsid w:val="00095EF7"/>
    <w:rsid w:val="00095F0A"/>
    <w:rsid w:val="000960CB"/>
    <w:rsid w:val="00096323"/>
    <w:rsid w:val="000964C7"/>
    <w:rsid w:val="000967EE"/>
    <w:rsid w:val="00096856"/>
    <w:rsid w:val="00096A15"/>
    <w:rsid w:val="00096AF4"/>
    <w:rsid w:val="00096C0E"/>
    <w:rsid w:val="00096CCD"/>
    <w:rsid w:val="00096DF0"/>
    <w:rsid w:val="00097125"/>
    <w:rsid w:val="00097253"/>
    <w:rsid w:val="00097A60"/>
    <w:rsid w:val="00097C30"/>
    <w:rsid w:val="00097F15"/>
    <w:rsid w:val="00097F6E"/>
    <w:rsid w:val="00097FAC"/>
    <w:rsid w:val="000A0288"/>
    <w:rsid w:val="000A0302"/>
    <w:rsid w:val="000A0358"/>
    <w:rsid w:val="000A0669"/>
    <w:rsid w:val="000A0806"/>
    <w:rsid w:val="000A08AA"/>
    <w:rsid w:val="000A093B"/>
    <w:rsid w:val="000A0A8D"/>
    <w:rsid w:val="000A0E6A"/>
    <w:rsid w:val="000A0E7B"/>
    <w:rsid w:val="000A0F9E"/>
    <w:rsid w:val="000A0FAA"/>
    <w:rsid w:val="000A0FED"/>
    <w:rsid w:val="000A1208"/>
    <w:rsid w:val="000A121E"/>
    <w:rsid w:val="000A1262"/>
    <w:rsid w:val="000A18FF"/>
    <w:rsid w:val="000A1934"/>
    <w:rsid w:val="000A19A6"/>
    <w:rsid w:val="000A19A9"/>
    <w:rsid w:val="000A1AC2"/>
    <w:rsid w:val="000A1C9C"/>
    <w:rsid w:val="000A1E46"/>
    <w:rsid w:val="000A2597"/>
    <w:rsid w:val="000A25C1"/>
    <w:rsid w:val="000A271E"/>
    <w:rsid w:val="000A2746"/>
    <w:rsid w:val="000A2786"/>
    <w:rsid w:val="000A27D4"/>
    <w:rsid w:val="000A280D"/>
    <w:rsid w:val="000A2854"/>
    <w:rsid w:val="000A29EB"/>
    <w:rsid w:val="000A2B39"/>
    <w:rsid w:val="000A2D56"/>
    <w:rsid w:val="000A2F7A"/>
    <w:rsid w:val="000A33CF"/>
    <w:rsid w:val="000A344E"/>
    <w:rsid w:val="000A372A"/>
    <w:rsid w:val="000A372B"/>
    <w:rsid w:val="000A37C1"/>
    <w:rsid w:val="000A3846"/>
    <w:rsid w:val="000A3A21"/>
    <w:rsid w:val="000A3A87"/>
    <w:rsid w:val="000A3BFE"/>
    <w:rsid w:val="000A3E1D"/>
    <w:rsid w:val="000A4120"/>
    <w:rsid w:val="000A4400"/>
    <w:rsid w:val="000A4897"/>
    <w:rsid w:val="000A48CD"/>
    <w:rsid w:val="000A48D8"/>
    <w:rsid w:val="000A491A"/>
    <w:rsid w:val="000A4999"/>
    <w:rsid w:val="000A4AD4"/>
    <w:rsid w:val="000A4E19"/>
    <w:rsid w:val="000A505C"/>
    <w:rsid w:val="000A5076"/>
    <w:rsid w:val="000A5274"/>
    <w:rsid w:val="000A52FD"/>
    <w:rsid w:val="000A5522"/>
    <w:rsid w:val="000A55BF"/>
    <w:rsid w:val="000A5616"/>
    <w:rsid w:val="000A5C01"/>
    <w:rsid w:val="000A5D91"/>
    <w:rsid w:val="000A5F19"/>
    <w:rsid w:val="000A6051"/>
    <w:rsid w:val="000A6101"/>
    <w:rsid w:val="000A682D"/>
    <w:rsid w:val="000A69AB"/>
    <w:rsid w:val="000A6A59"/>
    <w:rsid w:val="000A6C4C"/>
    <w:rsid w:val="000A6FE4"/>
    <w:rsid w:val="000A71B7"/>
    <w:rsid w:val="000A71EF"/>
    <w:rsid w:val="000A758B"/>
    <w:rsid w:val="000A75DF"/>
    <w:rsid w:val="000A773A"/>
    <w:rsid w:val="000A7A8A"/>
    <w:rsid w:val="000A7B32"/>
    <w:rsid w:val="000A7B5F"/>
    <w:rsid w:val="000A7DD6"/>
    <w:rsid w:val="000A7E9E"/>
    <w:rsid w:val="000B003D"/>
    <w:rsid w:val="000B0117"/>
    <w:rsid w:val="000B02F6"/>
    <w:rsid w:val="000B0426"/>
    <w:rsid w:val="000B046D"/>
    <w:rsid w:val="000B05B4"/>
    <w:rsid w:val="000B067C"/>
    <w:rsid w:val="000B06B5"/>
    <w:rsid w:val="000B085A"/>
    <w:rsid w:val="000B0905"/>
    <w:rsid w:val="000B099F"/>
    <w:rsid w:val="000B09AB"/>
    <w:rsid w:val="000B0BF1"/>
    <w:rsid w:val="000B0DC4"/>
    <w:rsid w:val="000B1082"/>
    <w:rsid w:val="000B110E"/>
    <w:rsid w:val="000B118F"/>
    <w:rsid w:val="000B150A"/>
    <w:rsid w:val="000B1674"/>
    <w:rsid w:val="000B1706"/>
    <w:rsid w:val="000B1713"/>
    <w:rsid w:val="000B1736"/>
    <w:rsid w:val="000B1A9B"/>
    <w:rsid w:val="000B1C50"/>
    <w:rsid w:val="000B1D74"/>
    <w:rsid w:val="000B201C"/>
    <w:rsid w:val="000B2300"/>
    <w:rsid w:val="000B23D3"/>
    <w:rsid w:val="000B24B0"/>
    <w:rsid w:val="000B24D4"/>
    <w:rsid w:val="000B28F5"/>
    <w:rsid w:val="000B2CED"/>
    <w:rsid w:val="000B3032"/>
    <w:rsid w:val="000B30E3"/>
    <w:rsid w:val="000B3152"/>
    <w:rsid w:val="000B327E"/>
    <w:rsid w:val="000B32C1"/>
    <w:rsid w:val="000B3654"/>
    <w:rsid w:val="000B36CE"/>
    <w:rsid w:val="000B3949"/>
    <w:rsid w:val="000B3AAD"/>
    <w:rsid w:val="000B3B95"/>
    <w:rsid w:val="000B3E05"/>
    <w:rsid w:val="000B40D6"/>
    <w:rsid w:val="000B4138"/>
    <w:rsid w:val="000B4139"/>
    <w:rsid w:val="000B41A7"/>
    <w:rsid w:val="000B4230"/>
    <w:rsid w:val="000B4305"/>
    <w:rsid w:val="000B46D3"/>
    <w:rsid w:val="000B4BC0"/>
    <w:rsid w:val="000B4C1E"/>
    <w:rsid w:val="000B4C50"/>
    <w:rsid w:val="000B4EC5"/>
    <w:rsid w:val="000B5118"/>
    <w:rsid w:val="000B517A"/>
    <w:rsid w:val="000B51BF"/>
    <w:rsid w:val="000B51DC"/>
    <w:rsid w:val="000B5395"/>
    <w:rsid w:val="000B554D"/>
    <w:rsid w:val="000B558F"/>
    <w:rsid w:val="000B5670"/>
    <w:rsid w:val="000B56C5"/>
    <w:rsid w:val="000B5772"/>
    <w:rsid w:val="000B597D"/>
    <w:rsid w:val="000B5C0E"/>
    <w:rsid w:val="000B61F4"/>
    <w:rsid w:val="000B6468"/>
    <w:rsid w:val="000B6476"/>
    <w:rsid w:val="000B6613"/>
    <w:rsid w:val="000B6697"/>
    <w:rsid w:val="000B67F4"/>
    <w:rsid w:val="000B6A08"/>
    <w:rsid w:val="000B6A40"/>
    <w:rsid w:val="000B6D6F"/>
    <w:rsid w:val="000B70F1"/>
    <w:rsid w:val="000B7280"/>
    <w:rsid w:val="000B733F"/>
    <w:rsid w:val="000B7557"/>
    <w:rsid w:val="000B7992"/>
    <w:rsid w:val="000B7A24"/>
    <w:rsid w:val="000B7B72"/>
    <w:rsid w:val="000B7C1C"/>
    <w:rsid w:val="000B7F54"/>
    <w:rsid w:val="000C02DC"/>
    <w:rsid w:val="000C054C"/>
    <w:rsid w:val="000C08D4"/>
    <w:rsid w:val="000C08DF"/>
    <w:rsid w:val="000C094F"/>
    <w:rsid w:val="000C0AB8"/>
    <w:rsid w:val="000C0CFB"/>
    <w:rsid w:val="000C0F22"/>
    <w:rsid w:val="000C1027"/>
    <w:rsid w:val="000C1147"/>
    <w:rsid w:val="000C15C3"/>
    <w:rsid w:val="000C160B"/>
    <w:rsid w:val="000C16EC"/>
    <w:rsid w:val="000C1765"/>
    <w:rsid w:val="000C17E0"/>
    <w:rsid w:val="000C194D"/>
    <w:rsid w:val="000C1C92"/>
    <w:rsid w:val="000C1CB8"/>
    <w:rsid w:val="000C1CCA"/>
    <w:rsid w:val="000C1CD6"/>
    <w:rsid w:val="000C1EAC"/>
    <w:rsid w:val="000C2256"/>
    <w:rsid w:val="000C241E"/>
    <w:rsid w:val="000C25A1"/>
    <w:rsid w:val="000C25C0"/>
    <w:rsid w:val="000C27DA"/>
    <w:rsid w:val="000C2CE3"/>
    <w:rsid w:val="000C2F49"/>
    <w:rsid w:val="000C3089"/>
    <w:rsid w:val="000C30C1"/>
    <w:rsid w:val="000C33AE"/>
    <w:rsid w:val="000C340E"/>
    <w:rsid w:val="000C3A8A"/>
    <w:rsid w:val="000C3C73"/>
    <w:rsid w:val="000C3EC4"/>
    <w:rsid w:val="000C3F1C"/>
    <w:rsid w:val="000C3F8E"/>
    <w:rsid w:val="000C40AD"/>
    <w:rsid w:val="000C4125"/>
    <w:rsid w:val="000C414C"/>
    <w:rsid w:val="000C41E5"/>
    <w:rsid w:val="000C4354"/>
    <w:rsid w:val="000C4591"/>
    <w:rsid w:val="000C4C9C"/>
    <w:rsid w:val="000C4F44"/>
    <w:rsid w:val="000C531B"/>
    <w:rsid w:val="000C5473"/>
    <w:rsid w:val="000C5516"/>
    <w:rsid w:val="000C5526"/>
    <w:rsid w:val="000C562C"/>
    <w:rsid w:val="000C5683"/>
    <w:rsid w:val="000C5736"/>
    <w:rsid w:val="000C57CD"/>
    <w:rsid w:val="000C5B00"/>
    <w:rsid w:val="000C5B5A"/>
    <w:rsid w:val="000C5C5D"/>
    <w:rsid w:val="000C5F57"/>
    <w:rsid w:val="000C61B6"/>
    <w:rsid w:val="000C65C0"/>
    <w:rsid w:val="000C65C8"/>
    <w:rsid w:val="000C6616"/>
    <w:rsid w:val="000C66A4"/>
    <w:rsid w:val="000C6878"/>
    <w:rsid w:val="000C688A"/>
    <w:rsid w:val="000C6989"/>
    <w:rsid w:val="000C6B1D"/>
    <w:rsid w:val="000C6CC3"/>
    <w:rsid w:val="000C6DC0"/>
    <w:rsid w:val="000C6DC4"/>
    <w:rsid w:val="000C6DD3"/>
    <w:rsid w:val="000C6E89"/>
    <w:rsid w:val="000C6FD4"/>
    <w:rsid w:val="000C7051"/>
    <w:rsid w:val="000C71C4"/>
    <w:rsid w:val="000C7339"/>
    <w:rsid w:val="000C7599"/>
    <w:rsid w:val="000C77D3"/>
    <w:rsid w:val="000C78F5"/>
    <w:rsid w:val="000C7954"/>
    <w:rsid w:val="000C79C6"/>
    <w:rsid w:val="000C7CA6"/>
    <w:rsid w:val="000C7E1B"/>
    <w:rsid w:val="000C7E20"/>
    <w:rsid w:val="000C7F1B"/>
    <w:rsid w:val="000C7F80"/>
    <w:rsid w:val="000D02DE"/>
    <w:rsid w:val="000D03B3"/>
    <w:rsid w:val="000D0409"/>
    <w:rsid w:val="000D0539"/>
    <w:rsid w:val="000D05FE"/>
    <w:rsid w:val="000D0676"/>
    <w:rsid w:val="000D0884"/>
    <w:rsid w:val="000D08ED"/>
    <w:rsid w:val="000D0B78"/>
    <w:rsid w:val="000D0BF5"/>
    <w:rsid w:val="000D0C51"/>
    <w:rsid w:val="000D0CBD"/>
    <w:rsid w:val="000D0F55"/>
    <w:rsid w:val="000D0F96"/>
    <w:rsid w:val="000D10CC"/>
    <w:rsid w:val="000D10E7"/>
    <w:rsid w:val="000D126E"/>
    <w:rsid w:val="000D1337"/>
    <w:rsid w:val="000D1377"/>
    <w:rsid w:val="000D1407"/>
    <w:rsid w:val="000D1675"/>
    <w:rsid w:val="000D19F9"/>
    <w:rsid w:val="000D1A0D"/>
    <w:rsid w:val="000D2170"/>
    <w:rsid w:val="000D259D"/>
    <w:rsid w:val="000D290E"/>
    <w:rsid w:val="000D2AE7"/>
    <w:rsid w:val="000D2C83"/>
    <w:rsid w:val="000D2FA4"/>
    <w:rsid w:val="000D34A3"/>
    <w:rsid w:val="000D35CE"/>
    <w:rsid w:val="000D3830"/>
    <w:rsid w:val="000D3A86"/>
    <w:rsid w:val="000D3BDA"/>
    <w:rsid w:val="000D3CEB"/>
    <w:rsid w:val="000D3D00"/>
    <w:rsid w:val="000D3D79"/>
    <w:rsid w:val="000D3D9E"/>
    <w:rsid w:val="000D3F31"/>
    <w:rsid w:val="000D3F39"/>
    <w:rsid w:val="000D3FFE"/>
    <w:rsid w:val="000D411F"/>
    <w:rsid w:val="000D43BF"/>
    <w:rsid w:val="000D468E"/>
    <w:rsid w:val="000D482D"/>
    <w:rsid w:val="000D485D"/>
    <w:rsid w:val="000D4C07"/>
    <w:rsid w:val="000D4D83"/>
    <w:rsid w:val="000D4F90"/>
    <w:rsid w:val="000D51DE"/>
    <w:rsid w:val="000D542A"/>
    <w:rsid w:val="000D5865"/>
    <w:rsid w:val="000D5AA0"/>
    <w:rsid w:val="000D60A4"/>
    <w:rsid w:val="000D62FE"/>
    <w:rsid w:val="000D6396"/>
    <w:rsid w:val="000D64A1"/>
    <w:rsid w:val="000D6517"/>
    <w:rsid w:val="000D6877"/>
    <w:rsid w:val="000D68BF"/>
    <w:rsid w:val="000D6A60"/>
    <w:rsid w:val="000D6BA4"/>
    <w:rsid w:val="000D6C69"/>
    <w:rsid w:val="000D6DBE"/>
    <w:rsid w:val="000D6E3F"/>
    <w:rsid w:val="000D6EDA"/>
    <w:rsid w:val="000D6F54"/>
    <w:rsid w:val="000D703B"/>
    <w:rsid w:val="000D706B"/>
    <w:rsid w:val="000D71C2"/>
    <w:rsid w:val="000D735E"/>
    <w:rsid w:val="000D743F"/>
    <w:rsid w:val="000D7651"/>
    <w:rsid w:val="000D7979"/>
    <w:rsid w:val="000D7DE5"/>
    <w:rsid w:val="000D7ED9"/>
    <w:rsid w:val="000E0114"/>
    <w:rsid w:val="000E0207"/>
    <w:rsid w:val="000E02E2"/>
    <w:rsid w:val="000E048A"/>
    <w:rsid w:val="000E04EA"/>
    <w:rsid w:val="000E05CE"/>
    <w:rsid w:val="000E082D"/>
    <w:rsid w:val="000E09D2"/>
    <w:rsid w:val="000E0BD0"/>
    <w:rsid w:val="000E0E15"/>
    <w:rsid w:val="000E0E34"/>
    <w:rsid w:val="000E1189"/>
    <w:rsid w:val="000E155B"/>
    <w:rsid w:val="000E1873"/>
    <w:rsid w:val="000E1A84"/>
    <w:rsid w:val="000E1B6E"/>
    <w:rsid w:val="000E1BB7"/>
    <w:rsid w:val="000E1E50"/>
    <w:rsid w:val="000E1FBC"/>
    <w:rsid w:val="000E2278"/>
    <w:rsid w:val="000E22F6"/>
    <w:rsid w:val="000E2406"/>
    <w:rsid w:val="000E242F"/>
    <w:rsid w:val="000E24C7"/>
    <w:rsid w:val="000E2671"/>
    <w:rsid w:val="000E26AF"/>
    <w:rsid w:val="000E2BE5"/>
    <w:rsid w:val="000E2CFA"/>
    <w:rsid w:val="000E2DB3"/>
    <w:rsid w:val="000E325F"/>
    <w:rsid w:val="000E32DE"/>
    <w:rsid w:val="000E32F0"/>
    <w:rsid w:val="000E398D"/>
    <w:rsid w:val="000E3B7F"/>
    <w:rsid w:val="000E3FAC"/>
    <w:rsid w:val="000E4143"/>
    <w:rsid w:val="000E4183"/>
    <w:rsid w:val="000E43A8"/>
    <w:rsid w:val="000E453B"/>
    <w:rsid w:val="000E47E3"/>
    <w:rsid w:val="000E483D"/>
    <w:rsid w:val="000E4911"/>
    <w:rsid w:val="000E4923"/>
    <w:rsid w:val="000E4D03"/>
    <w:rsid w:val="000E4F0D"/>
    <w:rsid w:val="000E510B"/>
    <w:rsid w:val="000E55E5"/>
    <w:rsid w:val="000E5882"/>
    <w:rsid w:val="000E5D1D"/>
    <w:rsid w:val="000E5D9A"/>
    <w:rsid w:val="000E5EEB"/>
    <w:rsid w:val="000E62D5"/>
    <w:rsid w:val="000E671F"/>
    <w:rsid w:val="000E67A0"/>
    <w:rsid w:val="000E67F2"/>
    <w:rsid w:val="000E6A78"/>
    <w:rsid w:val="000E6BAF"/>
    <w:rsid w:val="000E7413"/>
    <w:rsid w:val="000E76FC"/>
    <w:rsid w:val="000E7814"/>
    <w:rsid w:val="000E7885"/>
    <w:rsid w:val="000E7FF6"/>
    <w:rsid w:val="000F02CC"/>
    <w:rsid w:val="000F0510"/>
    <w:rsid w:val="000F07CA"/>
    <w:rsid w:val="000F085D"/>
    <w:rsid w:val="000F0876"/>
    <w:rsid w:val="000F0931"/>
    <w:rsid w:val="000F0BB6"/>
    <w:rsid w:val="000F0DEA"/>
    <w:rsid w:val="000F0EFA"/>
    <w:rsid w:val="000F0FEB"/>
    <w:rsid w:val="000F111B"/>
    <w:rsid w:val="000F1157"/>
    <w:rsid w:val="000F1258"/>
    <w:rsid w:val="000F1855"/>
    <w:rsid w:val="000F18F5"/>
    <w:rsid w:val="000F1BB9"/>
    <w:rsid w:val="000F1F37"/>
    <w:rsid w:val="000F1FBD"/>
    <w:rsid w:val="000F259C"/>
    <w:rsid w:val="000F2650"/>
    <w:rsid w:val="000F2727"/>
    <w:rsid w:val="000F2A1A"/>
    <w:rsid w:val="000F2FBA"/>
    <w:rsid w:val="000F2FDB"/>
    <w:rsid w:val="000F3005"/>
    <w:rsid w:val="000F300A"/>
    <w:rsid w:val="000F3014"/>
    <w:rsid w:val="000F3281"/>
    <w:rsid w:val="000F337F"/>
    <w:rsid w:val="000F388A"/>
    <w:rsid w:val="000F38B4"/>
    <w:rsid w:val="000F3B16"/>
    <w:rsid w:val="000F3B7E"/>
    <w:rsid w:val="000F3C7F"/>
    <w:rsid w:val="000F3CD8"/>
    <w:rsid w:val="000F3E11"/>
    <w:rsid w:val="000F3E4D"/>
    <w:rsid w:val="000F417B"/>
    <w:rsid w:val="000F43A1"/>
    <w:rsid w:val="000F4538"/>
    <w:rsid w:val="000F460E"/>
    <w:rsid w:val="000F4905"/>
    <w:rsid w:val="000F4ADF"/>
    <w:rsid w:val="000F4AE5"/>
    <w:rsid w:val="000F4BBA"/>
    <w:rsid w:val="000F4C0C"/>
    <w:rsid w:val="000F4E5C"/>
    <w:rsid w:val="000F4F22"/>
    <w:rsid w:val="000F5180"/>
    <w:rsid w:val="000F51E2"/>
    <w:rsid w:val="000F53A4"/>
    <w:rsid w:val="000F54A7"/>
    <w:rsid w:val="000F54D2"/>
    <w:rsid w:val="000F56FC"/>
    <w:rsid w:val="000F59EB"/>
    <w:rsid w:val="000F5FF4"/>
    <w:rsid w:val="000F6021"/>
    <w:rsid w:val="000F613A"/>
    <w:rsid w:val="000F61B2"/>
    <w:rsid w:val="000F6670"/>
    <w:rsid w:val="000F6853"/>
    <w:rsid w:val="000F6929"/>
    <w:rsid w:val="000F69F9"/>
    <w:rsid w:val="000F6B4F"/>
    <w:rsid w:val="000F6BF5"/>
    <w:rsid w:val="000F722A"/>
    <w:rsid w:val="000F7666"/>
    <w:rsid w:val="000F79A0"/>
    <w:rsid w:val="000F7ACF"/>
    <w:rsid w:val="000F7BB8"/>
    <w:rsid w:val="000F7EE9"/>
    <w:rsid w:val="000F7F89"/>
    <w:rsid w:val="000F7FE6"/>
    <w:rsid w:val="001003C7"/>
    <w:rsid w:val="00100573"/>
    <w:rsid w:val="0010080B"/>
    <w:rsid w:val="00100B7D"/>
    <w:rsid w:val="00100BCC"/>
    <w:rsid w:val="00100C8C"/>
    <w:rsid w:val="00100CDA"/>
    <w:rsid w:val="00100D65"/>
    <w:rsid w:val="00100DE6"/>
    <w:rsid w:val="00100F8E"/>
    <w:rsid w:val="0010114A"/>
    <w:rsid w:val="00101403"/>
    <w:rsid w:val="00101456"/>
    <w:rsid w:val="001015AD"/>
    <w:rsid w:val="0010189B"/>
    <w:rsid w:val="0010193F"/>
    <w:rsid w:val="00101A8E"/>
    <w:rsid w:val="00101DDC"/>
    <w:rsid w:val="00101DF3"/>
    <w:rsid w:val="00102026"/>
    <w:rsid w:val="0010205F"/>
    <w:rsid w:val="00102068"/>
    <w:rsid w:val="00102380"/>
    <w:rsid w:val="00102786"/>
    <w:rsid w:val="001029E1"/>
    <w:rsid w:val="00102A53"/>
    <w:rsid w:val="00102AD8"/>
    <w:rsid w:val="00102C6E"/>
    <w:rsid w:val="00102D1A"/>
    <w:rsid w:val="00102F9E"/>
    <w:rsid w:val="00103141"/>
    <w:rsid w:val="00103178"/>
    <w:rsid w:val="00103217"/>
    <w:rsid w:val="00103298"/>
    <w:rsid w:val="001035C8"/>
    <w:rsid w:val="00103B57"/>
    <w:rsid w:val="00103DF8"/>
    <w:rsid w:val="00103E4D"/>
    <w:rsid w:val="00103FCE"/>
    <w:rsid w:val="001040A8"/>
    <w:rsid w:val="001042AC"/>
    <w:rsid w:val="00104540"/>
    <w:rsid w:val="0010454D"/>
    <w:rsid w:val="0010475A"/>
    <w:rsid w:val="00104A55"/>
    <w:rsid w:val="00104CEB"/>
    <w:rsid w:val="00104D00"/>
    <w:rsid w:val="00104F99"/>
    <w:rsid w:val="001051AE"/>
    <w:rsid w:val="001051D0"/>
    <w:rsid w:val="00105345"/>
    <w:rsid w:val="00105373"/>
    <w:rsid w:val="001055BA"/>
    <w:rsid w:val="001056B6"/>
    <w:rsid w:val="001056EB"/>
    <w:rsid w:val="00105725"/>
    <w:rsid w:val="00105768"/>
    <w:rsid w:val="00105891"/>
    <w:rsid w:val="00105AD8"/>
    <w:rsid w:val="00105C08"/>
    <w:rsid w:val="00106077"/>
    <w:rsid w:val="001063BF"/>
    <w:rsid w:val="00106502"/>
    <w:rsid w:val="00106847"/>
    <w:rsid w:val="00106940"/>
    <w:rsid w:val="00106D05"/>
    <w:rsid w:val="00106D56"/>
    <w:rsid w:val="00107580"/>
    <w:rsid w:val="00107755"/>
    <w:rsid w:val="001077B5"/>
    <w:rsid w:val="001077D0"/>
    <w:rsid w:val="00107AB8"/>
    <w:rsid w:val="00107E30"/>
    <w:rsid w:val="00107E68"/>
    <w:rsid w:val="00110150"/>
    <w:rsid w:val="00110199"/>
    <w:rsid w:val="00110274"/>
    <w:rsid w:val="001102A1"/>
    <w:rsid w:val="001103C0"/>
    <w:rsid w:val="0011041D"/>
    <w:rsid w:val="0011049A"/>
    <w:rsid w:val="001106BA"/>
    <w:rsid w:val="001106CF"/>
    <w:rsid w:val="0011072C"/>
    <w:rsid w:val="001108B3"/>
    <w:rsid w:val="00110922"/>
    <w:rsid w:val="0011106D"/>
    <w:rsid w:val="0011130F"/>
    <w:rsid w:val="00111775"/>
    <w:rsid w:val="00111776"/>
    <w:rsid w:val="0011177B"/>
    <w:rsid w:val="001119F1"/>
    <w:rsid w:val="00111BD0"/>
    <w:rsid w:val="00111CCC"/>
    <w:rsid w:val="00111E90"/>
    <w:rsid w:val="0011230E"/>
    <w:rsid w:val="00112798"/>
    <w:rsid w:val="00112BE1"/>
    <w:rsid w:val="00112CFE"/>
    <w:rsid w:val="00112E7E"/>
    <w:rsid w:val="001130CE"/>
    <w:rsid w:val="00113414"/>
    <w:rsid w:val="00113933"/>
    <w:rsid w:val="00113A44"/>
    <w:rsid w:val="00113A79"/>
    <w:rsid w:val="00113D58"/>
    <w:rsid w:val="00113D6F"/>
    <w:rsid w:val="00113E7A"/>
    <w:rsid w:val="00114357"/>
    <w:rsid w:val="00114638"/>
    <w:rsid w:val="001146DD"/>
    <w:rsid w:val="001148D7"/>
    <w:rsid w:val="001149C9"/>
    <w:rsid w:val="00114A22"/>
    <w:rsid w:val="00114DE8"/>
    <w:rsid w:val="00114F5D"/>
    <w:rsid w:val="00115072"/>
    <w:rsid w:val="001151D6"/>
    <w:rsid w:val="001154EA"/>
    <w:rsid w:val="0011562C"/>
    <w:rsid w:val="001157D4"/>
    <w:rsid w:val="001157ED"/>
    <w:rsid w:val="00115838"/>
    <w:rsid w:val="00115940"/>
    <w:rsid w:val="00115AAD"/>
    <w:rsid w:val="00115F66"/>
    <w:rsid w:val="001161EA"/>
    <w:rsid w:val="0011623A"/>
    <w:rsid w:val="001162B8"/>
    <w:rsid w:val="0011651C"/>
    <w:rsid w:val="00116654"/>
    <w:rsid w:val="00116A0F"/>
    <w:rsid w:val="00116BA5"/>
    <w:rsid w:val="00116BE0"/>
    <w:rsid w:val="00116CB3"/>
    <w:rsid w:val="001170EC"/>
    <w:rsid w:val="0011712E"/>
    <w:rsid w:val="001172D1"/>
    <w:rsid w:val="00117526"/>
    <w:rsid w:val="001175BF"/>
    <w:rsid w:val="0011775D"/>
    <w:rsid w:val="00117AB0"/>
    <w:rsid w:val="00117BB6"/>
    <w:rsid w:val="0012021A"/>
    <w:rsid w:val="001204EB"/>
    <w:rsid w:val="0012064B"/>
    <w:rsid w:val="001206AF"/>
    <w:rsid w:val="001206E8"/>
    <w:rsid w:val="001207CF"/>
    <w:rsid w:val="00120946"/>
    <w:rsid w:val="00120A6E"/>
    <w:rsid w:val="00120AD6"/>
    <w:rsid w:val="00120F58"/>
    <w:rsid w:val="00121253"/>
    <w:rsid w:val="00121290"/>
    <w:rsid w:val="0012133B"/>
    <w:rsid w:val="00121349"/>
    <w:rsid w:val="001214A4"/>
    <w:rsid w:val="0012153F"/>
    <w:rsid w:val="001215CC"/>
    <w:rsid w:val="00121CBB"/>
    <w:rsid w:val="001221C8"/>
    <w:rsid w:val="00122532"/>
    <w:rsid w:val="0012289C"/>
    <w:rsid w:val="0012291E"/>
    <w:rsid w:val="00122928"/>
    <w:rsid w:val="001229E1"/>
    <w:rsid w:val="00122B0C"/>
    <w:rsid w:val="00122C20"/>
    <w:rsid w:val="00122D6D"/>
    <w:rsid w:val="00122DA5"/>
    <w:rsid w:val="001232E0"/>
    <w:rsid w:val="0012332A"/>
    <w:rsid w:val="00123506"/>
    <w:rsid w:val="00123861"/>
    <w:rsid w:val="00123B56"/>
    <w:rsid w:val="00123C70"/>
    <w:rsid w:val="00123F27"/>
    <w:rsid w:val="001240F8"/>
    <w:rsid w:val="001241D7"/>
    <w:rsid w:val="00124432"/>
    <w:rsid w:val="00124621"/>
    <w:rsid w:val="00124965"/>
    <w:rsid w:val="0012497D"/>
    <w:rsid w:val="00124A06"/>
    <w:rsid w:val="00124A2A"/>
    <w:rsid w:val="00124A90"/>
    <w:rsid w:val="00124B93"/>
    <w:rsid w:val="00124BE6"/>
    <w:rsid w:val="00124C76"/>
    <w:rsid w:val="00124CE3"/>
    <w:rsid w:val="00124D72"/>
    <w:rsid w:val="00124F81"/>
    <w:rsid w:val="001253A0"/>
    <w:rsid w:val="00125536"/>
    <w:rsid w:val="0012553D"/>
    <w:rsid w:val="00125663"/>
    <w:rsid w:val="00125770"/>
    <w:rsid w:val="00125AF4"/>
    <w:rsid w:val="00126004"/>
    <w:rsid w:val="001260C2"/>
    <w:rsid w:val="001262D4"/>
    <w:rsid w:val="001267BB"/>
    <w:rsid w:val="00126868"/>
    <w:rsid w:val="00126ABF"/>
    <w:rsid w:val="00126BE4"/>
    <w:rsid w:val="00126BE8"/>
    <w:rsid w:val="00126CAC"/>
    <w:rsid w:val="00126E39"/>
    <w:rsid w:val="00126E57"/>
    <w:rsid w:val="00127072"/>
    <w:rsid w:val="0012743F"/>
    <w:rsid w:val="00127CC5"/>
    <w:rsid w:val="00127D5F"/>
    <w:rsid w:val="00127E4D"/>
    <w:rsid w:val="00127E9A"/>
    <w:rsid w:val="00130261"/>
    <w:rsid w:val="00130406"/>
    <w:rsid w:val="00130431"/>
    <w:rsid w:val="0013057F"/>
    <w:rsid w:val="0013064D"/>
    <w:rsid w:val="00130805"/>
    <w:rsid w:val="00130918"/>
    <w:rsid w:val="00130D01"/>
    <w:rsid w:val="00131058"/>
    <w:rsid w:val="00131754"/>
    <w:rsid w:val="0013180F"/>
    <w:rsid w:val="0013183C"/>
    <w:rsid w:val="00131842"/>
    <w:rsid w:val="00131A81"/>
    <w:rsid w:val="00131D4E"/>
    <w:rsid w:val="00131EA6"/>
    <w:rsid w:val="00132069"/>
    <w:rsid w:val="001320CF"/>
    <w:rsid w:val="0013223D"/>
    <w:rsid w:val="00132418"/>
    <w:rsid w:val="001326B2"/>
    <w:rsid w:val="0013280E"/>
    <w:rsid w:val="0013297E"/>
    <w:rsid w:val="00132A3B"/>
    <w:rsid w:val="00132C5D"/>
    <w:rsid w:val="00132CDD"/>
    <w:rsid w:val="0013310F"/>
    <w:rsid w:val="0013311C"/>
    <w:rsid w:val="0013324D"/>
    <w:rsid w:val="001332DA"/>
    <w:rsid w:val="00133550"/>
    <w:rsid w:val="0013369F"/>
    <w:rsid w:val="00133727"/>
    <w:rsid w:val="00133937"/>
    <w:rsid w:val="00133C0B"/>
    <w:rsid w:val="00133D37"/>
    <w:rsid w:val="00133FD2"/>
    <w:rsid w:val="0013419D"/>
    <w:rsid w:val="00134211"/>
    <w:rsid w:val="0013425C"/>
    <w:rsid w:val="0013431E"/>
    <w:rsid w:val="001345F6"/>
    <w:rsid w:val="00134A67"/>
    <w:rsid w:val="00134B0A"/>
    <w:rsid w:val="00134B3A"/>
    <w:rsid w:val="00134B6C"/>
    <w:rsid w:val="00134B81"/>
    <w:rsid w:val="00134C8F"/>
    <w:rsid w:val="00134E72"/>
    <w:rsid w:val="00134FDC"/>
    <w:rsid w:val="001351F2"/>
    <w:rsid w:val="0013541E"/>
    <w:rsid w:val="001358B2"/>
    <w:rsid w:val="00135F54"/>
    <w:rsid w:val="00135F5C"/>
    <w:rsid w:val="001361AF"/>
    <w:rsid w:val="0013627B"/>
    <w:rsid w:val="00136532"/>
    <w:rsid w:val="001365A6"/>
    <w:rsid w:val="001365BA"/>
    <w:rsid w:val="0013660D"/>
    <w:rsid w:val="00136699"/>
    <w:rsid w:val="001367C9"/>
    <w:rsid w:val="0013695B"/>
    <w:rsid w:val="00136A47"/>
    <w:rsid w:val="00136C9B"/>
    <w:rsid w:val="00136E65"/>
    <w:rsid w:val="0013701F"/>
    <w:rsid w:val="001372CB"/>
    <w:rsid w:val="0013741F"/>
    <w:rsid w:val="00137539"/>
    <w:rsid w:val="00137865"/>
    <w:rsid w:val="00137BAE"/>
    <w:rsid w:val="00137EFE"/>
    <w:rsid w:val="00140009"/>
    <w:rsid w:val="0014095A"/>
    <w:rsid w:val="00140C11"/>
    <w:rsid w:val="00140CC1"/>
    <w:rsid w:val="001412B4"/>
    <w:rsid w:val="001413B6"/>
    <w:rsid w:val="0014149D"/>
    <w:rsid w:val="0014151B"/>
    <w:rsid w:val="001415B3"/>
    <w:rsid w:val="00141639"/>
    <w:rsid w:val="001416CF"/>
    <w:rsid w:val="00141835"/>
    <w:rsid w:val="00141838"/>
    <w:rsid w:val="001418EE"/>
    <w:rsid w:val="00141B24"/>
    <w:rsid w:val="00141BF9"/>
    <w:rsid w:val="00141E72"/>
    <w:rsid w:val="00142002"/>
    <w:rsid w:val="001427A2"/>
    <w:rsid w:val="00142AFE"/>
    <w:rsid w:val="00142B5C"/>
    <w:rsid w:val="00142BB3"/>
    <w:rsid w:val="00142C05"/>
    <w:rsid w:val="00142C1F"/>
    <w:rsid w:val="00142F50"/>
    <w:rsid w:val="00142FFC"/>
    <w:rsid w:val="0014315E"/>
    <w:rsid w:val="0014330F"/>
    <w:rsid w:val="0014344D"/>
    <w:rsid w:val="00143505"/>
    <w:rsid w:val="001435E1"/>
    <w:rsid w:val="00143617"/>
    <w:rsid w:val="001436C4"/>
    <w:rsid w:val="00143847"/>
    <w:rsid w:val="00143D00"/>
    <w:rsid w:val="00143DA3"/>
    <w:rsid w:val="00143F1B"/>
    <w:rsid w:val="00143FF6"/>
    <w:rsid w:val="0014411D"/>
    <w:rsid w:val="00144233"/>
    <w:rsid w:val="0014424F"/>
    <w:rsid w:val="001447C4"/>
    <w:rsid w:val="00144A40"/>
    <w:rsid w:val="00144A51"/>
    <w:rsid w:val="00144A6D"/>
    <w:rsid w:val="00144A6F"/>
    <w:rsid w:val="00144D57"/>
    <w:rsid w:val="00144EB7"/>
    <w:rsid w:val="00144EC8"/>
    <w:rsid w:val="00145041"/>
    <w:rsid w:val="00145162"/>
    <w:rsid w:val="0014524A"/>
    <w:rsid w:val="0014543B"/>
    <w:rsid w:val="00145739"/>
    <w:rsid w:val="0014580F"/>
    <w:rsid w:val="001459A1"/>
    <w:rsid w:val="00145A1C"/>
    <w:rsid w:val="00145B64"/>
    <w:rsid w:val="00145EC7"/>
    <w:rsid w:val="0014607C"/>
    <w:rsid w:val="00146482"/>
    <w:rsid w:val="0014653B"/>
    <w:rsid w:val="001468C4"/>
    <w:rsid w:val="00146F8D"/>
    <w:rsid w:val="00147076"/>
    <w:rsid w:val="00147250"/>
    <w:rsid w:val="00147292"/>
    <w:rsid w:val="00147432"/>
    <w:rsid w:val="001474C0"/>
    <w:rsid w:val="00147554"/>
    <w:rsid w:val="00147A06"/>
    <w:rsid w:val="00147B44"/>
    <w:rsid w:val="00147D82"/>
    <w:rsid w:val="00147E5A"/>
    <w:rsid w:val="001502A1"/>
    <w:rsid w:val="001506B8"/>
    <w:rsid w:val="001507E8"/>
    <w:rsid w:val="0015082B"/>
    <w:rsid w:val="00150899"/>
    <w:rsid w:val="001509DE"/>
    <w:rsid w:val="00150AA3"/>
    <w:rsid w:val="00150B2E"/>
    <w:rsid w:val="00150B38"/>
    <w:rsid w:val="00150BB2"/>
    <w:rsid w:val="00150BBA"/>
    <w:rsid w:val="00150E43"/>
    <w:rsid w:val="00150F54"/>
    <w:rsid w:val="00150FC0"/>
    <w:rsid w:val="001511EE"/>
    <w:rsid w:val="001513D6"/>
    <w:rsid w:val="001514AF"/>
    <w:rsid w:val="00151520"/>
    <w:rsid w:val="0015153A"/>
    <w:rsid w:val="001515E5"/>
    <w:rsid w:val="0015162F"/>
    <w:rsid w:val="0015179C"/>
    <w:rsid w:val="001518D4"/>
    <w:rsid w:val="0015194D"/>
    <w:rsid w:val="00151A80"/>
    <w:rsid w:val="00151C76"/>
    <w:rsid w:val="00151CC1"/>
    <w:rsid w:val="00152308"/>
    <w:rsid w:val="00152371"/>
    <w:rsid w:val="001525D1"/>
    <w:rsid w:val="00152898"/>
    <w:rsid w:val="001528EF"/>
    <w:rsid w:val="00152B87"/>
    <w:rsid w:val="00152D5E"/>
    <w:rsid w:val="00152DB5"/>
    <w:rsid w:val="00152DE2"/>
    <w:rsid w:val="001530D6"/>
    <w:rsid w:val="001530F0"/>
    <w:rsid w:val="00153115"/>
    <w:rsid w:val="0015328E"/>
    <w:rsid w:val="0015347B"/>
    <w:rsid w:val="00153741"/>
    <w:rsid w:val="00153A00"/>
    <w:rsid w:val="00153B42"/>
    <w:rsid w:val="00153F13"/>
    <w:rsid w:val="00154332"/>
    <w:rsid w:val="001544B0"/>
    <w:rsid w:val="001547CE"/>
    <w:rsid w:val="00154AA4"/>
    <w:rsid w:val="00154EBC"/>
    <w:rsid w:val="00155007"/>
    <w:rsid w:val="0015505B"/>
    <w:rsid w:val="001552C1"/>
    <w:rsid w:val="001553FA"/>
    <w:rsid w:val="00155983"/>
    <w:rsid w:val="00155AC2"/>
    <w:rsid w:val="00155CC3"/>
    <w:rsid w:val="00155E1E"/>
    <w:rsid w:val="00155F28"/>
    <w:rsid w:val="00156123"/>
    <w:rsid w:val="00156135"/>
    <w:rsid w:val="001566FF"/>
    <w:rsid w:val="00156AA4"/>
    <w:rsid w:val="00156C78"/>
    <w:rsid w:val="00156EEC"/>
    <w:rsid w:val="0015700D"/>
    <w:rsid w:val="0015745A"/>
    <w:rsid w:val="00157523"/>
    <w:rsid w:val="001576BC"/>
    <w:rsid w:val="0015797A"/>
    <w:rsid w:val="001579B4"/>
    <w:rsid w:val="00157A12"/>
    <w:rsid w:val="00157A2A"/>
    <w:rsid w:val="00157D61"/>
    <w:rsid w:val="00157FFE"/>
    <w:rsid w:val="00160093"/>
    <w:rsid w:val="001600F7"/>
    <w:rsid w:val="0016020F"/>
    <w:rsid w:val="00160290"/>
    <w:rsid w:val="001603FD"/>
    <w:rsid w:val="0016041B"/>
    <w:rsid w:val="00160477"/>
    <w:rsid w:val="00160509"/>
    <w:rsid w:val="00160623"/>
    <w:rsid w:val="00160646"/>
    <w:rsid w:val="0016068E"/>
    <w:rsid w:val="0016083C"/>
    <w:rsid w:val="00160854"/>
    <w:rsid w:val="00160918"/>
    <w:rsid w:val="001609E6"/>
    <w:rsid w:val="00160C13"/>
    <w:rsid w:val="00161048"/>
    <w:rsid w:val="0016179C"/>
    <w:rsid w:val="001617E7"/>
    <w:rsid w:val="001618F3"/>
    <w:rsid w:val="00161A36"/>
    <w:rsid w:val="00161F93"/>
    <w:rsid w:val="0016200C"/>
    <w:rsid w:val="00162101"/>
    <w:rsid w:val="0016221C"/>
    <w:rsid w:val="001623AA"/>
    <w:rsid w:val="001623F7"/>
    <w:rsid w:val="001628F4"/>
    <w:rsid w:val="00162A05"/>
    <w:rsid w:val="00162C39"/>
    <w:rsid w:val="00162C50"/>
    <w:rsid w:val="00162C7A"/>
    <w:rsid w:val="00162EF8"/>
    <w:rsid w:val="00163040"/>
    <w:rsid w:val="001630BC"/>
    <w:rsid w:val="00163148"/>
    <w:rsid w:val="00163199"/>
    <w:rsid w:val="00163261"/>
    <w:rsid w:val="001634C2"/>
    <w:rsid w:val="0016359A"/>
    <w:rsid w:val="0016370F"/>
    <w:rsid w:val="001639C1"/>
    <w:rsid w:val="00163BC2"/>
    <w:rsid w:val="00163CAD"/>
    <w:rsid w:val="00163DA2"/>
    <w:rsid w:val="00163DDA"/>
    <w:rsid w:val="00163EE1"/>
    <w:rsid w:val="00163F0E"/>
    <w:rsid w:val="00163F71"/>
    <w:rsid w:val="0016411F"/>
    <w:rsid w:val="001641BA"/>
    <w:rsid w:val="0016434E"/>
    <w:rsid w:val="00164415"/>
    <w:rsid w:val="001646B7"/>
    <w:rsid w:val="001646CF"/>
    <w:rsid w:val="00164911"/>
    <w:rsid w:val="00164972"/>
    <w:rsid w:val="00164C26"/>
    <w:rsid w:val="001654BF"/>
    <w:rsid w:val="00165731"/>
    <w:rsid w:val="00165A9A"/>
    <w:rsid w:val="00165BBD"/>
    <w:rsid w:val="001660B7"/>
    <w:rsid w:val="001660CC"/>
    <w:rsid w:val="00166275"/>
    <w:rsid w:val="001662D4"/>
    <w:rsid w:val="0016634D"/>
    <w:rsid w:val="00166394"/>
    <w:rsid w:val="001664A5"/>
    <w:rsid w:val="00166717"/>
    <w:rsid w:val="0016671C"/>
    <w:rsid w:val="0016687A"/>
    <w:rsid w:val="00166A6B"/>
    <w:rsid w:val="00166D11"/>
    <w:rsid w:val="001670EC"/>
    <w:rsid w:val="001672FC"/>
    <w:rsid w:val="0016738A"/>
    <w:rsid w:val="0016759D"/>
    <w:rsid w:val="001675D0"/>
    <w:rsid w:val="00167681"/>
    <w:rsid w:val="001677B2"/>
    <w:rsid w:val="001678C9"/>
    <w:rsid w:val="00167B9B"/>
    <w:rsid w:val="00167D75"/>
    <w:rsid w:val="00167D96"/>
    <w:rsid w:val="00167DF3"/>
    <w:rsid w:val="00167DF8"/>
    <w:rsid w:val="00167E28"/>
    <w:rsid w:val="00170008"/>
    <w:rsid w:val="00170056"/>
    <w:rsid w:val="00170178"/>
    <w:rsid w:val="001702FE"/>
    <w:rsid w:val="001703F3"/>
    <w:rsid w:val="00170474"/>
    <w:rsid w:val="00170488"/>
    <w:rsid w:val="001705AF"/>
    <w:rsid w:val="00170606"/>
    <w:rsid w:val="00170680"/>
    <w:rsid w:val="00170780"/>
    <w:rsid w:val="00170880"/>
    <w:rsid w:val="0017095B"/>
    <w:rsid w:val="00170C50"/>
    <w:rsid w:val="00170D79"/>
    <w:rsid w:val="00170D86"/>
    <w:rsid w:val="001711D4"/>
    <w:rsid w:val="001713FB"/>
    <w:rsid w:val="001714F7"/>
    <w:rsid w:val="00171AB0"/>
    <w:rsid w:val="00171AB8"/>
    <w:rsid w:val="00171AF3"/>
    <w:rsid w:val="00172011"/>
    <w:rsid w:val="001721F2"/>
    <w:rsid w:val="00172234"/>
    <w:rsid w:val="001726A7"/>
    <w:rsid w:val="00172955"/>
    <w:rsid w:val="00172981"/>
    <w:rsid w:val="00172B75"/>
    <w:rsid w:val="00172DFE"/>
    <w:rsid w:val="00172F9A"/>
    <w:rsid w:val="00172FEF"/>
    <w:rsid w:val="00173233"/>
    <w:rsid w:val="001732B8"/>
    <w:rsid w:val="001732E1"/>
    <w:rsid w:val="0017335D"/>
    <w:rsid w:val="001733A8"/>
    <w:rsid w:val="001736B7"/>
    <w:rsid w:val="0017399F"/>
    <w:rsid w:val="00173C29"/>
    <w:rsid w:val="00173D83"/>
    <w:rsid w:val="00173F0B"/>
    <w:rsid w:val="00173FFD"/>
    <w:rsid w:val="00174206"/>
    <w:rsid w:val="0017430C"/>
    <w:rsid w:val="0017443D"/>
    <w:rsid w:val="00174570"/>
    <w:rsid w:val="001746B0"/>
    <w:rsid w:val="0017488E"/>
    <w:rsid w:val="00174CF3"/>
    <w:rsid w:val="00174F98"/>
    <w:rsid w:val="0017513F"/>
    <w:rsid w:val="0017533A"/>
    <w:rsid w:val="00175496"/>
    <w:rsid w:val="0017555D"/>
    <w:rsid w:val="00175725"/>
    <w:rsid w:val="00175B20"/>
    <w:rsid w:val="00175D9D"/>
    <w:rsid w:val="00176220"/>
    <w:rsid w:val="0017622E"/>
    <w:rsid w:val="00176373"/>
    <w:rsid w:val="001764C4"/>
    <w:rsid w:val="0017685D"/>
    <w:rsid w:val="001770F4"/>
    <w:rsid w:val="001773F8"/>
    <w:rsid w:val="001774D4"/>
    <w:rsid w:val="00177671"/>
    <w:rsid w:val="0017786A"/>
    <w:rsid w:val="001778A1"/>
    <w:rsid w:val="00177CE5"/>
    <w:rsid w:val="00177D11"/>
    <w:rsid w:val="00177E90"/>
    <w:rsid w:val="00177EE1"/>
    <w:rsid w:val="00180169"/>
    <w:rsid w:val="0018023B"/>
    <w:rsid w:val="001805F4"/>
    <w:rsid w:val="0018068D"/>
    <w:rsid w:val="001806A0"/>
    <w:rsid w:val="001807B6"/>
    <w:rsid w:val="00180C11"/>
    <w:rsid w:val="00180DA6"/>
    <w:rsid w:val="00180EFF"/>
    <w:rsid w:val="0018112A"/>
    <w:rsid w:val="001816A8"/>
    <w:rsid w:val="00181A2B"/>
    <w:rsid w:val="00181BFD"/>
    <w:rsid w:val="00181C76"/>
    <w:rsid w:val="00181E4F"/>
    <w:rsid w:val="00181E62"/>
    <w:rsid w:val="00181F14"/>
    <w:rsid w:val="00181F2B"/>
    <w:rsid w:val="00182434"/>
    <w:rsid w:val="00182595"/>
    <w:rsid w:val="001825DE"/>
    <w:rsid w:val="00182824"/>
    <w:rsid w:val="00182887"/>
    <w:rsid w:val="001829E6"/>
    <w:rsid w:val="00182A40"/>
    <w:rsid w:val="00182FE3"/>
    <w:rsid w:val="00183095"/>
    <w:rsid w:val="00183117"/>
    <w:rsid w:val="0018317E"/>
    <w:rsid w:val="001831BB"/>
    <w:rsid w:val="001832B0"/>
    <w:rsid w:val="00183436"/>
    <w:rsid w:val="001834FD"/>
    <w:rsid w:val="00183614"/>
    <w:rsid w:val="00183809"/>
    <w:rsid w:val="00183988"/>
    <w:rsid w:val="00183AC3"/>
    <w:rsid w:val="00183B87"/>
    <w:rsid w:val="00183DD9"/>
    <w:rsid w:val="00183DF1"/>
    <w:rsid w:val="00183DFF"/>
    <w:rsid w:val="00183FA7"/>
    <w:rsid w:val="00183FD6"/>
    <w:rsid w:val="00183FE0"/>
    <w:rsid w:val="0018413C"/>
    <w:rsid w:val="001841C4"/>
    <w:rsid w:val="001846B2"/>
    <w:rsid w:val="00184832"/>
    <w:rsid w:val="0018497D"/>
    <w:rsid w:val="00184BBA"/>
    <w:rsid w:val="00184C74"/>
    <w:rsid w:val="00184C85"/>
    <w:rsid w:val="00184CB5"/>
    <w:rsid w:val="0018505F"/>
    <w:rsid w:val="001851D5"/>
    <w:rsid w:val="0018534F"/>
    <w:rsid w:val="001853A1"/>
    <w:rsid w:val="00185479"/>
    <w:rsid w:val="001855DB"/>
    <w:rsid w:val="001857D8"/>
    <w:rsid w:val="00185858"/>
    <w:rsid w:val="00185886"/>
    <w:rsid w:val="00185C67"/>
    <w:rsid w:val="00185D8F"/>
    <w:rsid w:val="001860B2"/>
    <w:rsid w:val="001863D9"/>
    <w:rsid w:val="001864F4"/>
    <w:rsid w:val="00186529"/>
    <w:rsid w:val="00186646"/>
    <w:rsid w:val="00186760"/>
    <w:rsid w:val="0018686D"/>
    <w:rsid w:val="00186923"/>
    <w:rsid w:val="0018693B"/>
    <w:rsid w:val="00186A00"/>
    <w:rsid w:val="00186ABB"/>
    <w:rsid w:val="00186FCE"/>
    <w:rsid w:val="0018702D"/>
    <w:rsid w:val="00187145"/>
    <w:rsid w:val="0018744B"/>
    <w:rsid w:val="001874FC"/>
    <w:rsid w:val="001875BE"/>
    <w:rsid w:val="001879CA"/>
    <w:rsid w:val="00187EA0"/>
    <w:rsid w:val="00187EC4"/>
    <w:rsid w:val="00187F2E"/>
    <w:rsid w:val="00187F37"/>
    <w:rsid w:val="00187F7B"/>
    <w:rsid w:val="00190227"/>
    <w:rsid w:val="0019031B"/>
    <w:rsid w:val="00190371"/>
    <w:rsid w:val="0019043F"/>
    <w:rsid w:val="001905F4"/>
    <w:rsid w:val="001907BA"/>
    <w:rsid w:val="001907BF"/>
    <w:rsid w:val="001908C5"/>
    <w:rsid w:val="00190AF3"/>
    <w:rsid w:val="00190B26"/>
    <w:rsid w:val="00190E2B"/>
    <w:rsid w:val="001910AE"/>
    <w:rsid w:val="00191212"/>
    <w:rsid w:val="00191248"/>
    <w:rsid w:val="00191905"/>
    <w:rsid w:val="00191B84"/>
    <w:rsid w:val="00191C56"/>
    <w:rsid w:val="00191DCF"/>
    <w:rsid w:val="00191DD8"/>
    <w:rsid w:val="001920F6"/>
    <w:rsid w:val="001921AC"/>
    <w:rsid w:val="001922D8"/>
    <w:rsid w:val="001928FF"/>
    <w:rsid w:val="00192928"/>
    <w:rsid w:val="00192CDD"/>
    <w:rsid w:val="00192F69"/>
    <w:rsid w:val="0019326B"/>
    <w:rsid w:val="00193282"/>
    <w:rsid w:val="00193638"/>
    <w:rsid w:val="00193767"/>
    <w:rsid w:val="001937FE"/>
    <w:rsid w:val="00193894"/>
    <w:rsid w:val="00193932"/>
    <w:rsid w:val="00193A11"/>
    <w:rsid w:val="00193C52"/>
    <w:rsid w:val="00193E54"/>
    <w:rsid w:val="001947D5"/>
    <w:rsid w:val="0019491E"/>
    <w:rsid w:val="00194AF2"/>
    <w:rsid w:val="00194C74"/>
    <w:rsid w:val="00194EE1"/>
    <w:rsid w:val="001952BA"/>
    <w:rsid w:val="00195437"/>
    <w:rsid w:val="00195B24"/>
    <w:rsid w:val="00195F99"/>
    <w:rsid w:val="00195F9E"/>
    <w:rsid w:val="001962C4"/>
    <w:rsid w:val="00196342"/>
    <w:rsid w:val="0019658C"/>
    <w:rsid w:val="001965C5"/>
    <w:rsid w:val="00196634"/>
    <w:rsid w:val="0019663C"/>
    <w:rsid w:val="00196A98"/>
    <w:rsid w:val="00196B2B"/>
    <w:rsid w:val="00196BDA"/>
    <w:rsid w:val="00196CAF"/>
    <w:rsid w:val="00196DD0"/>
    <w:rsid w:val="00196ECC"/>
    <w:rsid w:val="00196FAE"/>
    <w:rsid w:val="00197052"/>
    <w:rsid w:val="001970AB"/>
    <w:rsid w:val="00197107"/>
    <w:rsid w:val="0019713C"/>
    <w:rsid w:val="00197459"/>
    <w:rsid w:val="00197647"/>
    <w:rsid w:val="00197701"/>
    <w:rsid w:val="00197909"/>
    <w:rsid w:val="00197AF2"/>
    <w:rsid w:val="00197B23"/>
    <w:rsid w:val="00197C19"/>
    <w:rsid w:val="00197FFB"/>
    <w:rsid w:val="001A0246"/>
    <w:rsid w:val="001A0327"/>
    <w:rsid w:val="001A032B"/>
    <w:rsid w:val="001A0519"/>
    <w:rsid w:val="001A0713"/>
    <w:rsid w:val="001A080C"/>
    <w:rsid w:val="001A08D9"/>
    <w:rsid w:val="001A0BE9"/>
    <w:rsid w:val="001A0C02"/>
    <w:rsid w:val="001A0ED3"/>
    <w:rsid w:val="001A0F73"/>
    <w:rsid w:val="001A0FD7"/>
    <w:rsid w:val="001A0FEE"/>
    <w:rsid w:val="001A10B6"/>
    <w:rsid w:val="001A13A2"/>
    <w:rsid w:val="001A1716"/>
    <w:rsid w:val="001A1719"/>
    <w:rsid w:val="001A17B5"/>
    <w:rsid w:val="001A17BC"/>
    <w:rsid w:val="001A1877"/>
    <w:rsid w:val="001A198A"/>
    <w:rsid w:val="001A198D"/>
    <w:rsid w:val="001A1B24"/>
    <w:rsid w:val="001A1CC9"/>
    <w:rsid w:val="001A1D12"/>
    <w:rsid w:val="001A1E03"/>
    <w:rsid w:val="001A1F40"/>
    <w:rsid w:val="001A2184"/>
    <w:rsid w:val="001A22DF"/>
    <w:rsid w:val="001A23A0"/>
    <w:rsid w:val="001A2407"/>
    <w:rsid w:val="001A25E1"/>
    <w:rsid w:val="001A25EF"/>
    <w:rsid w:val="001A26D1"/>
    <w:rsid w:val="001A2A55"/>
    <w:rsid w:val="001A2A7E"/>
    <w:rsid w:val="001A2AA2"/>
    <w:rsid w:val="001A2C5E"/>
    <w:rsid w:val="001A2F8D"/>
    <w:rsid w:val="001A33DE"/>
    <w:rsid w:val="001A3448"/>
    <w:rsid w:val="001A348B"/>
    <w:rsid w:val="001A370A"/>
    <w:rsid w:val="001A377F"/>
    <w:rsid w:val="001A3A37"/>
    <w:rsid w:val="001A3DDB"/>
    <w:rsid w:val="001A4042"/>
    <w:rsid w:val="001A42D7"/>
    <w:rsid w:val="001A4558"/>
    <w:rsid w:val="001A4716"/>
    <w:rsid w:val="001A477B"/>
    <w:rsid w:val="001A4BA2"/>
    <w:rsid w:val="001A4C05"/>
    <w:rsid w:val="001A509D"/>
    <w:rsid w:val="001A5181"/>
    <w:rsid w:val="001A5837"/>
    <w:rsid w:val="001A5894"/>
    <w:rsid w:val="001A5AEA"/>
    <w:rsid w:val="001A5C8B"/>
    <w:rsid w:val="001A61D9"/>
    <w:rsid w:val="001A6402"/>
    <w:rsid w:val="001A6553"/>
    <w:rsid w:val="001A6708"/>
    <w:rsid w:val="001A68E7"/>
    <w:rsid w:val="001A6911"/>
    <w:rsid w:val="001A69B8"/>
    <w:rsid w:val="001A6AFB"/>
    <w:rsid w:val="001A6F24"/>
    <w:rsid w:val="001A6F3E"/>
    <w:rsid w:val="001A6F68"/>
    <w:rsid w:val="001A7103"/>
    <w:rsid w:val="001A718C"/>
    <w:rsid w:val="001A792B"/>
    <w:rsid w:val="001A7B15"/>
    <w:rsid w:val="001A7E0A"/>
    <w:rsid w:val="001A7F08"/>
    <w:rsid w:val="001B0117"/>
    <w:rsid w:val="001B0146"/>
    <w:rsid w:val="001B016C"/>
    <w:rsid w:val="001B0262"/>
    <w:rsid w:val="001B0539"/>
    <w:rsid w:val="001B05D4"/>
    <w:rsid w:val="001B0600"/>
    <w:rsid w:val="001B07CA"/>
    <w:rsid w:val="001B0886"/>
    <w:rsid w:val="001B0CBC"/>
    <w:rsid w:val="001B0D9E"/>
    <w:rsid w:val="001B10B7"/>
    <w:rsid w:val="001B135B"/>
    <w:rsid w:val="001B1423"/>
    <w:rsid w:val="001B142F"/>
    <w:rsid w:val="001B14AD"/>
    <w:rsid w:val="001B1670"/>
    <w:rsid w:val="001B167B"/>
    <w:rsid w:val="001B1A11"/>
    <w:rsid w:val="001B1F13"/>
    <w:rsid w:val="001B232C"/>
    <w:rsid w:val="001B235C"/>
    <w:rsid w:val="001B2411"/>
    <w:rsid w:val="001B245D"/>
    <w:rsid w:val="001B263C"/>
    <w:rsid w:val="001B26DF"/>
    <w:rsid w:val="001B288E"/>
    <w:rsid w:val="001B291E"/>
    <w:rsid w:val="001B2A59"/>
    <w:rsid w:val="001B329F"/>
    <w:rsid w:val="001B38B4"/>
    <w:rsid w:val="001B390D"/>
    <w:rsid w:val="001B3B46"/>
    <w:rsid w:val="001B3CDD"/>
    <w:rsid w:val="001B3D11"/>
    <w:rsid w:val="001B3DE1"/>
    <w:rsid w:val="001B3E1F"/>
    <w:rsid w:val="001B3F30"/>
    <w:rsid w:val="001B3F77"/>
    <w:rsid w:val="001B41B4"/>
    <w:rsid w:val="001B41FD"/>
    <w:rsid w:val="001B42AB"/>
    <w:rsid w:val="001B4AF3"/>
    <w:rsid w:val="001B4D5F"/>
    <w:rsid w:val="001B4E2C"/>
    <w:rsid w:val="001B4E8D"/>
    <w:rsid w:val="001B4F61"/>
    <w:rsid w:val="001B4F75"/>
    <w:rsid w:val="001B4FFA"/>
    <w:rsid w:val="001B5000"/>
    <w:rsid w:val="001B5068"/>
    <w:rsid w:val="001B522D"/>
    <w:rsid w:val="001B5549"/>
    <w:rsid w:val="001B5878"/>
    <w:rsid w:val="001B58A6"/>
    <w:rsid w:val="001B58D0"/>
    <w:rsid w:val="001B5AA0"/>
    <w:rsid w:val="001B5BB5"/>
    <w:rsid w:val="001B5BD2"/>
    <w:rsid w:val="001B5C5B"/>
    <w:rsid w:val="001B5DF8"/>
    <w:rsid w:val="001B61C9"/>
    <w:rsid w:val="001B632E"/>
    <w:rsid w:val="001B6344"/>
    <w:rsid w:val="001B639E"/>
    <w:rsid w:val="001B649E"/>
    <w:rsid w:val="001B6544"/>
    <w:rsid w:val="001B69DF"/>
    <w:rsid w:val="001B69FD"/>
    <w:rsid w:val="001B6D07"/>
    <w:rsid w:val="001B6E86"/>
    <w:rsid w:val="001B6F16"/>
    <w:rsid w:val="001B6F7D"/>
    <w:rsid w:val="001B6FCF"/>
    <w:rsid w:val="001B7016"/>
    <w:rsid w:val="001B738E"/>
    <w:rsid w:val="001B73EE"/>
    <w:rsid w:val="001B748F"/>
    <w:rsid w:val="001B751F"/>
    <w:rsid w:val="001B76F2"/>
    <w:rsid w:val="001B7725"/>
    <w:rsid w:val="001B793C"/>
    <w:rsid w:val="001B79AE"/>
    <w:rsid w:val="001B79C9"/>
    <w:rsid w:val="001B7D3C"/>
    <w:rsid w:val="001B7ED9"/>
    <w:rsid w:val="001C0112"/>
    <w:rsid w:val="001C0223"/>
    <w:rsid w:val="001C0732"/>
    <w:rsid w:val="001C0774"/>
    <w:rsid w:val="001C08B0"/>
    <w:rsid w:val="001C0937"/>
    <w:rsid w:val="001C09EF"/>
    <w:rsid w:val="001C0BD2"/>
    <w:rsid w:val="001C0DEE"/>
    <w:rsid w:val="001C1181"/>
    <w:rsid w:val="001C1190"/>
    <w:rsid w:val="001C1230"/>
    <w:rsid w:val="001C12CE"/>
    <w:rsid w:val="001C1303"/>
    <w:rsid w:val="001C159A"/>
    <w:rsid w:val="001C166F"/>
    <w:rsid w:val="001C19C2"/>
    <w:rsid w:val="001C19E9"/>
    <w:rsid w:val="001C1ABA"/>
    <w:rsid w:val="001C1E26"/>
    <w:rsid w:val="001C1FAA"/>
    <w:rsid w:val="001C2105"/>
    <w:rsid w:val="001C244E"/>
    <w:rsid w:val="001C2573"/>
    <w:rsid w:val="001C295B"/>
    <w:rsid w:val="001C2A96"/>
    <w:rsid w:val="001C2C12"/>
    <w:rsid w:val="001C2E4C"/>
    <w:rsid w:val="001C32E7"/>
    <w:rsid w:val="001C3518"/>
    <w:rsid w:val="001C351C"/>
    <w:rsid w:val="001C36DD"/>
    <w:rsid w:val="001C38AC"/>
    <w:rsid w:val="001C38D8"/>
    <w:rsid w:val="001C3C81"/>
    <w:rsid w:val="001C3DC3"/>
    <w:rsid w:val="001C3E36"/>
    <w:rsid w:val="001C3F82"/>
    <w:rsid w:val="001C4528"/>
    <w:rsid w:val="001C4EC4"/>
    <w:rsid w:val="001C50F1"/>
    <w:rsid w:val="001C5137"/>
    <w:rsid w:val="001C525A"/>
    <w:rsid w:val="001C5349"/>
    <w:rsid w:val="001C542A"/>
    <w:rsid w:val="001C5576"/>
    <w:rsid w:val="001C56BF"/>
    <w:rsid w:val="001C5747"/>
    <w:rsid w:val="001C581E"/>
    <w:rsid w:val="001C59AD"/>
    <w:rsid w:val="001C5B9D"/>
    <w:rsid w:val="001C5BA1"/>
    <w:rsid w:val="001C5BD7"/>
    <w:rsid w:val="001C5CD3"/>
    <w:rsid w:val="001C6081"/>
    <w:rsid w:val="001C6268"/>
    <w:rsid w:val="001C63F3"/>
    <w:rsid w:val="001C64CA"/>
    <w:rsid w:val="001C64E6"/>
    <w:rsid w:val="001C64F5"/>
    <w:rsid w:val="001C6711"/>
    <w:rsid w:val="001C6A7F"/>
    <w:rsid w:val="001C6BAB"/>
    <w:rsid w:val="001C6BBA"/>
    <w:rsid w:val="001C6E10"/>
    <w:rsid w:val="001C72D2"/>
    <w:rsid w:val="001C72F5"/>
    <w:rsid w:val="001C73E3"/>
    <w:rsid w:val="001C74EA"/>
    <w:rsid w:val="001C771F"/>
    <w:rsid w:val="001C7874"/>
    <w:rsid w:val="001C794A"/>
    <w:rsid w:val="001C7AC0"/>
    <w:rsid w:val="001C7BC6"/>
    <w:rsid w:val="001C7D2E"/>
    <w:rsid w:val="001C7D76"/>
    <w:rsid w:val="001C7D97"/>
    <w:rsid w:val="001C7FBE"/>
    <w:rsid w:val="001D01A5"/>
    <w:rsid w:val="001D0369"/>
    <w:rsid w:val="001D0901"/>
    <w:rsid w:val="001D0A3E"/>
    <w:rsid w:val="001D0B75"/>
    <w:rsid w:val="001D0C7A"/>
    <w:rsid w:val="001D0E46"/>
    <w:rsid w:val="001D0E92"/>
    <w:rsid w:val="001D1332"/>
    <w:rsid w:val="001D1335"/>
    <w:rsid w:val="001D1374"/>
    <w:rsid w:val="001D1435"/>
    <w:rsid w:val="001D161E"/>
    <w:rsid w:val="001D19A7"/>
    <w:rsid w:val="001D1BCD"/>
    <w:rsid w:val="001D1C12"/>
    <w:rsid w:val="001D1DDF"/>
    <w:rsid w:val="001D2165"/>
    <w:rsid w:val="001D2380"/>
    <w:rsid w:val="001D2535"/>
    <w:rsid w:val="001D2902"/>
    <w:rsid w:val="001D2A90"/>
    <w:rsid w:val="001D2C20"/>
    <w:rsid w:val="001D2E8E"/>
    <w:rsid w:val="001D2FB8"/>
    <w:rsid w:val="001D32DF"/>
    <w:rsid w:val="001D33D5"/>
    <w:rsid w:val="001D33F6"/>
    <w:rsid w:val="001D39BB"/>
    <w:rsid w:val="001D3F5B"/>
    <w:rsid w:val="001D3FD8"/>
    <w:rsid w:val="001D438C"/>
    <w:rsid w:val="001D43D4"/>
    <w:rsid w:val="001D456B"/>
    <w:rsid w:val="001D4722"/>
    <w:rsid w:val="001D4761"/>
    <w:rsid w:val="001D4762"/>
    <w:rsid w:val="001D47CD"/>
    <w:rsid w:val="001D4BCA"/>
    <w:rsid w:val="001D4E09"/>
    <w:rsid w:val="001D5031"/>
    <w:rsid w:val="001D5213"/>
    <w:rsid w:val="001D526B"/>
    <w:rsid w:val="001D52C0"/>
    <w:rsid w:val="001D536E"/>
    <w:rsid w:val="001D551A"/>
    <w:rsid w:val="001D5720"/>
    <w:rsid w:val="001D57DE"/>
    <w:rsid w:val="001D5A3A"/>
    <w:rsid w:val="001D5B01"/>
    <w:rsid w:val="001D5B42"/>
    <w:rsid w:val="001D5F8E"/>
    <w:rsid w:val="001D6090"/>
    <w:rsid w:val="001D60FD"/>
    <w:rsid w:val="001D617D"/>
    <w:rsid w:val="001D61CC"/>
    <w:rsid w:val="001D6212"/>
    <w:rsid w:val="001D643E"/>
    <w:rsid w:val="001D6621"/>
    <w:rsid w:val="001D6679"/>
    <w:rsid w:val="001D685F"/>
    <w:rsid w:val="001D695C"/>
    <w:rsid w:val="001D6A85"/>
    <w:rsid w:val="001D6E5D"/>
    <w:rsid w:val="001D6EF4"/>
    <w:rsid w:val="001D6FE2"/>
    <w:rsid w:val="001D7202"/>
    <w:rsid w:val="001D73AD"/>
    <w:rsid w:val="001D782D"/>
    <w:rsid w:val="001D78EF"/>
    <w:rsid w:val="001D79B6"/>
    <w:rsid w:val="001D7A0F"/>
    <w:rsid w:val="001E0009"/>
    <w:rsid w:val="001E0045"/>
    <w:rsid w:val="001E00DB"/>
    <w:rsid w:val="001E0127"/>
    <w:rsid w:val="001E0328"/>
    <w:rsid w:val="001E0929"/>
    <w:rsid w:val="001E0946"/>
    <w:rsid w:val="001E0A71"/>
    <w:rsid w:val="001E0AEC"/>
    <w:rsid w:val="001E0E0F"/>
    <w:rsid w:val="001E111D"/>
    <w:rsid w:val="001E133F"/>
    <w:rsid w:val="001E1869"/>
    <w:rsid w:val="001E19D2"/>
    <w:rsid w:val="001E1F7C"/>
    <w:rsid w:val="001E2203"/>
    <w:rsid w:val="001E2576"/>
    <w:rsid w:val="001E2680"/>
    <w:rsid w:val="001E268C"/>
    <w:rsid w:val="001E26F9"/>
    <w:rsid w:val="001E2733"/>
    <w:rsid w:val="001E29AC"/>
    <w:rsid w:val="001E2B90"/>
    <w:rsid w:val="001E2D4A"/>
    <w:rsid w:val="001E2E30"/>
    <w:rsid w:val="001E2FB8"/>
    <w:rsid w:val="001E32DE"/>
    <w:rsid w:val="001E3701"/>
    <w:rsid w:val="001E3920"/>
    <w:rsid w:val="001E3973"/>
    <w:rsid w:val="001E3BF6"/>
    <w:rsid w:val="001E3EB0"/>
    <w:rsid w:val="001E3F15"/>
    <w:rsid w:val="001E3F4B"/>
    <w:rsid w:val="001E3F9A"/>
    <w:rsid w:val="001E4025"/>
    <w:rsid w:val="001E4148"/>
    <w:rsid w:val="001E41FB"/>
    <w:rsid w:val="001E4306"/>
    <w:rsid w:val="001E43B6"/>
    <w:rsid w:val="001E441D"/>
    <w:rsid w:val="001E449C"/>
    <w:rsid w:val="001E4657"/>
    <w:rsid w:val="001E4B04"/>
    <w:rsid w:val="001E4B89"/>
    <w:rsid w:val="001E4BBB"/>
    <w:rsid w:val="001E4D9E"/>
    <w:rsid w:val="001E4F63"/>
    <w:rsid w:val="001E4F80"/>
    <w:rsid w:val="001E501B"/>
    <w:rsid w:val="001E534E"/>
    <w:rsid w:val="001E55FF"/>
    <w:rsid w:val="001E56ED"/>
    <w:rsid w:val="001E58E4"/>
    <w:rsid w:val="001E5987"/>
    <w:rsid w:val="001E5D92"/>
    <w:rsid w:val="001E6049"/>
    <w:rsid w:val="001E612E"/>
    <w:rsid w:val="001E61E0"/>
    <w:rsid w:val="001E6255"/>
    <w:rsid w:val="001E6585"/>
    <w:rsid w:val="001E6642"/>
    <w:rsid w:val="001E6680"/>
    <w:rsid w:val="001E66BC"/>
    <w:rsid w:val="001E66DB"/>
    <w:rsid w:val="001E66DE"/>
    <w:rsid w:val="001E6A1F"/>
    <w:rsid w:val="001E6BBB"/>
    <w:rsid w:val="001E6C5E"/>
    <w:rsid w:val="001E6DCB"/>
    <w:rsid w:val="001E6F78"/>
    <w:rsid w:val="001E7022"/>
    <w:rsid w:val="001E7133"/>
    <w:rsid w:val="001E73D4"/>
    <w:rsid w:val="001E7505"/>
    <w:rsid w:val="001E767F"/>
    <w:rsid w:val="001E769A"/>
    <w:rsid w:val="001E79B5"/>
    <w:rsid w:val="001E7C97"/>
    <w:rsid w:val="001E7D3D"/>
    <w:rsid w:val="001E7DCF"/>
    <w:rsid w:val="001E7E07"/>
    <w:rsid w:val="001E7E56"/>
    <w:rsid w:val="001E7F53"/>
    <w:rsid w:val="001E7FC8"/>
    <w:rsid w:val="001E7FF9"/>
    <w:rsid w:val="001F044A"/>
    <w:rsid w:val="001F0781"/>
    <w:rsid w:val="001F0843"/>
    <w:rsid w:val="001F08A9"/>
    <w:rsid w:val="001F0EE9"/>
    <w:rsid w:val="001F10E4"/>
    <w:rsid w:val="001F14E0"/>
    <w:rsid w:val="001F182F"/>
    <w:rsid w:val="001F18EC"/>
    <w:rsid w:val="001F1A43"/>
    <w:rsid w:val="001F1B4E"/>
    <w:rsid w:val="001F1B53"/>
    <w:rsid w:val="001F1B75"/>
    <w:rsid w:val="001F1D70"/>
    <w:rsid w:val="001F1E8F"/>
    <w:rsid w:val="001F1F67"/>
    <w:rsid w:val="001F1F6E"/>
    <w:rsid w:val="001F1FA7"/>
    <w:rsid w:val="001F20F4"/>
    <w:rsid w:val="001F2103"/>
    <w:rsid w:val="001F2184"/>
    <w:rsid w:val="001F23B7"/>
    <w:rsid w:val="001F2540"/>
    <w:rsid w:val="001F25CD"/>
    <w:rsid w:val="001F2632"/>
    <w:rsid w:val="001F2673"/>
    <w:rsid w:val="001F28BD"/>
    <w:rsid w:val="001F299F"/>
    <w:rsid w:val="001F2A25"/>
    <w:rsid w:val="001F2D44"/>
    <w:rsid w:val="001F3113"/>
    <w:rsid w:val="001F33EB"/>
    <w:rsid w:val="001F3693"/>
    <w:rsid w:val="001F3701"/>
    <w:rsid w:val="001F383F"/>
    <w:rsid w:val="001F3B97"/>
    <w:rsid w:val="001F3E0B"/>
    <w:rsid w:val="001F3F38"/>
    <w:rsid w:val="001F3FC9"/>
    <w:rsid w:val="001F40AB"/>
    <w:rsid w:val="001F4258"/>
    <w:rsid w:val="001F4543"/>
    <w:rsid w:val="001F4757"/>
    <w:rsid w:val="001F49E2"/>
    <w:rsid w:val="001F4A40"/>
    <w:rsid w:val="001F4A81"/>
    <w:rsid w:val="001F4EA7"/>
    <w:rsid w:val="001F508E"/>
    <w:rsid w:val="001F512E"/>
    <w:rsid w:val="001F5256"/>
    <w:rsid w:val="001F5683"/>
    <w:rsid w:val="001F5842"/>
    <w:rsid w:val="001F58F0"/>
    <w:rsid w:val="001F5B3C"/>
    <w:rsid w:val="001F5BA0"/>
    <w:rsid w:val="001F5CAF"/>
    <w:rsid w:val="001F6091"/>
    <w:rsid w:val="001F6485"/>
    <w:rsid w:val="001F64A0"/>
    <w:rsid w:val="001F66D6"/>
    <w:rsid w:val="001F6781"/>
    <w:rsid w:val="001F68D9"/>
    <w:rsid w:val="001F6913"/>
    <w:rsid w:val="001F6931"/>
    <w:rsid w:val="001F6BF6"/>
    <w:rsid w:val="001F6CDA"/>
    <w:rsid w:val="001F708C"/>
    <w:rsid w:val="001F7178"/>
    <w:rsid w:val="001F7194"/>
    <w:rsid w:val="001F730D"/>
    <w:rsid w:val="001F74EC"/>
    <w:rsid w:val="001F76EE"/>
    <w:rsid w:val="001F7777"/>
    <w:rsid w:val="001F7B39"/>
    <w:rsid w:val="001F7C32"/>
    <w:rsid w:val="001F7DA3"/>
    <w:rsid w:val="001F7E77"/>
    <w:rsid w:val="001F7FE9"/>
    <w:rsid w:val="002001DE"/>
    <w:rsid w:val="002003CC"/>
    <w:rsid w:val="00200529"/>
    <w:rsid w:val="00200612"/>
    <w:rsid w:val="00200A5D"/>
    <w:rsid w:val="00200B09"/>
    <w:rsid w:val="00200B8F"/>
    <w:rsid w:val="00200D19"/>
    <w:rsid w:val="00201147"/>
    <w:rsid w:val="002012BB"/>
    <w:rsid w:val="002013DD"/>
    <w:rsid w:val="002013F5"/>
    <w:rsid w:val="002014AC"/>
    <w:rsid w:val="0020156C"/>
    <w:rsid w:val="0020179A"/>
    <w:rsid w:val="00201844"/>
    <w:rsid w:val="00201A4C"/>
    <w:rsid w:val="00201EDA"/>
    <w:rsid w:val="002021F4"/>
    <w:rsid w:val="002023A1"/>
    <w:rsid w:val="002027B3"/>
    <w:rsid w:val="0020287D"/>
    <w:rsid w:val="00202986"/>
    <w:rsid w:val="00202B46"/>
    <w:rsid w:val="00202BFA"/>
    <w:rsid w:val="00202C5E"/>
    <w:rsid w:val="00202D59"/>
    <w:rsid w:val="00202EED"/>
    <w:rsid w:val="00202FA1"/>
    <w:rsid w:val="00203358"/>
    <w:rsid w:val="002036F5"/>
    <w:rsid w:val="00203733"/>
    <w:rsid w:val="00203746"/>
    <w:rsid w:val="00203753"/>
    <w:rsid w:val="002037EA"/>
    <w:rsid w:val="00203B60"/>
    <w:rsid w:val="00204067"/>
    <w:rsid w:val="002041A6"/>
    <w:rsid w:val="00204257"/>
    <w:rsid w:val="00204335"/>
    <w:rsid w:val="00204943"/>
    <w:rsid w:val="00204944"/>
    <w:rsid w:val="00204A36"/>
    <w:rsid w:val="00204FD0"/>
    <w:rsid w:val="00204FD9"/>
    <w:rsid w:val="00205053"/>
    <w:rsid w:val="00205109"/>
    <w:rsid w:val="00205207"/>
    <w:rsid w:val="002052FC"/>
    <w:rsid w:val="002054FB"/>
    <w:rsid w:val="002056B5"/>
    <w:rsid w:val="0020589C"/>
    <w:rsid w:val="00205C14"/>
    <w:rsid w:val="00205D38"/>
    <w:rsid w:val="00205DE5"/>
    <w:rsid w:val="00206083"/>
    <w:rsid w:val="0020609C"/>
    <w:rsid w:val="00206392"/>
    <w:rsid w:val="00206714"/>
    <w:rsid w:val="002067F4"/>
    <w:rsid w:val="00206860"/>
    <w:rsid w:val="002068C0"/>
    <w:rsid w:val="002068EB"/>
    <w:rsid w:val="00206924"/>
    <w:rsid w:val="00206928"/>
    <w:rsid w:val="00206937"/>
    <w:rsid w:val="0020694B"/>
    <w:rsid w:val="00206B0E"/>
    <w:rsid w:val="00206DFC"/>
    <w:rsid w:val="002070A4"/>
    <w:rsid w:val="0020719C"/>
    <w:rsid w:val="00207349"/>
    <w:rsid w:val="0020735E"/>
    <w:rsid w:val="0020749D"/>
    <w:rsid w:val="00207959"/>
    <w:rsid w:val="00207BB5"/>
    <w:rsid w:val="00207C3A"/>
    <w:rsid w:val="002100C3"/>
    <w:rsid w:val="0021015D"/>
    <w:rsid w:val="002101C5"/>
    <w:rsid w:val="002102B7"/>
    <w:rsid w:val="0021031B"/>
    <w:rsid w:val="0021037D"/>
    <w:rsid w:val="002103A1"/>
    <w:rsid w:val="0021061C"/>
    <w:rsid w:val="0021067F"/>
    <w:rsid w:val="00210945"/>
    <w:rsid w:val="0021099F"/>
    <w:rsid w:val="00210F43"/>
    <w:rsid w:val="0021101E"/>
    <w:rsid w:val="00211183"/>
    <w:rsid w:val="00211723"/>
    <w:rsid w:val="0021183B"/>
    <w:rsid w:val="002118A9"/>
    <w:rsid w:val="00211E18"/>
    <w:rsid w:val="00211ECF"/>
    <w:rsid w:val="00211FB2"/>
    <w:rsid w:val="00212698"/>
    <w:rsid w:val="002126C5"/>
    <w:rsid w:val="002126CF"/>
    <w:rsid w:val="00212771"/>
    <w:rsid w:val="00212AA4"/>
    <w:rsid w:val="00212AE6"/>
    <w:rsid w:val="00212AF8"/>
    <w:rsid w:val="00212C96"/>
    <w:rsid w:val="00212C97"/>
    <w:rsid w:val="0021344B"/>
    <w:rsid w:val="002134E2"/>
    <w:rsid w:val="002135B8"/>
    <w:rsid w:val="00213C12"/>
    <w:rsid w:val="00213D91"/>
    <w:rsid w:val="00213DE5"/>
    <w:rsid w:val="00213FBB"/>
    <w:rsid w:val="002141A9"/>
    <w:rsid w:val="002141BE"/>
    <w:rsid w:val="002142FD"/>
    <w:rsid w:val="00214316"/>
    <w:rsid w:val="002144BD"/>
    <w:rsid w:val="002145EB"/>
    <w:rsid w:val="00214741"/>
    <w:rsid w:val="002148A2"/>
    <w:rsid w:val="00214BC7"/>
    <w:rsid w:val="00214CD0"/>
    <w:rsid w:val="00214D1D"/>
    <w:rsid w:val="00215063"/>
    <w:rsid w:val="00215402"/>
    <w:rsid w:val="00215521"/>
    <w:rsid w:val="00215719"/>
    <w:rsid w:val="00215736"/>
    <w:rsid w:val="00215788"/>
    <w:rsid w:val="00215934"/>
    <w:rsid w:val="00215AED"/>
    <w:rsid w:val="00215C68"/>
    <w:rsid w:val="00215C94"/>
    <w:rsid w:val="002161A9"/>
    <w:rsid w:val="0021644F"/>
    <w:rsid w:val="002167A8"/>
    <w:rsid w:val="002167E9"/>
    <w:rsid w:val="002168BB"/>
    <w:rsid w:val="00216901"/>
    <w:rsid w:val="002169B1"/>
    <w:rsid w:val="00216D87"/>
    <w:rsid w:val="00216DA7"/>
    <w:rsid w:val="00217067"/>
    <w:rsid w:val="00217077"/>
    <w:rsid w:val="00217116"/>
    <w:rsid w:val="0021745F"/>
    <w:rsid w:val="002177AA"/>
    <w:rsid w:val="002178AD"/>
    <w:rsid w:val="002178D9"/>
    <w:rsid w:val="00217A44"/>
    <w:rsid w:val="00217A7B"/>
    <w:rsid w:val="002200B2"/>
    <w:rsid w:val="002200FC"/>
    <w:rsid w:val="00220E82"/>
    <w:rsid w:val="0022150E"/>
    <w:rsid w:val="00221A03"/>
    <w:rsid w:val="00221B8A"/>
    <w:rsid w:val="00221BCE"/>
    <w:rsid w:val="00221CFF"/>
    <w:rsid w:val="00221D5D"/>
    <w:rsid w:val="00221DF5"/>
    <w:rsid w:val="00221E11"/>
    <w:rsid w:val="00221F0F"/>
    <w:rsid w:val="00222181"/>
    <w:rsid w:val="00222218"/>
    <w:rsid w:val="00222306"/>
    <w:rsid w:val="002224B5"/>
    <w:rsid w:val="00222586"/>
    <w:rsid w:val="0022267E"/>
    <w:rsid w:val="00222A96"/>
    <w:rsid w:val="00222AFC"/>
    <w:rsid w:val="00222CAE"/>
    <w:rsid w:val="00222DD7"/>
    <w:rsid w:val="00222EE7"/>
    <w:rsid w:val="00222F4D"/>
    <w:rsid w:val="00223033"/>
    <w:rsid w:val="0022338C"/>
    <w:rsid w:val="0022353E"/>
    <w:rsid w:val="002239D4"/>
    <w:rsid w:val="00223B06"/>
    <w:rsid w:val="00223BCD"/>
    <w:rsid w:val="00223C13"/>
    <w:rsid w:val="00223EA9"/>
    <w:rsid w:val="0022400D"/>
    <w:rsid w:val="002240E9"/>
    <w:rsid w:val="00224326"/>
    <w:rsid w:val="00224742"/>
    <w:rsid w:val="00224837"/>
    <w:rsid w:val="0022495C"/>
    <w:rsid w:val="00224A29"/>
    <w:rsid w:val="00224D36"/>
    <w:rsid w:val="00224DA8"/>
    <w:rsid w:val="00224ED3"/>
    <w:rsid w:val="002250A2"/>
    <w:rsid w:val="00225215"/>
    <w:rsid w:val="0022526F"/>
    <w:rsid w:val="00225288"/>
    <w:rsid w:val="002253C0"/>
    <w:rsid w:val="002254F1"/>
    <w:rsid w:val="00225542"/>
    <w:rsid w:val="00225626"/>
    <w:rsid w:val="0022576A"/>
    <w:rsid w:val="002258B0"/>
    <w:rsid w:val="0022595C"/>
    <w:rsid w:val="00225984"/>
    <w:rsid w:val="00225D29"/>
    <w:rsid w:val="00225D54"/>
    <w:rsid w:val="00225DE5"/>
    <w:rsid w:val="00225F75"/>
    <w:rsid w:val="00225FE8"/>
    <w:rsid w:val="0022617E"/>
    <w:rsid w:val="00226289"/>
    <w:rsid w:val="00226372"/>
    <w:rsid w:val="002263B9"/>
    <w:rsid w:val="00226441"/>
    <w:rsid w:val="00226975"/>
    <w:rsid w:val="00226A82"/>
    <w:rsid w:val="00226BEE"/>
    <w:rsid w:val="00226C59"/>
    <w:rsid w:val="00226D76"/>
    <w:rsid w:val="00226E51"/>
    <w:rsid w:val="00227076"/>
    <w:rsid w:val="002270CC"/>
    <w:rsid w:val="00227165"/>
    <w:rsid w:val="0022718E"/>
    <w:rsid w:val="002271C4"/>
    <w:rsid w:val="00227276"/>
    <w:rsid w:val="00227428"/>
    <w:rsid w:val="002274F7"/>
    <w:rsid w:val="00227BDC"/>
    <w:rsid w:val="00230304"/>
    <w:rsid w:val="0023042D"/>
    <w:rsid w:val="002304C7"/>
    <w:rsid w:val="0023082D"/>
    <w:rsid w:val="00230F3B"/>
    <w:rsid w:val="002311A0"/>
    <w:rsid w:val="00231322"/>
    <w:rsid w:val="0023145F"/>
    <w:rsid w:val="00231591"/>
    <w:rsid w:val="002315AC"/>
    <w:rsid w:val="00231697"/>
    <w:rsid w:val="00231926"/>
    <w:rsid w:val="00231B09"/>
    <w:rsid w:val="00231C4E"/>
    <w:rsid w:val="00231F23"/>
    <w:rsid w:val="00232097"/>
    <w:rsid w:val="00232373"/>
    <w:rsid w:val="00232621"/>
    <w:rsid w:val="0023264B"/>
    <w:rsid w:val="00232A1D"/>
    <w:rsid w:val="00232A82"/>
    <w:rsid w:val="00232D67"/>
    <w:rsid w:val="00232EDC"/>
    <w:rsid w:val="00232F73"/>
    <w:rsid w:val="00232FD5"/>
    <w:rsid w:val="002332EA"/>
    <w:rsid w:val="0023334A"/>
    <w:rsid w:val="002334F2"/>
    <w:rsid w:val="0023357B"/>
    <w:rsid w:val="00233591"/>
    <w:rsid w:val="002337D2"/>
    <w:rsid w:val="00233804"/>
    <w:rsid w:val="00233A1B"/>
    <w:rsid w:val="00233D19"/>
    <w:rsid w:val="00233DE7"/>
    <w:rsid w:val="00233EE2"/>
    <w:rsid w:val="00233F7B"/>
    <w:rsid w:val="0023430A"/>
    <w:rsid w:val="0023435A"/>
    <w:rsid w:val="00234412"/>
    <w:rsid w:val="0023450D"/>
    <w:rsid w:val="00234700"/>
    <w:rsid w:val="0023470D"/>
    <w:rsid w:val="0023484A"/>
    <w:rsid w:val="00234948"/>
    <w:rsid w:val="00234CB2"/>
    <w:rsid w:val="00234F76"/>
    <w:rsid w:val="00234FD0"/>
    <w:rsid w:val="002350CB"/>
    <w:rsid w:val="002351EB"/>
    <w:rsid w:val="00235892"/>
    <w:rsid w:val="002358F5"/>
    <w:rsid w:val="00235B08"/>
    <w:rsid w:val="00235EF9"/>
    <w:rsid w:val="0023612A"/>
    <w:rsid w:val="00236189"/>
    <w:rsid w:val="0023622A"/>
    <w:rsid w:val="002364DD"/>
    <w:rsid w:val="002368D9"/>
    <w:rsid w:val="00236B0C"/>
    <w:rsid w:val="00236B6E"/>
    <w:rsid w:val="00236C12"/>
    <w:rsid w:val="00236C21"/>
    <w:rsid w:val="00236EC2"/>
    <w:rsid w:val="00236F1D"/>
    <w:rsid w:val="00237595"/>
    <w:rsid w:val="002375FA"/>
    <w:rsid w:val="00237835"/>
    <w:rsid w:val="00237B6F"/>
    <w:rsid w:val="00237CAE"/>
    <w:rsid w:val="00237D82"/>
    <w:rsid w:val="00237F9D"/>
    <w:rsid w:val="002400DF"/>
    <w:rsid w:val="002404F1"/>
    <w:rsid w:val="00240612"/>
    <w:rsid w:val="00240687"/>
    <w:rsid w:val="0024068F"/>
    <w:rsid w:val="002407C4"/>
    <w:rsid w:val="0024096A"/>
    <w:rsid w:val="00240AD3"/>
    <w:rsid w:val="00240B15"/>
    <w:rsid w:val="00240B45"/>
    <w:rsid w:val="00240CD2"/>
    <w:rsid w:val="002410DF"/>
    <w:rsid w:val="0024129A"/>
    <w:rsid w:val="002412E8"/>
    <w:rsid w:val="00241444"/>
    <w:rsid w:val="002415D2"/>
    <w:rsid w:val="00241622"/>
    <w:rsid w:val="00241699"/>
    <w:rsid w:val="002418CA"/>
    <w:rsid w:val="00241949"/>
    <w:rsid w:val="00241A2B"/>
    <w:rsid w:val="00241A73"/>
    <w:rsid w:val="00241C1C"/>
    <w:rsid w:val="00241CD5"/>
    <w:rsid w:val="00242429"/>
    <w:rsid w:val="002426B9"/>
    <w:rsid w:val="002427B9"/>
    <w:rsid w:val="00242BE4"/>
    <w:rsid w:val="00243162"/>
    <w:rsid w:val="00243302"/>
    <w:rsid w:val="002433A4"/>
    <w:rsid w:val="00243448"/>
    <w:rsid w:val="00243591"/>
    <w:rsid w:val="002435D0"/>
    <w:rsid w:val="002436A6"/>
    <w:rsid w:val="00243736"/>
    <w:rsid w:val="00243841"/>
    <w:rsid w:val="00243934"/>
    <w:rsid w:val="002439A0"/>
    <w:rsid w:val="002439C5"/>
    <w:rsid w:val="00243B10"/>
    <w:rsid w:val="00243BC6"/>
    <w:rsid w:val="00243CAD"/>
    <w:rsid w:val="00243EE9"/>
    <w:rsid w:val="00244104"/>
    <w:rsid w:val="0024410A"/>
    <w:rsid w:val="0024460A"/>
    <w:rsid w:val="00244627"/>
    <w:rsid w:val="002446DF"/>
    <w:rsid w:val="002448AC"/>
    <w:rsid w:val="00244C45"/>
    <w:rsid w:val="00244E87"/>
    <w:rsid w:val="0024500A"/>
    <w:rsid w:val="002451D5"/>
    <w:rsid w:val="002453B9"/>
    <w:rsid w:val="002456C8"/>
    <w:rsid w:val="00245759"/>
    <w:rsid w:val="002457D7"/>
    <w:rsid w:val="0024594F"/>
    <w:rsid w:val="002459C0"/>
    <w:rsid w:val="00245BDC"/>
    <w:rsid w:val="00245C1A"/>
    <w:rsid w:val="00245DA0"/>
    <w:rsid w:val="00245DC3"/>
    <w:rsid w:val="002460F0"/>
    <w:rsid w:val="00246225"/>
    <w:rsid w:val="0024637F"/>
    <w:rsid w:val="00246404"/>
    <w:rsid w:val="00246B6F"/>
    <w:rsid w:val="00246B7D"/>
    <w:rsid w:val="00246D29"/>
    <w:rsid w:val="00246E53"/>
    <w:rsid w:val="0024706B"/>
    <w:rsid w:val="00247243"/>
    <w:rsid w:val="002472BB"/>
    <w:rsid w:val="0024768F"/>
    <w:rsid w:val="0024773B"/>
    <w:rsid w:val="00247837"/>
    <w:rsid w:val="00247865"/>
    <w:rsid w:val="002478B3"/>
    <w:rsid w:val="00247D90"/>
    <w:rsid w:val="00247F1E"/>
    <w:rsid w:val="00250068"/>
    <w:rsid w:val="002505A0"/>
    <w:rsid w:val="002505D4"/>
    <w:rsid w:val="002505F6"/>
    <w:rsid w:val="002507B7"/>
    <w:rsid w:val="00250854"/>
    <w:rsid w:val="00250AFB"/>
    <w:rsid w:val="00250BF3"/>
    <w:rsid w:val="00250E2F"/>
    <w:rsid w:val="00251276"/>
    <w:rsid w:val="0025140E"/>
    <w:rsid w:val="00251906"/>
    <w:rsid w:val="0025192E"/>
    <w:rsid w:val="0025194D"/>
    <w:rsid w:val="002519E1"/>
    <w:rsid w:val="00251A50"/>
    <w:rsid w:val="00251AC0"/>
    <w:rsid w:val="00251B07"/>
    <w:rsid w:val="00251B24"/>
    <w:rsid w:val="00251B7B"/>
    <w:rsid w:val="00251B87"/>
    <w:rsid w:val="00251BF3"/>
    <w:rsid w:val="00251F32"/>
    <w:rsid w:val="00252071"/>
    <w:rsid w:val="00252348"/>
    <w:rsid w:val="00252418"/>
    <w:rsid w:val="002524DA"/>
    <w:rsid w:val="00252548"/>
    <w:rsid w:val="0025257B"/>
    <w:rsid w:val="00252867"/>
    <w:rsid w:val="002528DA"/>
    <w:rsid w:val="00252909"/>
    <w:rsid w:val="00252B8C"/>
    <w:rsid w:val="00252D6F"/>
    <w:rsid w:val="00252EE6"/>
    <w:rsid w:val="00252F5C"/>
    <w:rsid w:val="002532E2"/>
    <w:rsid w:val="00253488"/>
    <w:rsid w:val="00253844"/>
    <w:rsid w:val="00253BB9"/>
    <w:rsid w:val="00253C3B"/>
    <w:rsid w:val="00253EC1"/>
    <w:rsid w:val="00253F63"/>
    <w:rsid w:val="00254016"/>
    <w:rsid w:val="002541E5"/>
    <w:rsid w:val="0025420D"/>
    <w:rsid w:val="002543C0"/>
    <w:rsid w:val="002548BA"/>
    <w:rsid w:val="00254A45"/>
    <w:rsid w:val="00254AAA"/>
    <w:rsid w:val="00254BB9"/>
    <w:rsid w:val="00254C16"/>
    <w:rsid w:val="00254EE9"/>
    <w:rsid w:val="002550CE"/>
    <w:rsid w:val="002551BD"/>
    <w:rsid w:val="002551BF"/>
    <w:rsid w:val="0025558F"/>
    <w:rsid w:val="0025562B"/>
    <w:rsid w:val="0025564E"/>
    <w:rsid w:val="002557D4"/>
    <w:rsid w:val="00255A5E"/>
    <w:rsid w:val="00255AE3"/>
    <w:rsid w:val="00255B63"/>
    <w:rsid w:val="00256816"/>
    <w:rsid w:val="002569D6"/>
    <w:rsid w:val="00256ADD"/>
    <w:rsid w:val="00256B2A"/>
    <w:rsid w:val="00256B49"/>
    <w:rsid w:val="00256F60"/>
    <w:rsid w:val="00256F93"/>
    <w:rsid w:val="00257025"/>
    <w:rsid w:val="002571C2"/>
    <w:rsid w:val="002572F6"/>
    <w:rsid w:val="0025766B"/>
    <w:rsid w:val="0025774D"/>
    <w:rsid w:val="002577F7"/>
    <w:rsid w:val="0025785A"/>
    <w:rsid w:val="002579C1"/>
    <w:rsid w:val="00257B39"/>
    <w:rsid w:val="00257F82"/>
    <w:rsid w:val="0026009F"/>
    <w:rsid w:val="002600AC"/>
    <w:rsid w:val="002601C2"/>
    <w:rsid w:val="0026076C"/>
    <w:rsid w:val="0026099E"/>
    <w:rsid w:val="00260C98"/>
    <w:rsid w:val="002613BE"/>
    <w:rsid w:val="00261592"/>
    <w:rsid w:val="0026183B"/>
    <w:rsid w:val="00261911"/>
    <w:rsid w:val="0026198D"/>
    <w:rsid w:val="0026198F"/>
    <w:rsid w:val="00261BF2"/>
    <w:rsid w:val="00261C63"/>
    <w:rsid w:val="00261DBB"/>
    <w:rsid w:val="0026204F"/>
    <w:rsid w:val="0026209E"/>
    <w:rsid w:val="0026223B"/>
    <w:rsid w:val="002623DD"/>
    <w:rsid w:val="002624C7"/>
    <w:rsid w:val="002626A3"/>
    <w:rsid w:val="002626B6"/>
    <w:rsid w:val="002628E4"/>
    <w:rsid w:val="00262956"/>
    <w:rsid w:val="00262CAF"/>
    <w:rsid w:val="00262E43"/>
    <w:rsid w:val="00262E9B"/>
    <w:rsid w:val="00262F2C"/>
    <w:rsid w:val="002633EF"/>
    <w:rsid w:val="0026392C"/>
    <w:rsid w:val="00263C1A"/>
    <w:rsid w:val="00263C58"/>
    <w:rsid w:val="00263E24"/>
    <w:rsid w:val="00263E79"/>
    <w:rsid w:val="00263F0B"/>
    <w:rsid w:val="0026419E"/>
    <w:rsid w:val="0026421B"/>
    <w:rsid w:val="00264429"/>
    <w:rsid w:val="00264806"/>
    <w:rsid w:val="00264885"/>
    <w:rsid w:val="00264C48"/>
    <w:rsid w:val="00264E05"/>
    <w:rsid w:val="0026528E"/>
    <w:rsid w:val="00265A65"/>
    <w:rsid w:val="00265A88"/>
    <w:rsid w:val="00265D14"/>
    <w:rsid w:val="00266202"/>
    <w:rsid w:val="00266233"/>
    <w:rsid w:val="00266247"/>
    <w:rsid w:val="002662B4"/>
    <w:rsid w:val="00266328"/>
    <w:rsid w:val="0026655E"/>
    <w:rsid w:val="00266A29"/>
    <w:rsid w:val="00266E4D"/>
    <w:rsid w:val="002670E1"/>
    <w:rsid w:val="00267386"/>
    <w:rsid w:val="002673D5"/>
    <w:rsid w:val="002677AF"/>
    <w:rsid w:val="002677B5"/>
    <w:rsid w:val="002679D9"/>
    <w:rsid w:val="002679FE"/>
    <w:rsid w:val="00267E72"/>
    <w:rsid w:val="00267FED"/>
    <w:rsid w:val="0027043E"/>
    <w:rsid w:val="00270548"/>
    <w:rsid w:val="002706B6"/>
    <w:rsid w:val="00270764"/>
    <w:rsid w:val="00270AB8"/>
    <w:rsid w:val="00270DD6"/>
    <w:rsid w:val="00270EA1"/>
    <w:rsid w:val="0027112C"/>
    <w:rsid w:val="0027130F"/>
    <w:rsid w:val="002714D3"/>
    <w:rsid w:val="0027154B"/>
    <w:rsid w:val="00271890"/>
    <w:rsid w:val="00271AC8"/>
    <w:rsid w:val="00272248"/>
    <w:rsid w:val="002724F0"/>
    <w:rsid w:val="00272695"/>
    <w:rsid w:val="0027270B"/>
    <w:rsid w:val="002727E9"/>
    <w:rsid w:val="00272A54"/>
    <w:rsid w:val="00272EB9"/>
    <w:rsid w:val="00273129"/>
    <w:rsid w:val="002731D4"/>
    <w:rsid w:val="002732D6"/>
    <w:rsid w:val="0027333D"/>
    <w:rsid w:val="0027344B"/>
    <w:rsid w:val="0027356F"/>
    <w:rsid w:val="002735B6"/>
    <w:rsid w:val="00273658"/>
    <w:rsid w:val="00273B24"/>
    <w:rsid w:val="002740FB"/>
    <w:rsid w:val="0027452A"/>
    <w:rsid w:val="00274686"/>
    <w:rsid w:val="0027481B"/>
    <w:rsid w:val="00274AA4"/>
    <w:rsid w:val="00274B44"/>
    <w:rsid w:val="00275092"/>
    <w:rsid w:val="002753C5"/>
    <w:rsid w:val="002753E5"/>
    <w:rsid w:val="00275527"/>
    <w:rsid w:val="002755F0"/>
    <w:rsid w:val="0027563D"/>
    <w:rsid w:val="002756A1"/>
    <w:rsid w:val="00275813"/>
    <w:rsid w:val="0027581D"/>
    <w:rsid w:val="00275A5F"/>
    <w:rsid w:val="00275BB0"/>
    <w:rsid w:val="00275E27"/>
    <w:rsid w:val="00275E3F"/>
    <w:rsid w:val="00275E6A"/>
    <w:rsid w:val="002763FA"/>
    <w:rsid w:val="002766D8"/>
    <w:rsid w:val="002767FE"/>
    <w:rsid w:val="002768C9"/>
    <w:rsid w:val="0027690B"/>
    <w:rsid w:val="00276A4D"/>
    <w:rsid w:val="00276A75"/>
    <w:rsid w:val="00276D80"/>
    <w:rsid w:val="002772B2"/>
    <w:rsid w:val="00277375"/>
    <w:rsid w:val="002774BF"/>
    <w:rsid w:val="0027761F"/>
    <w:rsid w:val="002776C8"/>
    <w:rsid w:val="00277B04"/>
    <w:rsid w:val="00277BC3"/>
    <w:rsid w:val="00277CC0"/>
    <w:rsid w:val="00277EF2"/>
    <w:rsid w:val="00277F81"/>
    <w:rsid w:val="00277FFB"/>
    <w:rsid w:val="0028000C"/>
    <w:rsid w:val="0028021E"/>
    <w:rsid w:val="00280391"/>
    <w:rsid w:val="00280590"/>
    <w:rsid w:val="00280954"/>
    <w:rsid w:val="00280C94"/>
    <w:rsid w:val="00280DE5"/>
    <w:rsid w:val="00280EF6"/>
    <w:rsid w:val="00281370"/>
    <w:rsid w:val="00281420"/>
    <w:rsid w:val="002814BE"/>
    <w:rsid w:val="002815FB"/>
    <w:rsid w:val="002817B5"/>
    <w:rsid w:val="002817BC"/>
    <w:rsid w:val="002817C7"/>
    <w:rsid w:val="00281A4B"/>
    <w:rsid w:val="00281BE0"/>
    <w:rsid w:val="00281CBD"/>
    <w:rsid w:val="00281D6F"/>
    <w:rsid w:val="00281F32"/>
    <w:rsid w:val="0028232B"/>
    <w:rsid w:val="002824FC"/>
    <w:rsid w:val="00282632"/>
    <w:rsid w:val="00282711"/>
    <w:rsid w:val="002827E5"/>
    <w:rsid w:val="00282942"/>
    <w:rsid w:val="00282999"/>
    <w:rsid w:val="00282A17"/>
    <w:rsid w:val="00282A36"/>
    <w:rsid w:val="00282A78"/>
    <w:rsid w:val="00282BE7"/>
    <w:rsid w:val="00282CDF"/>
    <w:rsid w:val="00282DB2"/>
    <w:rsid w:val="00282E20"/>
    <w:rsid w:val="00282FC3"/>
    <w:rsid w:val="002831AC"/>
    <w:rsid w:val="002832B1"/>
    <w:rsid w:val="00283341"/>
    <w:rsid w:val="00283424"/>
    <w:rsid w:val="00283579"/>
    <w:rsid w:val="0028359F"/>
    <w:rsid w:val="00283B9C"/>
    <w:rsid w:val="00283B9E"/>
    <w:rsid w:val="002841DA"/>
    <w:rsid w:val="002841EC"/>
    <w:rsid w:val="00284543"/>
    <w:rsid w:val="002846D5"/>
    <w:rsid w:val="002846DD"/>
    <w:rsid w:val="0028477F"/>
    <w:rsid w:val="0028489E"/>
    <w:rsid w:val="002848F6"/>
    <w:rsid w:val="00284A55"/>
    <w:rsid w:val="00284CF7"/>
    <w:rsid w:val="00284F6D"/>
    <w:rsid w:val="00284FA4"/>
    <w:rsid w:val="0028539C"/>
    <w:rsid w:val="002854D2"/>
    <w:rsid w:val="002854F9"/>
    <w:rsid w:val="002859CA"/>
    <w:rsid w:val="00285ED6"/>
    <w:rsid w:val="00285F00"/>
    <w:rsid w:val="002860D3"/>
    <w:rsid w:val="002862D4"/>
    <w:rsid w:val="00286671"/>
    <w:rsid w:val="002868B1"/>
    <w:rsid w:val="002871A8"/>
    <w:rsid w:val="00287283"/>
    <w:rsid w:val="00287640"/>
    <w:rsid w:val="002876BD"/>
    <w:rsid w:val="0028791F"/>
    <w:rsid w:val="00287E0D"/>
    <w:rsid w:val="00290059"/>
    <w:rsid w:val="002902D8"/>
    <w:rsid w:val="002904CA"/>
    <w:rsid w:val="0029053F"/>
    <w:rsid w:val="00290600"/>
    <w:rsid w:val="0029081E"/>
    <w:rsid w:val="00290A5F"/>
    <w:rsid w:val="00290DB6"/>
    <w:rsid w:val="00290DEB"/>
    <w:rsid w:val="0029103F"/>
    <w:rsid w:val="00291263"/>
    <w:rsid w:val="00291624"/>
    <w:rsid w:val="002916D0"/>
    <w:rsid w:val="002917E9"/>
    <w:rsid w:val="00291823"/>
    <w:rsid w:val="00291C3D"/>
    <w:rsid w:val="00291C4C"/>
    <w:rsid w:val="00291EA7"/>
    <w:rsid w:val="00291F69"/>
    <w:rsid w:val="00292119"/>
    <w:rsid w:val="00292173"/>
    <w:rsid w:val="00292338"/>
    <w:rsid w:val="002923A0"/>
    <w:rsid w:val="002923E3"/>
    <w:rsid w:val="002923FB"/>
    <w:rsid w:val="00292426"/>
    <w:rsid w:val="0029271C"/>
    <w:rsid w:val="00292A9D"/>
    <w:rsid w:val="00292C76"/>
    <w:rsid w:val="00292D56"/>
    <w:rsid w:val="00292E6A"/>
    <w:rsid w:val="00292F83"/>
    <w:rsid w:val="0029311B"/>
    <w:rsid w:val="00293444"/>
    <w:rsid w:val="00293608"/>
    <w:rsid w:val="0029389C"/>
    <w:rsid w:val="0029398D"/>
    <w:rsid w:val="00293BC9"/>
    <w:rsid w:val="00293C53"/>
    <w:rsid w:val="00293E4A"/>
    <w:rsid w:val="00293E5F"/>
    <w:rsid w:val="00293FF4"/>
    <w:rsid w:val="00294020"/>
    <w:rsid w:val="0029420D"/>
    <w:rsid w:val="002942C0"/>
    <w:rsid w:val="00294516"/>
    <w:rsid w:val="00294559"/>
    <w:rsid w:val="002945F4"/>
    <w:rsid w:val="002948C0"/>
    <w:rsid w:val="00294923"/>
    <w:rsid w:val="00294992"/>
    <w:rsid w:val="00294BA4"/>
    <w:rsid w:val="00294C6F"/>
    <w:rsid w:val="00294CF0"/>
    <w:rsid w:val="00294D51"/>
    <w:rsid w:val="00294F00"/>
    <w:rsid w:val="00294F81"/>
    <w:rsid w:val="002952FB"/>
    <w:rsid w:val="002953B7"/>
    <w:rsid w:val="00295539"/>
    <w:rsid w:val="00295687"/>
    <w:rsid w:val="00295900"/>
    <w:rsid w:val="00295988"/>
    <w:rsid w:val="002959DB"/>
    <w:rsid w:val="00295D99"/>
    <w:rsid w:val="00295F3C"/>
    <w:rsid w:val="0029653F"/>
    <w:rsid w:val="002968C5"/>
    <w:rsid w:val="002969AD"/>
    <w:rsid w:val="00296EE5"/>
    <w:rsid w:val="00296EF2"/>
    <w:rsid w:val="0029708A"/>
    <w:rsid w:val="00297136"/>
    <w:rsid w:val="00297240"/>
    <w:rsid w:val="002973B1"/>
    <w:rsid w:val="002977D8"/>
    <w:rsid w:val="002978A0"/>
    <w:rsid w:val="00297E3C"/>
    <w:rsid w:val="002A005A"/>
    <w:rsid w:val="002A01C4"/>
    <w:rsid w:val="002A021D"/>
    <w:rsid w:val="002A0614"/>
    <w:rsid w:val="002A0701"/>
    <w:rsid w:val="002A08BD"/>
    <w:rsid w:val="002A0C23"/>
    <w:rsid w:val="002A0D2C"/>
    <w:rsid w:val="002A0DE3"/>
    <w:rsid w:val="002A0E25"/>
    <w:rsid w:val="002A0EFA"/>
    <w:rsid w:val="002A103E"/>
    <w:rsid w:val="002A1091"/>
    <w:rsid w:val="002A10A8"/>
    <w:rsid w:val="002A1132"/>
    <w:rsid w:val="002A130A"/>
    <w:rsid w:val="002A15F2"/>
    <w:rsid w:val="002A1A19"/>
    <w:rsid w:val="002A20C6"/>
    <w:rsid w:val="002A21A6"/>
    <w:rsid w:val="002A230D"/>
    <w:rsid w:val="002A2796"/>
    <w:rsid w:val="002A2BF4"/>
    <w:rsid w:val="002A2D0D"/>
    <w:rsid w:val="002A2D15"/>
    <w:rsid w:val="002A2F6F"/>
    <w:rsid w:val="002A3038"/>
    <w:rsid w:val="002A3104"/>
    <w:rsid w:val="002A32AF"/>
    <w:rsid w:val="002A3564"/>
    <w:rsid w:val="002A3583"/>
    <w:rsid w:val="002A391A"/>
    <w:rsid w:val="002A3993"/>
    <w:rsid w:val="002A3C35"/>
    <w:rsid w:val="002A3E3B"/>
    <w:rsid w:val="002A402F"/>
    <w:rsid w:val="002A4BFC"/>
    <w:rsid w:val="002A5125"/>
    <w:rsid w:val="002A5337"/>
    <w:rsid w:val="002A5560"/>
    <w:rsid w:val="002A5660"/>
    <w:rsid w:val="002A5813"/>
    <w:rsid w:val="002A58B7"/>
    <w:rsid w:val="002A5911"/>
    <w:rsid w:val="002A599B"/>
    <w:rsid w:val="002A5CBE"/>
    <w:rsid w:val="002A6050"/>
    <w:rsid w:val="002A60F6"/>
    <w:rsid w:val="002A6183"/>
    <w:rsid w:val="002A61A9"/>
    <w:rsid w:val="002A642E"/>
    <w:rsid w:val="002A64B0"/>
    <w:rsid w:val="002A6600"/>
    <w:rsid w:val="002A6639"/>
    <w:rsid w:val="002A6826"/>
    <w:rsid w:val="002A6848"/>
    <w:rsid w:val="002A6EDC"/>
    <w:rsid w:val="002A6F28"/>
    <w:rsid w:val="002A724D"/>
    <w:rsid w:val="002A73C3"/>
    <w:rsid w:val="002A7527"/>
    <w:rsid w:val="002A768A"/>
    <w:rsid w:val="002A77B6"/>
    <w:rsid w:val="002A7A7B"/>
    <w:rsid w:val="002A7BF8"/>
    <w:rsid w:val="002A7E8F"/>
    <w:rsid w:val="002A7F0F"/>
    <w:rsid w:val="002A7F84"/>
    <w:rsid w:val="002B004B"/>
    <w:rsid w:val="002B00F5"/>
    <w:rsid w:val="002B0188"/>
    <w:rsid w:val="002B01FF"/>
    <w:rsid w:val="002B0221"/>
    <w:rsid w:val="002B0AB3"/>
    <w:rsid w:val="002B0C24"/>
    <w:rsid w:val="002B0E06"/>
    <w:rsid w:val="002B0F2A"/>
    <w:rsid w:val="002B10A2"/>
    <w:rsid w:val="002B1266"/>
    <w:rsid w:val="002B12B5"/>
    <w:rsid w:val="002B17B8"/>
    <w:rsid w:val="002B18D2"/>
    <w:rsid w:val="002B1AD6"/>
    <w:rsid w:val="002B1B06"/>
    <w:rsid w:val="002B1C35"/>
    <w:rsid w:val="002B1DCD"/>
    <w:rsid w:val="002B1F0F"/>
    <w:rsid w:val="002B21C8"/>
    <w:rsid w:val="002B227A"/>
    <w:rsid w:val="002B22DF"/>
    <w:rsid w:val="002B257A"/>
    <w:rsid w:val="002B25AF"/>
    <w:rsid w:val="002B26E5"/>
    <w:rsid w:val="002B271E"/>
    <w:rsid w:val="002B2A91"/>
    <w:rsid w:val="002B2C88"/>
    <w:rsid w:val="002B2FCB"/>
    <w:rsid w:val="002B36A6"/>
    <w:rsid w:val="002B371F"/>
    <w:rsid w:val="002B385B"/>
    <w:rsid w:val="002B39D7"/>
    <w:rsid w:val="002B3C5B"/>
    <w:rsid w:val="002B3FB6"/>
    <w:rsid w:val="002B40D9"/>
    <w:rsid w:val="002B4270"/>
    <w:rsid w:val="002B4344"/>
    <w:rsid w:val="002B43D7"/>
    <w:rsid w:val="002B43EF"/>
    <w:rsid w:val="002B44F3"/>
    <w:rsid w:val="002B4517"/>
    <w:rsid w:val="002B478F"/>
    <w:rsid w:val="002B487C"/>
    <w:rsid w:val="002B49C5"/>
    <w:rsid w:val="002B4AC0"/>
    <w:rsid w:val="002B4ED6"/>
    <w:rsid w:val="002B4F85"/>
    <w:rsid w:val="002B51B2"/>
    <w:rsid w:val="002B51FD"/>
    <w:rsid w:val="002B5347"/>
    <w:rsid w:val="002B5665"/>
    <w:rsid w:val="002B57BC"/>
    <w:rsid w:val="002B5935"/>
    <w:rsid w:val="002B5961"/>
    <w:rsid w:val="002B59C8"/>
    <w:rsid w:val="002B5A51"/>
    <w:rsid w:val="002B600A"/>
    <w:rsid w:val="002B60BD"/>
    <w:rsid w:val="002B61FF"/>
    <w:rsid w:val="002B6261"/>
    <w:rsid w:val="002B6495"/>
    <w:rsid w:val="002B669C"/>
    <w:rsid w:val="002B6745"/>
    <w:rsid w:val="002B67BA"/>
    <w:rsid w:val="002B6B9D"/>
    <w:rsid w:val="002B6D92"/>
    <w:rsid w:val="002B6E41"/>
    <w:rsid w:val="002B70CD"/>
    <w:rsid w:val="002B722D"/>
    <w:rsid w:val="002B771A"/>
    <w:rsid w:val="002B7B4D"/>
    <w:rsid w:val="002B7C06"/>
    <w:rsid w:val="002B7E1B"/>
    <w:rsid w:val="002B7E26"/>
    <w:rsid w:val="002B7F63"/>
    <w:rsid w:val="002C003F"/>
    <w:rsid w:val="002C0113"/>
    <w:rsid w:val="002C046C"/>
    <w:rsid w:val="002C0C82"/>
    <w:rsid w:val="002C0D28"/>
    <w:rsid w:val="002C0D82"/>
    <w:rsid w:val="002C0E4D"/>
    <w:rsid w:val="002C0F3B"/>
    <w:rsid w:val="002C0FAA"/>
    <w:rsid w:val="002C1200"/>
    <w:rsid w:val="002C1432"/>
    <w:rsid w:val="002C14C5"/>
    <w:rsid w:val="002C19E9"/>
    <w:rsid w:val="002C1DDC"/>
    <w:rsid w:val="002C1E47"/>
    <w:rsid w:val="002C21B0"/>
    <w:rsid w:val="002C2441"/>
    <w:rsid w:val="002C2527"/>
    <w:rsid w:val="002C28CC"/>
    <w:rsid w:val="002C2B44"/>
    <w:rsid w:val="002C2E4B"/>
    <w:rsid w:val="002C2EE8"/>
    <w:rsid w:val="002C2F8B"/>
    <w:rsid w:val="002C3022"/>
    <w:rsid w:val="002C326F"/>
    <w:rsid w:val="002C3563"/>
    <w:rsid w:val="002C3724"/>
    <w:rsid w:val="002C3993"/>
    <w:rsid w:val="002C3AA0"/>
    <w:rsid w:val="002C3BAA"/>
    <w:rsid w:val="002C3F49"/>
    <w:rsid w:val="002C3F53"/>
    <w:rsid w:val="002C4184"/>
    <w:rsid w:val="002C4508"/>
    <w:rsid w:val="002C459A"/>
    <w:rsid w:val="002C4683"/>
    <w:rsid w:val="002C47B5"/>
    <w:rsid w:val="002C4895"/>
    <w:rsid w:val="002C48B8"/>
    <w:rsid w:val="002C4903"/>
    <w:rsid w:val="002C509D"/>
    <w:rsid w:val="002C5144"/>
    <w:rsid w:val="002C518F"/>
    <w:rsid w:val="002C5362"/>
    <w:rsid w:val="002C54D1"/>
    <w:rsid w:val="002C54D7"/>
    <w:rsid w:val="002C58BC"/>
    <w:rsid w:val="002C5C2A"/>
    <w:rsid w:val="002C5C2C"/>
    <w:rsid w:val="002C5C9C"/>
    <w:rsid w:val="002C5DFE"/>
    <w:rsid w:val="002C5E9E"/>
    <w:rsid w:val="002C5F57"/>
    <w:rsid w:val="002C5FE0"/>
    <w:rsid w:val="002C63CC"/>
    <w:rsid w:val="002C6582"/>
    <w:rsid w:val="002C65D4"/>
    <w:rsid w:val="002C6732"/>
    <w:rsid w:val="002C68BA"/>
    <w:rsid w:val="002C6903"/>
    <w:rsid w:val="002C6AD7"/>
    <w:rsid w:val="002C6B52"/>
    <w:rsid w:val="002C6BFB"/>
    <w:rsid w:val="002C6DAA"/>
    <w:rsid w:val="002C6DAB"/>
    <w:rsid w:val="002C6DAE"/>
    <w:rsid w:val="002C6DFD"/>
    <w:rsid w:val="002C6F87"/>
    <w:rsid w:val="002C7191"/>
    <w:rsid w:val="002C742B"/>
    <w:rsid w:val="002C74EF"/>
    <w:rsid w:val="002C7505"/>
    <w:rsid w:val="002C771D"/>
    <w:rsid w:val="002C7764"/>
    <w:rsid w:val="002C780C"/>
    <w:rsid w:val="002C7BDA"/>
    <w:rsid w:val="002C7EE9"/>
    <w:rsid w:val="002C7F51"/>
    <w:rsid w:val="002D0126"/>
    <w:rsid w:val="002D0627"/>
    <w:rsid w:val="002D0724"/>
    <w:rsid w:val="002D072F"/>
    <w:rsid w:val="002D0B14"/>
    <w:rsid w:val="002D0BD8"/>
    <w:rsid w:val="002D104C"/>
    <w:rsid w:val="002D130A"/>
    <w:rsid w:val="002D1509"/>
    <w:rsid w:val="002D1649"/>
    <w:rsid w:val="002D18EF"/>
    <w:rsid w:val="002D19C2"/>
    <w:rsid w:val="002D1BD7"/>
    <w:rsid w:val="002D1C8E"/>
    <w:rsid w:val="002D1DA2"/>
    <w:rsid w:val="002D203C"/>
    <w:rsid w:val="002D231D"/>
    <w:rsid w:val="002D25A1"/>
    <w:rsid w:val="002D2682"/>
    <w:rsid w:val="002D2687"/>
    <w:rsid w:val="002D26AC"/>
    <w:rsid w:val="002D27AA"/>
    <w:rsid w:val="002D2865"/>
    <w:rsid w:val="002D2885"/>
    <w:rsid w:val="002D2D4D"/>
    <w:rsid w:val="002D336B"/>
    <w:rsid w:val="002D3453"/>
    <w:rsid w:val="002D346B"/>
    <w:rsid w:val="002D357D"/>
    <w:rsid w:val="002D35A5"/>
    <w:rsid w:val="002D38A4"/>
    <w:rsid w:val="002D39A5"/>
    <w:rsid w:val="002D3A18"/>
    <w:rsid w:val="002D3A2B"/>
    <w:rsid w:val="002D3D2A"/>
    <w:rsid w:val="002D3EAF"/>
    <w:rsid w:val="002D3EF0"/>
    <w:rsid w:val="002D3F2F"/>
    <w:rsid w:val="002D4155"/>
    <w:rsid w:val="002D490C"/>
    <w:rsid w:val="002D49CE"/>
    <w:rsid w:val="002D4B10"/>
    <w:rsid w:val="002D4EE1"/>
    <w:rsid w:val="002D4FB9"/>
    <w:rsid w:val="002D50E8"/>
    <w:rsid w:val="002D5593"/>
    <w:rsid w:val="002D5715"/>
    <w:rsid w:val="002D5807"/>
    <w:rsid w:val="002D5A75"/>
    <w:rsid w:val="002D5BB1"/>
    <w:rsid w:val="002D5C1E"/>
    <w:rsid w:val="002D61F4"/>
    <w:rsid w:val="002D66A9"/>
    <w:rsid w:val="002D684A"/>
    <w:rsid w:val="002D6ABC"/>
    <w:rsid w:val="002D6ED7"/>
    <w:rsid w:val="002D6F30"/>
    <w:rsid w:val="002D6F6E"/>
    <w:rsid w:val="002D6F86"/>
    <w:rsid w:val="002D72AD"/>
    <w:rsid w:val="002D734B"/>
    <w:rsid w:val="002D7635"/>
    <w:rsid w:val="002D7759"/>
    <w:rsid w:val="002D789A"/>
    <w:rsid w:val="002D7E20"/>
    <w:rsid w:val="002D7EDB"/>
    <w:rsid w:val="002D7F8C"/>
    <w:rsid w:val="002E017F"/>
    <w:rsid w:val="002E023B"/>
    <w:rsid w:val="002E0290"/>
    <w:rsid w:val="002E048E"/>
    <w:rsid w:val="002E062E"/>
    <w:rsid w:val="002E0800"/>
    <w:rsid w:val="002E0822"/>
    <w:rsid w:val="002E09DD"/>
    <w:rsid w:val="002E0BA9"/>
    <w:rsid w:val="002E0BF9"/>
    <w:rsid w:val="002E0C91"/>
    <w:rsid w:val="002E0F4C"/>
    <w:rsid w:val="002E107F"/>
    <w:rsid w:val="002E1170"/>
    <w:rsid w:val="002E124A"/>
    <w:rsid w:val="002E12E7"/>
    <w:rsid w:val="002E12F0"/>
    <w:rsid w:val="002E16D9"/>
    <w:rsid w:val="002E173D"/>
    <w:rsid w:val="002E1844"/>
    <w:rsid w:val="002E1983"/>
    <w:rsid w:val="002E1A34"/>
    <w:rsid w:val="002E1BA9"/>
    <w:rsid w:val="002E1BE5"/>
    <w:rsid w:val="002E1C91"/>
    <w:rsid w:val="002E1CC9"/>
    <w:rsid w:val="002E203D"/>
    <w:rsid w:val="002E26BE"/>
    <w:rsid w:val="002E2A27"/>
    <w:rsid w:val="002E2E47"/>
    <w:rsid w:val="002E3054"/>
    <w:rsid w:val="002E30F7"/>
    <w:rsid w:val="002E34BA"/>
    <w:rsid w:val="002E3663"/>
    <w:rsid w:val="002E38CB"/>
    <w:rsid w:val="002E3A08"/>
    <w:rsid w:val="002E3A4A"/>
    <w:rsid w:val="002E3B1B"/>
    <w:rsid w:val="002E3E22"/>
    <w:rsid w:val="002E411E"/>
    <w:rsid w:val="002E4175"/>
    <w:rsid w:val="002E48E9"/>
    <w:rsid w:val="002E4C2F"/>
    <w:rsid w:val="002E4C5D"/>
    <w:rsid w:val="002E4CDE"/>
    <w:rsid w:val="002E4F1C"/>
    <w:rsid w:val="002E4FBB"/>
    <w:rsid w:val="002E4FCB"/>
    <w:rsid w:val="002E525F"/>
    <w:rsid w:val="002E53A0"/>
    <w:rsid w:val="002E541D"/>
    <w:rsid w:val="002E5C88"/>
    <w:rsid w:val="002E5D01"/>
    <w:rsid w:val="002E5FDE"/>
    <w:rsid w:val="002E6054"/>
    <w:rsid w:val="002E6114"/>
    <w:rsid w:val="002E61D8"/>
    <w:rsid w:val="002E64F8"/>
    <w:rsid w:val="002E673B"/>
    <w:rsid w:val="002E67A9"/>
    <w:rsid w:val="002E6ADF"/>
    <w:rsid w:val="002E6BA0"/>
    <w:rsid w:val="002E6C80"/>
    <w:rsid w:val="002E6D71"/>
    <w:rsid w:val="002E708A"/>
    <w:rsid w:val="002E7140"/>
    <w:rsid w:val="002E7358"/>
    <w:rsid w:val="002E7664"/>
    <w:rsid w:val="002E76F6"/>
    <w:rsid w:val="002E7707"/>
    <w:rsid w:val="002E7715"/>
    <w:rsid w:val="002E7729"/>
    <w:rsid w:val="002E774D"/>
    <w:rsid w:val="002E791F"/>
    <w:rsid w:val="002E7AD5"/>
    <w:rsid w:val="002E7AE7"/>
    <w:rsid w:val="002E7BFA"/>
    <w:rsid w:val="002E7C05"/>
    <w:rsid w:val="002E7C2E"/>
    <w:rsid w:val="002E7CF6"/>
    <w:rsid w:val="002E7E5B"/>
    <w:rsid w:val="002E7EDA"/>
    <w:rsid w:val="002F00A6"/>
    <w:rsid w:val="002F01D5"/>
    <w:rsid w:val="002F026B"/>
    <w:rsid w:val="002F0372"/>
    <w:rsid w:val="002F06F2"/>
    <w:rsid w:val="002F082D"/>
    <w:rsid w:val="002F0892"/>
    <w:rsid w:val="002F0B1E"/>
    <w:rsid w:val="002F0BDD"/>
    <w:rsid w:val="002F0E4A"/>
    <w:rsid w:val="002F128A"/>
    <w:rsid w:val="002F128D"/>
    <w:rsid w:val="002F1440"/>
    <w:rsid w:val="002F15B5"/>
    <w:rsid w:val="002F17CF"/>
    <w:rsid w:val="002F1961"/>
    <w:rsid w:val="002F1A46"/>
    <w:rsid w:val="002F1C22"/>
    <w:rsid w:val="002F1C73"/>
    <w:rsid w:val="002F1CD5"/>
    <w:rsid w:val="002F1ECA"/>
    <w:rsid w:val="002F2464"/>
    <w:rsid w:val="002F2495"/>
    <w:rsid w:val="002F2583"/>
    <w:rsid w:val="002F2A0B"/>
    <w:rsid w:val="002F2EFB"/>
    <w:rsid w:val="002F3288"/>
    <w:rsid w:val="002F3335"/>
    <w:rsid w:val="002F349E"/>
    <w:rsid w:val="002F3590"/>
    <w:rsid w:val="002F3856"/>
    <w:rsid w:val="002F3BB9"/>
    <w:rsid w:val="002F3D16"/>
    <w:rsid w:val="002F3DA3"/>
    <w:rsid w:val="002F3EAC"/>
    <w:rsid w:val="002F40B4"/>
    <w:rsid w:val="002F41DD"/>
    <w:rsid w:val="002F4257"/>
    <w:rsid w:val="002F4553"/>
    <w:rsid w:val="002F48AB"/>
    <w:rsid w:val="002F4A54"/>
    <w:rsid w:val="002F4AA8"/>
    <w:rsid w:val="002F4F73"/>
    <w:rsid w:val="002F5003"/>
    <w:rsid w:val="002F50C5"/>
    <w:rsid w:val="002F519F"/>
    <w:rsid w:val="002F532A"/>
    <w:rsid w:val="002F533E"/>
    <w:rsid w:val="002F5397"/>
    <w:rsid w:val="002F5675"/>
    <w:rsid w:val="002F58E0"/>
    <w:rsid w:val="002F5DE8"/>
    <w:rsid w:val="002F5F0B"/>
    <w:rsid w:val="002F6010"/>
    <w:rsid w:val="002F61DC"/>
    <w:rsid w:val="002F649D"/>
    <w:rsid w:val="002F64AA"/>
    <w:rsid w:val="002F66A9"/>
    <w:rsid w:val="002F69C5"/>
    <w:rsid w:val="002F6F3D"/>
    <w:rsid w:val="002F6F9B"/>
    <w:rsid w:val="002F6FB2"/>
    <w:rsid w:val="002F7205"/>
    <w:rsid w:val="002F738C"/>
    <w:rsid w:val="002F742B"/>
    <w:rsid w:val="002F7435"/>
    <w:rsid w:val="002F747F"/>
    <w:rsid w:val="002F765F"/>
    <w:rsid w:val="002F7CFD"/>
    <w:rsid w:val="002F7D85"/>
    <w:rsid w:val="00300232"/>
    <w:rsid w:val="0030036B"/>
    <w:rsid w:val="00300520"/>
    <w:rsid w:val="003005ED"/>
    <w:rsid w:val="003007D5"/>
    <w:rsid w:val="003008DB"/>
    <w:rsid w:val="00300BE2"/>
    <w:rsid w:val="0030100A"/>
    <w:rsid w:val="00301198"/>
    <w:rsid w:val="0030131D"/>
    <w:rsid w:val="003014C2"/>
    <w:rsid w:val="00301548"/>
    <w:rsid w:val="00301634"/>
    <w:rsid w:val="00301810"/>
    <w:rsid w:val="00301892"/>
    <w:rsid w:val="003019CA"/>
    <w:rsid w:val="00301AA7"/>
    <w:rsid w:val="00301BD6"/>
    <w:rsid w:val="00301CD2"/>
    <w:rsid w:val="00301D12"/>
    <w:rsid w:val="00301E61"/>
    <w:rsid w:val="00302106"/>
    <w:rsid w:val="003021E1"/>
    <w:rsid w:val="0030237C"/>
    <w:rsid w:val="00302399"/>
    <w:rsid w:val="003023B8"/>
    <w:rsid w:val="0030240E"/>
    <w:rsid w:val="00302417"/>
    <w:rsid w:val="00302637"/>
    <w:rsid w:val="0030273D"/>
    <w:rsid w:val="003027D7"/>
    <w:rsid w:val="00302CE6"/>
    <w:rsid w:val="00302E09"/>
    <w:rsid w:val="0030306B"/>
    <w:rsid w:val="0030322E"/>
    <w:rsid w:val="00303576"/>
    <w:rsid w:val="003036B8"/>
    <w:rsid w:val="003038B8"/>
    <w:rsid w:val="003039B2"/>
    <w:rsid w:val="003039F5"/>
    <w:rsid w:val="00304371"/>
    <w:rsid w:val="00304429"/>
    <w:rsid w:val="0030471B"/>
    <w:rsid w:val="003047EC"/>
    <w:rsid w:val="003049D4"/>
    <w:rsid w:val="00304ADA"/>
    <w:rsid w:val="00304B18"/>
    <w:rsid w:val="00304C75"/>
    <w:rsid w:val="00304D7B"/>
    <w:rsid w:val="00304DC7"/>
    <w:rsid w:val="00304FF0"/>
    <w:rsid w:val="003054C9"/>
    <w:rsid w:val="003055A4"/>
    <w:rsid w:val="003056B4"/>
    <w:rsid w:val="0030590C"/>
    <w:rsid w:val="00305B2D"/>
    <w:rsid w:val="00305B8B"/>
    <w:rsid w:val="003060D6"/>
    <w:rsid w:val="00306197"/>
    <w:rsid w:val="003061E6"/>
    <w:rsid w:val="0030621D"/>
    <w:rsid w:val="00306390"/>
    <w:rsid w:val="003065BA"/>
    <w:rsid w:val="003067CB"/>
    <w:rsid w:val="0030681C"/>
    <w:rsid w:val="003068C8"/>
    <w:rsid w:val="00306A14"/>
    <w:rsid w:val="00306BDC"/>
    <w:rsid w:val="00306D1F"/>
    <w:rsid w:val="00307098"/>
    <w:rsid w:val="0030743B"/>
    <w:rsid w:val="00307AB7"/>
    <w:rsid w:val="00307B35"/>
    <w:rsid w:val="00307D72"/>
    <w:rsid w:val="00307E54"/>
    <w:rsid w:val="00307FD4"/>
    <w:rsid w:val="003100D7"/>
    <w:rsid w:val="003103D1"/>
    <w:rsid w:val="0031062C"/>
    <w:rsid w:val="003106A5"/>
    <w:rsid w:val="00310791"/>
    <w:rsid w:val="003107A2"/>
    <w:rsid w:val="003109D9"/>
    <w:rsid w:val="00310A74"/>
    <w:rsid w:val="00310B00"/>
    <w:rsid w:val="00310B9C"/>
    <w:rsid w:val="00310C3E"/>
    <w:rsid w:val="00310D1C"/>
    <w:rsid w:val="00310D64"/>
    <w:rsid w:val="00310DED"/>
    <w:rsid w:val="003110FB"/>
    <w:rsid w:val="0031148E"/>
    <w:rsid w:val="003115BE"/>
    <w:rsid w:val="00311694"/>
    <w:rsid w:val="00311722"/>
    <w:rsid w:val="003117E9"/>
    <w:rsid w:val="003118BB"/>
    <w:rsid w:val="0031196A"/>
    <w:rsid w:val="00311BC0"/>
    <w:rsid w:val="00311ECB"/>
    <w:rsid w:val="00311F36"/>
    <w:rsid w:val="003122B5"/>
    <w:rsid w:val="003122E4"/>
    <w:rsid w:val="003125F5"/>
    <w:rsid w:val="00312702"/>
    <w:rsid w:val="00312768"/>
    <w:rsid w:val="00312834"/>
    <w:rsid w:val="0031284F"/>
    <w:rsid w:val="00312903"/>
    <w:rsid w:val="00312AB0"/>
    <w:rsid w:val="00312C81"/>
    <w:rsid w:val="00312E23"/>
    <w:rsid w:val="00312FE5"/>
    <w:rsid w:val="003132D6"/>
    <w:rsid w:val="003132D7"/>
    <w:rsid w:val="00313385"/>
    <w:rsid w:val="00313415"/>
    <w:rsid w:val="00313439"/>
    <w:rsid w:val="00313527"/>
    <w:rsid w:val="0031372E"/>
    <w:rsid w:val="0031387B"/>
    <w:rsid w:val="003139BF"/>
    <w:rsid w:val="00313BAB"/>
    <w:rsid w:val="00313D19"/>
    <w:rsid w:val="00313DA3"/>
    <w:rsid w:val="00313FD7"/>
    <w:rsid w:val="00314027"/>
    <w:rsid w:val="003140A4"/>
    <w:rsid w:val="003141A0"/>
    <w:rsid w:val="003141CB"/>
    <w:rsid w:val="003148E7"/>
    <w:rsid w:val="00314CA1"/>
    <w:rsid w:val="00314E43"/>
    <w:rsid w:val="00314F73"/>
    <w:rsid w:val="00315067"/>
    <w:rsid w:val="00315206"/>
    <w:rsid w:val="00315381"/>
    <w:rsid w:val="00315515"/>
    <w:rsid w:val="003155D1"/>
    <w:rsid w:val="003157B2"/>
    <w:rsid w:val="00316160"/>
    <w:rsid w:val="0031616E"/>
    <w:rsid w:val="003161F6"/>
    <w:rsid w:val="00316509"/>
    <w:rsid w:val="0031655C"/>
    <w:rsid w:val="0031656F"/>
    <w:rsid w:val="00316589"/>
    <w:rsid w:val="003165A4"/>
    <w:rsid w:val="00316893"/>
    <w:rsid w:val="003170B2"/>
    <w:rsid w:val="0031722D"/>
    <w:rsid w:val="0031760B"/>
    <w:rsid w:val="0031767C"/>
    <w:rsid w:val="0031787E"/>
    <w:rsid w:val="0031789C"/>
    <w:rsid w:val="00317971"/>
    <w:rsid w:val="003179AE"/>
    <w:rsid w:val="00317C11"/>
    <w:rsid w:val="00317C98"/>
    <w:rsid w:val="00317DA5"/>
    <w:rsid w:val="00317EF4"/>
    <w:rsid w:val="00320027"/>
    <w:rsid w:val="00320134"/>
    <w:rsid w:val="00320218"/>
    <w:rsid w:val="0032050E"/>
    <w:rsid w:val="0032090F"/>
    <w:rsid w:val="00320BE1"/>
    <w:rsid w:val="00320CD9"/>
    <w:rsid w:val="00320D26"/>
    <w:rsid w:val="00320D63"/>
    <w:rsid w:val="00320DC1"/>
    <w:rsid w:val="003210A6"/>
    <w:rsid w:val="003216AC"/>
    <w:rsid w:val="00321860"/>
    <w:rsid w:val="003218E4"/>
    <w:rsid w:val="00321957"/>
    <w:rsid w:val="00321BFC"/>
    <w:rsid w:val="00321E12"/>
    <w:rsid w:val="00322075"/>
    <w:rsid w:val="00322160"/>
    <w:rsid w:val="003224FA"/>
    <w:rsid w:val="00322633"/>
    <w:rsid w:val="00322710"/>
    <w:rsid w:val="00322735"/>
    <w:rsid w:val="00322861"/>
    <w:rsid w:val="003228A5"/>
    <w:rsid w:val="003228D8"/>
    <w:rsid w:val="00322A9A"/>
    <w:rsid w:val="00322ABF"/>
    <w:rsid w:val="00322B42"/>
    <w:rsid w:val="00322C2C"/>
    <w:rsid w:val="00322C34"/>
    <w:rsid w:val="00322D5F"/>
    <w:rsid w:val="00322DC4"/>
    <w:rsid w:val="00322E8E"/>
    <w:rsid w:val="0032314C"/>
    <w:rsid w:val="0032344B"/>
    <w:rsid w:val="003234D0"/>
    <w:rsid w:val="003239F6"/>
    <w:rsid w:val="00323B68"/>
    <w:rsid w:val="00323E34"/>
    <w:rsid w:val="00323F6E"/>
    <w:rsid w:val="00323FB7"/>
    <w:rsid w:val="00324655"/>
    <w:rsid w:val="003249D6"/>
    <w:rsid w:val="00324B2E"/>
    <w:rsid w:val="00324B63"/>
    <w:rsid w:val="00324B99"/>
    <w:rsid w:val="00324C5B"/>
    <w:rsid w:val="00324E90"/>
    <w:rsid w:val="0032506B"/>
    <w:rsid w:val="00325167"/>
    <w:rsid w:val="0032529C"/>
    <w:rsid w:val="003252C0"/>
    <w:rsid w:val="00325376"/>
    <w:rsid w:val="003254B1"/>
    <w:rsid w:val="003254EA"/>
    <w:rsid w:val="00325542"/>
    <w:rsid w:val="003255AE"/>
    <w:rsid w:val="0032564B"/>
    <w:rsid w:val="003256B0"/>
    <w:rsid w:val="003257F4"/>
    <w:rsid w:val="00325964"/>
    <w:rsid w:val="00325A4C"/>
    <w:rsid w:val="00325BFB"/>
    <w:rsid w:val="00325C7B"/>
    <w:rsid w:val="00325E60"/>
    <w:rsid w:val="00326247"/>
    <w:rsid w:val="00326422"/>
    <w:rsid w:val="003266C4"/>
    <w:rsid w:val="003267C8"/>
    <w:rsid w:val="00326D9B"/>
    <w:rsid w:val="00326EFF"/>
    <w:rsid w:val="00326F78"/>
    <w:rsid w:val="0032708B"/>
    <w:rsid w:val="00327264"/>
    <w:rsid w:val="0032727C"/>
    <w:rsid w:val="003272DF"/>
    <w:rsid w:val="003273C3"/>
    <w:rsid w:val="003274B0"/>
    <w:rsid w:val="003276E5"/>
    <w:rsid w:val="0032775E"/>
    <w:rsid w:val="0032794B"/>
    <w:rsid w:val="00327C64"/>
    <w:rsid w:val="00327D65"/>
    <w:rsid w:val="00327EF0"/>
    <w:rsid w:val="00327FCD"/>
    <w:rsid w:val="0033010E"/>
    <w:rsid w:val="0033043B"/>
    <w:rsid w:val="003306C0"/>
    <w:rsid w:val="003308CA"/>
    <w:rsid w:val="00330B2B"/>
    <w:rsid w:val="00330B33"/>
    <w:rsid w:val="00330C6F"/>
    <w:rsid w:val="00330CC5"/>
    <w:rsid w:val="00330EE2"/>
    <w:rsid w:val="0033112B"/>
    <w:rsid w:val="00331248"/>
    <w:rsid w:val="003314EA"/>
    <w:rsid w:val="00331661"/>
    <w:rsid w:val="0033168E"/>
    <w:rsid w:val="0033179E"/>
    <w:rsid w:val="003318B6"/>
    <w:rsid w:val="003318F3"/>
    <w:rsid w:val="00331A7A"/>
    <w:rsid w:val="00331B3C"/>
    <w:rsid w:val="00331E63"/>
    <w:rsid w:val="003320B5"/>
    <w:rsid w:val="003322CF"/>
    <w:rsid w:val="00332709"/>
    <w:rsid w:val="00332911"/>
    <w:rsid w:val="00332A46"/>
    <w:rsid w:val="00332A82"/>
    <w:rsid w:val="00332E27"/>
    <w:rsid w:val="0033308E"/>
    <w:rsid w:val="003330B7"/>
    <w:rsid w:val="003330C9"/>
    <w:rsid w:val="003331ED"/>
    <w:rsid w:val="003334C3"/>
    <w:rsid w:val="0033358D"/>
    <w:rsid w:val="00333BD0"/>
    <w:rsid w:val="00333EC0"/>
    <w:rsid w:val="00333ED1"/>
    <w:rsid w:val="00333F27"/>
    <w:rsid w:val="003342FA"/>
    <w:rsid w:val="00334304"/>
    <w:rsid w:val="0033459A"/>
    <w:rsid w:val="00334645"/>
    <w:rsid w:val="0033492E"/>
    <w:rsid w:val="00334BB5"/>
    <w:rsid w:val="0033515A"/>
    <w:rsid w:val="0033526E"/>
    <w:rsid w:val="003355F8"/>
    <w:rsid w:val="003357C8"/>
    <w:rsid w:val="00335B7F"/>
    <w:rsid w:val="00335BD0"/>
    <w:rsid w:val="00335BEE"/>
    <w:rsid w:val="00335BFD"/>
    <w:rsid w:val="00335E5A"/>
    <w:rsid w:val="00335EFA"/>
    <w:rsid w:val="003360C7"/>
    <w:rsid w:val="00336174"/>
    <w:rsid w:val="00336212"/>
    <w:rsid w:val="003366A4"/>
    <w:rsid w:val="003369B0"/>
    <w:rsid w:val="00336AC9"/>
    <w:rsid w:val="00336ADC"/>
    <w:rsid w:val="00336B8F"/>
    <w:rsid w:val="00336F5B"/>
    <w:rsid w:val="00336F7B"/>
    <w:rsid w:val="003372AC"/>
    <w:rsid w:val="0033741F"/>
    <w:rsid w:val="00337425"/>
    <w:rsid w:val="00337AF4"/>
    <w:rsid w:val="00337C69"/>
    <w:rsid w:val="00337D10"/>
    <w:rsid w:val="00337DCE"/>
    <w:rsid w:val="00337E93"/>
    <w:rsid w:val="003401AB"/>
    <w:rsid w:val="00340276"/>
    <w:rsid w:val="003405C6"/>
    <w:rsid w:val="003409C4"/>
    <w:rsid w:val="00340B69"/>
    <w:rsid w:val="00340C86"/>
    <w:rsid w:val="00340D24"/>
    <w:rsid w:val="00340D9B"/>
    <w:rsid w:val="00340E70"/>
    <w:rsid w:val="00340F26"/>
    <w:rsid w:val="00340F55"/>
    <w:rsid w:val="00341121"/>
    <w:rsid w:val="003411A9"/>
    <w:rsid w:val="003411CA"/>
    <w:rsid w:val="003412DA"/>
    <w:rsid w:val="0034142D"/>
    <w:rsid w:val="00341677"/>
    <w:rsid w:val="003416C8"/>
    <w:rsid w:val="00341751"/>
    <w:rsid w:val="00341797"/>
    <w:rsid w:val="003417B8"/>
    <w:rsid w:val="00341943"/>
    <w:rsid w:val="00341A42"/>
    <w:rsid w:val="00341A68"/>
    <w:rsid w:val="00341CC1"/>
    <w:rsid w:val="00341EAE"/>
    <w:rsid w:val="00342079"/>
    <w:rsid w:val="00342261"/>
    <w:rsid w:val="00342412"/>
    <w:rsid w:val="00342695"/>
    <w:rsid w:val="0034270E"/>
    <w:rsid w:val="00342A21"/>
    <w:rsid w:val="00342B91"/>
    <w:rsid w:val="00342E57"/>
    <w:rsid w:val="0034334F"/>
    <w:rsid w:val="003433E2"/>
    <w:rsid w:val="0034340B"/>
    <w:rsid w:val="003435BD"/>
    <w:rsid w:val="00343722"/>
    <w:rsid w:val="00343BBB"/>
    <w:rsid w:val="00343FC3"/>
    <w:rsid w:val="00344116"/>
    <w:rsid w:val="0034464F"/>
    <w:rsid w:val="003446CB"/>
    <w:rsid w:val="0034471E"/>
    <w:rsid w:val="00344D0F"/>
    <w:rsid w:val="00344DA6"/>
    <w:rsid w:val="00344E22"/>
    <w:rsid w:val="00344F15"/>
    <w:rsid w:val="00345002"/>
    <w:rsid w:val="0034562D"/>
    <w:rsid w:val="0034573D"/>
    <w:rsid w:val="00345B96"/>
    <w:rsid w:val="00345D69"/>
    <w:rsid w:val="0034600B"/>
    <w:rsid w:val="003461DA"/>
    <w:rsid w:val="003462DA"/>
    <w:rsid w:val="0034635A"/>
    <w:rsid w:val="003465AF"/>
    <w:rsid w:val="003466CA"/>
    <w:rsid w:val="00346725"/>
    <w:rsid w:val="00346753"/>
    <w:rsid w:val="00346794"/>
    <w:rsid w:val="003467B3"/>
    <w:rsid w:val="00346819"/>
    <w:rsid w:val="00346977"/>
    <w:rsid w:val="00346AB0"/>
    <w:rsid w:val="00346CE4"/>
    <w:rsid w:val="00346E74"/>
    <w:rsid w:val="00346FF0"/>
    <w:rsid w:val="00347079"/>
    <w:rsid w:val="0034723B"/>
    <w:rsid w:val="0034732A"/>
    <w:rsid w:val="00347543"/>
    <w:rsid w:val="00347557"/>
    <w:rsid w:val="003476B3"/>
    <w:rsid w:val="0034774B"/>
    <w:rsid w:val="00347BFE"/>
    <w:rsid w:val="00350136"/>
    <w:rsid w:val="0035019C"/>
    <w:rsid w:val="003501D6"/>
    <w:rsid w:val="00350293"/>
    <w:rsid w:val="0035045B"/>
    <w:rsid w:val="00350524"/>
    <w:rsid w:val="00350A07"/>
    <w:rsid w:val="00350AC6"/>
    <w:rsid w:val="00350B26"/>
    <w:rsid w:val="00350E61"/>
    <w:rsid w:val="00350EF8"/>
    <w:rsid w:val="0035102D"/>
    <w:rsid w:val="003510C1"/>
    <w:rsid w:val="0035118F"/>
    <w:rsid w:val="003512C1"/>
    <w:rsid w:val="003513B6"/>
    <w:rsid w:val="0035144F"/>
    <w:rsid w:val="0035145B"/>
    <w:rsid w:val="0035149E"/>
    <w:rsid w:val="00351577"/>
    <w:rsid w:val="003516AD"/>
    <w:rsid w:val="003516E9"/>
    <w:rsid w:val="00351A6C"/>
    <w:rsid w:val="00351BE7"/>
    <w:rsid w:val="00351C59"/>
    <w:rsid w:val="00351F4A"/>
    <w:rsid w:val="0035210D"/>
    <w:rsid w:val="0035218E"/>
    <w:rsid w:val="00352311"/>
    <w:rsid w:val="0035253E"/>
    <w:rsid w:val="00352551"/>
    <w:rsid w:val="00352677"/>
    <w:rsid w:val="0035267E"/>
    <w:rsid w:val="003526CB"/>
    <w:rsid w:val="0035278A"/>
    <w:rsid w:val="00352DF2"/>
    <w:rsid w:val="00353033"/>
    <w:rsid w:val="00353323"/>
    <w:rsid w:val="003534DE"/>
    <w:rsid w:val="00353525"/>
    <w:rsid w:val="003537B0"/>
    <w:rsid w:val="00353F8A"/>
    <w:rsid w:val="00353FFC"/>
    <w:rsid w:val="003540CB"/>
    <w:rsid w:val="00354188"/>
    <w:rsid w:val="003544D8"/>
    <w:rsid w:val="003546A2"/>
    <w:rsid w:val="00354723"/>
    <w:rsid w:val="003547B4"/>
    <w:rsid w:val="0035498F"/>
    <w:rsid w:val="003549CD"/>
    <w:rsid w:val="00354B29"/>
    <w:rsid w:val="00354BA9"/>
    <w:rsid w:val="00354E44"/>
    <w:rsid w:val="00355054"/>
    <w:rsid w:val="0035531A"/>
    <w:rsid w:val="003553C3"/>
    <w:rsid w:val="0035551A"/>
    <w:rsid w:val="00355817"/>
    <w:rsid w:val="00355DA8"/>
    <w:rsid w:val="00355FF8"/>
    <w:rsid w:val="0035600D"/>
    <w:rsid w:val="00356256"/>
    <w:rsid w:val="00356426"/>
    <w:rsid w:val="003564A0"/>
    <w:rsid w:val="003564C3"/>
    <w:rsid w:val="0035662F"/>
    <w:rsid w:val="00356657"/>
    <w:rsid w:val="00356720"/>
    <w:rsid w:val="003567A4"/>
    <w:rsid w:val="003569C9"/>
    <w:rsid w:val="00356B2B"/>
    <w:rsid w:val="00356CD6"/>
    <w:rsid w:val="00356DAF"/>
    <w:rsid w:val="00356EA2"/>
    <w:rsid w:val="00356EAF"/>
    <w:rsid w:val="003572BC"/>
    <w:rsid w:val="00357478"/>
    <w:rsid w:val="00357969"/>
    <w:rsid w:val="00357C82"/>
    <w:rsid w:val="00357E15"/>
    <w:rsid w:val="00357ECC"/>
    <w:rsid w:val="00357EDE"/>
    <w:rsid w:val="00357EE7"/>
    <w:rsid w:val="00357EEF"/>
    <w:rsid w:val="00360154"/>
    <w:rsid w:val="003601A5"/>
    <w:rsid w:val="003602CC"/>
    <w:rsid w:val="0036076C"/>
    <w:rsid w:val="003608D1"/>
    <w:rsid w:val="003608DD"/>
    <w:rsid w:val="00360909"/>
    <w:rsid w:val="00360B8A"/>
    <w:rsid w:val="00360D45"/>
    <w:rsid w:val="00360F32"/>
    <w:rsid w:val="00360F79"/>
    <w:rsid w:val="0036112C"/>
    <w:rsid w:val="003613BD"/>
    <w:rsid w:val="003613C7"/>
    <w:rsid w:val="0036146A"/>
    <w:rsid w:val="00361697"/>
    <w:rsid w:val="003619B8"/>
    <w:rsid w:val="00361BC5"/>
    <w:rsid w:val="00361D1D"/>
    <w:rsid w:val="00361DCE"/>
    <w:rsid w:val="00361E66"/>
    <w:rsid w:val="00362062"/>
    <w:rsid w:val="0036209F"/>
    <w:rsid w:val="003621BB"/>
    <w:rsid w:val="00362CB6"/>
    <w:rsid w:val="00362CDF"/>
    <w:rsid w:val="00362FCC"/>
    <w:rsid w:val="0036332B"/>
    <w:rsid w:val="003635FD"/>
    <w:rsid w:val="0036362F"/>
    <w:rsid w:val="00363772"/>
    <w:rsid w:val="0036392B"/>
    <w:rsid w:val="0036411A"/>
    <w:rsid w:val="0036444B"/>
    <w:rsid w:val="003645D0"/>
    <w:rsid w:val="00364912"/>
    <w:rsid w:val="00364BB6"/>
    <w:rsid w:val="00364BCF"/>
    <w:rsid w:val="00364BF5"/>
    <w:rsid w:val="00364CAE"/>
    <w:rsid w:val="00364E53"/>
    <w:rsid w:val="00364E9E"/>
    <w:rsid w:val="00364FB8"/>
    <w:rsid w:val="00365324"/>
    <w:rsid w:val="0036553F"/>
    <w:rsid w:val="0036565F"/>
    <w:rsid w:val="0036581E"/>
    <w:rsid w:val="0036589F"/>
    <w:rsid w:val="00365BFB"/>
    <w:rsid w:val="00365C03"/>
    <w:rsid w:val="00365E8B"/>
    <w:rsid w:val="00366014"/>
    <w:rsid w:val="0036615D"/>
    <w:rsid w:val="00366288"/>
    <w:rsid w:val="00366289"/>
    <w:rsid w:val="00366368"/>
    <w:rsid w:val="0036639F"/>
    <w:rsid w:val="00366498"/>
    <w:rsid w:val="00366693"/>
    <w:rsid w:val="003666AD"/>
    <w:rsid w:val="00366758"/>
    <w:rsid w:val="00366FC3"/>
    <w:rsid w:val="0036704B"/>
    <w:rsid w:val="00367091"/>
    <w:rsid w:val="00367362"/>
    <w:rsid w:val="0036741B"/>
    <w:rsid w:val="003676A6"/>
    <w:rsid w:val="003676C0"/>
    <w:rsid w:val="003678EC"/>
    <w:rsid w:val="003679E2"/>
    <w:rsid w:val="00367A50"/>
    <w:rsid w:val="00367BC1"/>
    <w:rsid w:val="00367C8B"/>
    <w:rsid w:val="00367D49"/>
    <w:rsid w:val="00367D5E"/>
    <w:rsid w:val="00367E74"/>
    <w:rsid w:val="0037045D"/>
    <w:rsid w:val="003706B3"/>
    <w:rsid w:val="00370B40"/>
    <w:rsid w:val="00370C5F"/>
    <w:rsid w:val="00370DE5"/>
    <w:rsid w:val="0037116A"/>
    <w:rsid w:val="00371219"/>
    <w:rsid w:val="0037126F"/>
    <w:rsid w:val="0037131D"/>
    <w:rsid w:val="00371B00"/>
    <w:rsid w:val="00371B14"/>
    <w:rsid w:val="00371CC6"/>
    <w:rsid w:val="00371DB9"/>
    <w:rsid w:val="00371F6F"/>
    <w:rsid w:val="0037213E"/>
    <w:rsid w:val="00372237"/>
    <w:rsid w:val="003722A2"/>
    <w:rsid w:val="00372343"/>
    <w:rsid w:val="0037245A"/>
    <w:rsid w:val="00372549"/>
    <w:rsid w:val="0037264B"/>
    <w:rsid w:val="003727BA"/>
    <w:rsid w:val="00372898"/>
    <w:rsid w:val="00372904"/>
    <w:rsid w:val="0037298A"/>
    <w:rsid w:val="00372AE5"/>
    <w:rsid w:val="00372CC3"/>
    <w:rsid w:val="003733CC"/>
    <w:rsid w:val="003733D7"/>
    <w:rsid w:val="0037350C"/>
    <w:rsid w:val="0037362E"/>
    <w:rsid w:val="003738AC"/>
    <w:rsid w:val="003739DC"/>
    <w:rsid w:val="00373A22"/>
    <w:rsid w:val="00373A71"/>
    <w:rsid w:val="00373DD3"/>
    <w:rsid w:val="0037413D"/>
    <w:rsid w:val="0037423F"/>
    <w:rsid w:val="0037443A"/>
    <w:rsid w:val="00374639"/>
    <w:rsid w:val="00374836"/>
    <w:rsid w:val="00375095"/>
    <w:rsid w:val="00375150"/>
    <w:rsid w:val="0037516F"/>
    <w:rsid w:val="00375183"/>
    <w:rsid w:val="00375318"/>
    <w:rsid w:val="003753F6"/>
    <w:rsid w:val="003757C4"/>
    <w:rsid w:val="00375893"/>
    <w:rsid w:val="00375B21"/>
    <w:rsid w:val="00375C7B"/>
    <w:rsid w:val="00375D87"/>
    <w:rsid w:val="00376019"/>
    <w:rsid w:val="0037609C"/>
    <w:rsid w:val="0037633D"/>
    <w:rsid w:val="003764A3"/>
    <w:rsid w:val="00376547"/>
    <w:rsid w:val="0037680A"/>
    <w:rsid w:val="00376B05"/>
    <w:rsid w:val="00377110"/>
    <w:rsid w:val="0037714F"/>
    <w:rsid w:val="0037717F"/>
    <w:rsid w:val="0037725B"/>
    <w:rsid w:val="003772F4"/>
    <w:rsid w:val="00377504"/>
    <w:rsid w:val="00377777"/>
    <w:rsid w:val="0037783C"/>
    <w:rsid w:val="003778CB"/>
    <w:rsid w:val="003778FD"/>
    <w:rsid w:val="00377AB1"/>
    <w:rsid w:val="00377D41"/>
    <w:rsid w:val="00377E25"/>
    <w:rsid w:val="00380539"/>
    <w:rsid w:val="003805DC"/>
    <w:rsid w:val="003809E6"/>
    <w:rsid w:val="00380B98"/>
    <w:rsid w:val="00380D59"/>
    <w:rsid w:val="00380D5D"/>
    <w:rsid w:val="00381042"/>
    <w:rsid w:val="003812EF"/>
    <w:rsid w:val="003816A0"/>
    <w:rsid w:val="00381C17"/>
    <w:rsid w:val="00381D10"/>
    <w:rsid w:val="00381D5E"/>
    <w:rsid w:val="00381E04"/>
    <w:rsid w:val="00381E38"/>
    <w:rsid w:val="0038206C"/>
    <w:rsid w:val="003821AB"/>
    <w:rsid w:val="003821C7"/>
    <w:rsid w:val="0038223C"/>
    <w:rsid w:val="003823E0"/>
    <w:rsid w:val="0038246E"/>
    <w:rsid w:val="00382477"/>
    <w:rsid w:val="003826C7"/>
    <w:rsid w:val="003828FA"/>
    <w:rsid w:val="00382F39"/>
    <w:rsid w:val="00383377"/>
    <w:rsid w:val="00383576"/>
    <w:rsid w:val="0038367B"/>
    <w:rsid w:val="00383B95"/>
    <w:rsid w:val="0038403B"/>
    <w:rsid w:val="0038412A"/>
    <w:rsid w:val="0038432F"/>
    <w:rsid w:val="00384459"/>
    <w:rsid w:val="0038478E"/>
    <w:rsid w:val="003847A8"/>
    <w:rsid w:val="0038488A"/>
    <w:rsid w:val="00384939"/>
    <w:rsid w:val="00384A43"/>
    <w:rsid w:val="00384D34"/>
    <w:rsid w:val="00385399"/>
    <w:rsid w:val="00385711"/>
    <w:rsid w:val="0038589B"/>
    <w:rsid w:val="00385C82"/>
    <w:rsid w:val="00385E1C"/>
    <w:rsid w:val="00385E77"/>
    <w:rsid w:val="00385FDF"/>
    <w:rsid w:val="0038604F"/>
    <w:rsid w:val="003860A4"/>
    <w:rsid w:val="0038614A"/>
    <w:rsid w:val="0038628D"/>
    <w:rsid w:val="00386295"/>
    <w:rsid w:val="003863A4"/>
    <w:rsid w:val="00386439"/>
    <w:rsid w:val="00386441"/>
    <w:rsid w:val="00386809"/>
    <w:rsid w:val="00386839"/>
    <w:rsid w:val="00386AB1"/>
    <w:rsid w:val="00386D5B"/>
    <w:rsid w:val="00386F38"/>
    <w:rsid w:val="00386F89"/>
    <w:rsid w:val="003871E8"/>
    <w:rsid w:val="00387486"/>
    <w:rsid w:val="003874B9"/>
    <w:rsid w:val="003875A3"/>
    <w:rsid w:val="003877A4"/>
    <w:rsid w:val="0038783C"/>
    <w:rsid w:val="00387869"/>
    <w:rsid w:val="00387C19"/>
    <w:rsid w:val="00387DD0"/>
    <w:rsid w:val="00387E3A"/>
    <w:rsid w:val="00390042"/>
    <w:rsid w:val="0039017F"/>
    <w:rsid w:val="00390258"/>
    <w:rsid w:val="0039040F"/>
    <w:rsid w:val="003905FE"/>
    <w:rsid w:val="003907BB"/>
    <w:rsid w:val="003908A8"/>
    <w:rsid w:val="003908CC"/>
    <w:rsid w:val="0039100C"/>
    <w:rsid w:val="003910B6"/>
    <w:rsid w:val="0039134F"/>
    <w:rsid w:val="0039145F"/>
    <w:rsid w:val="00391567"/>
    <w:rsid w:val="00391618"/>
    <w:rsid w:val="00391744"/>
    <w:rsid w:val="003917F5"/>
    <w:rsid w:val="00391B89"/>
    <w:rsid w:val="00391C50"/>
    <w:rsid w:val="00391F2B"/>
    <w:rsid w:val="0039204B"/>
    <w:rsid w:val="003920D0"/>
    <w:rsid w:val="00392120"/>
    <w:rsid w:val="00392160"/>
    <w:rsid w:val="003921FB"/>
    <w:rsid w:val="0039231C"/>
    <w:rsid w:val="00392988"/>
    <w:rsid w:val="00392A87"/>
    <w:rsid w:val="00392AB8"/>
    <w:rsid w:val="00392E4E"/>
    <w:rsid w:val="003930E0"/>
    <w:rsid w:val="003931CE"/>
    <w:rsid w:val="003932D6"/>
    <w:rsid w:val="0039341D"/>
    <w:rsid w:val="00393618"/>
    <w:rsid w:val="00393EE4"/>
    <w:rsid w:val="0039417D"/>
    <w:rsid w:val="00394923"/>
    <w:rsid w:val="0039493A"/>
    <w:rsid w:val="00394B5D"/>
    <w:rsid w:val="00394C98"/>
    <w:rsid w:val="00394D0C"/>
    <w:rsid w:val="00394D32"/>
    <w:rsid w:val="00394D55"/>
    <w:rsid w:val="00394F1E"/>
    <w:rsid w:val="0039533E"/>
    <w:rsid w:val="0039545B"/>
    <w:rsid w:val="003957F6"/>
    <w:rsid w:val="003957FB"/>
    <w:rsid w:val="00395B01"/>
    <w:rsid w:val="00395CA6"/>
    <w:rsid w:val="00395CB6"/>
    <w:rsid w:val="00395E2F"/>
    <w:rsid w:val="00395E84"/>
    <w:rsid w:val="00395FAC"/>
    <w:rsid w:val="00396253"/>
    <w:rsid w:val="003963F5"/>
    <w:rsid w:val="00396759"/>
    <w:rsid w:val="0039688B"/>
    <w:rsid w:val="00396BBD"/>
    <w:rsid w:val="00396BEC"/>
    <w:rsid w:val="00396D5C"/>
    <w:rsid w:val="00397173"/>
    <w:rsid w:val="003973EE"/>
    <w:rsid w:val="00397562"/>
    <w:rsid w:val="003976CC"/>
    <w:rsid w:val="003978F9"/>
    <w:rsid w:val="00397C52"/>
    <w:rsid w:val="003A01C5"/>
    <w:rsid w:val="003A02B7"/>
    <w:rsid w:val="003A03B1"/>
    <w:rsid w:val="003A064A"/>
    <w:rsid w:val="003A070E"/>
    <w:rsid w:val="003A082A"/>
    <w:rsid w:val="003A0938"/>
    <w:rsid w:val="003A094F"/>
    <w:rsid w:val="003A09D1"/>
    <w:rsid w:val="003A09E4"/>
    <w:rsid w:val="003A0D7F"/>
    <w:rsid w:val="003A1183"/>
    <w:rsid w:val="003A11F0"/>
    <w:rsid w:val="003A12FE"/>
    <w:rsid w:val="003A15C3"/>
    <w:rsid w:val="003A1664"/>
    <w:rsid w:val="003A1918"/>
    <w:rsid w:val="003A196C"/>
    <w:rsid w:val="003A1A42"/>
    <w:rsid w:val="003A1B07"/>
    <w:rsid w:val="003A1BA8"/>
    <w:rsid w:val="003A1CCA"/>
    <w:rsid w:val="003A1E7B"/>
    <w:rsid w:val="003A1FBA"/>
    <w:rsid w:val="003A215B"/>
    <w:rsid w:val="003A21FF"/>
    <w:rsid w:val="003A2209"/>
    <w:rsid w:val="003A22AF"/>
    <w:rsid w:val="003A2706"/>
    <w:rsid w:val="003A28EC"/>
    <w:rsid w:val="003A29A1"/>
    <w:rsid w:val="003A2A6E"/>
    <w:rsid w:val="003A2EC9"/>
    <w:rsid w:val="003A2ED5"/>
    <w:rsid w:val="003A2FCF"/>
    <w:rsid w:val="003A30DE"/>
    <w:rsid w:val="003A3160"/>
    <w:rsid w:val="003A3272"/>
    <w:rsid w:val="003A33CB"/>
    <w:rsid w:val="003A34F3"/>
    <w:rsid w:val="003A3613"/>
    <w:rsid w:val="003A379C"/>
    <w:rsid w:val="003A3847"/>
    <w:rsid w:val="003A384E"/>
    <w:rsid w:val="003A3EC5"/>
    <w:rsid w:val="003A40B6"/>
    <w:rsid w:val="003A418F"/>
    <w:rsid w:val="003A431A"/>
    <w:rsid w:val="003A4394"/>
    <w:rsid w:val="003A4474"/>
    <w:rsid w:val="003A45B5"/>
    <w:rsid w:val="003A4651"/>
    <w:rsid w:val="003A47BA"/>
    <w:rsid w:val="003A48B9"/>
    <w:rsid w:val="003A48FF"/>
    <w:rsid w:val="003A4BDD"/>
    <w:rsid w:val="003A4D5B"/>
    <w:rsid w:val="003A4EE6"/>
    <w:rsid w:val="003A4F50"/>
    <w:rsid w:val="003A4F77"/>
    <w:rsid w:val="003A539B"/>
    <w:rsid w:val="003A5771"/>
    <w:rsid w:val="003A57B4"/>
    <w:rsid w:val="003A5CA2"/>
    <w:rsid w:val="003A5CF7"/>
    <w:rsid w:val="003A6123"/>
    <w:rsid w:val="003A646A"/>
    <w:rsid w:val="003A6800"/>
    <w:rsid w:val="003A6923"/>
    <w:rsid w:val="003A698A"/>
    <w:rsid w:val="003A69F9"/>
    <w:rsid w:val="003A6D7A"/>
    <w:rsid w:val="003A6D90"/>
    <w:rsid w:val="003A6E55"/>
    <w:rsid w:val="003A6E6E"/>
    <w:rsid w:val="003A6F60"/>
    <w:rsid w:val="003A7242"/>
    <w:rsid w:val="003A72D0"/>
    <w:rsid w:val="003A7415"/>
    <w:rsid w:val="003A77C1"/>
    <w:rsid w:val="003A77FF"/>
    <w:rsid w:val="003A79CF"/>
    <w:rsid w:val="003A7A5A"/>
    <w:rsid w:val="003A7BB7"/>
    <w:rsid w:val="003A7BE6"/>
    <w:rsid w:val="003B0250"/>
    <w:rsid w:val="003B02C2"/>
    <w:rsid w:val="003B0481"/>
    <w:rsid w:val="003B05C2"/>
    <w:rsid w:val="003B06A2"/>
    <w:rsid w:val="003B077B"/>
    <w:rsid w:val="003B0C68"/>
    <w:rsid w:val="003B0CBC"/>
    <w:rsid w:val="003B13E3"/>
    <w:rsid w:val="003B15AC"/>
    <w:rsid w:val="003B175D"/>
    <w:rsid w:val="003B187E"/>
    <w:rsid w:val="003B18AD"/>
    <w:rsid w:val="003B190D"/>
    <w:rsid w:val="003B1CF5"/>
    <w:rsid w:val="003B1D8D"/>
    <w:rsid w:val="003B1E3B"/>
    <w:rsid w:val="003B1FCB"/>
    <w:rsid w:val="003B20B7"/>
    <w:rsid w:val="003B20D7"/>
    <w:rsid w:val="003B2186"/>
    <w:rsid w:val="003B259B"/>
    <w:rsid w:val="003B260C"/>
    <w:rsid w:val="003B264B"/>
    <w:rsid w:val="003B275C"/>
    <w:rsid w:val="003B2874"/>
    <w:rsid w:val="003B28C0"/>
    <w:rsid w:val="003B2B4F"/>
    <w:rsid w:val="003B2CBA"/>
    <w:rsid w:val="003B2DC4"/>
    <w:rsid w:val="003B2E98"/>
    <w:rsid w:val="003B3080"/>
    <w:rsid w:val="003B3190"/>
    <w:rsid w:val="003B3327"/>
    <w:rsid w:val="003B353D"/>
    <w:rsid w:val="003B3641"/>
    <w:rsid w:val="003B3B40"/>
    <w:rsid w:val="003B3E77"/>
    <w:rsid w:val="003B3E82"/>
    <w:rsid w:val="003B3EB6"/>
    <w:rsid w:val="003B42DA"/>
    <w:rsid w:val="003B43B5"/>
    <w:rsid w:val="003B4BFF"/>
    <w:rsid w:val="003B4C22"/>
    <w:rsid w:val="003B4E3F"/>
    <w:rsid w:val="003B54E1"/>
    <w:rsid w:val="003B57A1"/>
    <w:rsid w:val="003B58DF"/>
    <w:rsid w:val="003B59D9"/>
    <w:rsid w:val="003B5A12"/>
    <w:rsid w:val="003B5A6A"/>
    <w:rsid w:val="003B5AE6"/>
    <w:rsid w:val="003B5BC1"/>
    <w:rsid w:val="003B614E"/>
    <w:rsid w:val="003B6518"/>
    <w:rsid w:val="003B66AA"/>
    <w:rsid w:val="003B6737"/>
    <w:rsid w:val="003B68E6"/>
    <w:rsid w:val="003B6B21"/>
    <w:rsid w:val="003B6C08"/>
    <w:rsid w:val="003B6CC2"/>
    <w:rsid w:val="003B73E1"/>
    <w:rsid w:val="003B7429"/>
    <w:rsid w:val="003B74AC"/>
    <w:rsid w:val="003B752A"/>
    <w:rsid w:val="003B7576"/>
    <w:rsid w:val="003B75B4"/>
    <w:rsid w:val="003B78E7"/>
    <w:rsid w:val="003B7A1B"/>
    <w:rsid w:val="003B7AB2"/>
    <w:rsid w:val="003B7DCB"/>
    <w:rsid w:val="003B7E17"/>
    <w:rsid w:val="003C007C"/>
    <w:rsid w:val="003C012E"/>
    <w:rsid w:val="003C018C"/>
    <w:rsid w:val="003C0230"/>
    <w:rsid w:val="003C0583"/>
    <w:rsid w:val="003C06A4"/>
    <w:rsid w:val="003C09A2"/>
    <w:rsid w:val="003C0AA4"/>
    <w:rsid w:val="003C0C83"/>
    <w:rsid w:val="003C0E00"/>
    <w:rsid w:val="003C1045"/>
    <w:rsid w:val="003C1153"/>
    <w:rsid w:val="003C125B"/>
    <w:rsid w:val="003C130D"/>
    <w:rsid w:val="003C140E"/>
    <w:rsid w:val="003C1441"/>
    <w:rsid w:val="003C170C"/>
    <w:rsid w:val="003C176D"/>
    <w:rsid w:val="003C180D"/>
    <w:rsid w:val="003C1A84"/>
    <w:rsid w:val="003C1AFD"/>
    <w:rsid w:val="003C1B03"/>
    <w:rsid w:val="003C216A"/>
    <w:rsid w:val="003C2706"/>
    <w:rsid w:val="003C27B2"/>
    <w:rsid w:val="003C27D7"/>
    <w:rsid w:val="003C2A49"/>
    <w:rsid w:val="003C2C2F"/>
    <w:rsid w:val="003C2CFF"/>
    <w:rsid w:val="003C2E91"/>
    <w:rsid w:val="003C2F2D"/>
    <w:rsid w:val="003C3045"/>
    <w:rsid w:val="003C3080"/>
    <w:rsid w:val="003C3168"/>
    <w:rsid w:val="003C32EE"/>
    <w:rsid w:val="003C349C"/>
    <w:rsid w:val="003C3733"/>
    <w:rsid w:val="003C3A1F"/>
    <w:rsid w:val="003C3C79"/>
    <w:rsid w:val="003C3D47"/>
    <w:rsid w:val="003C3D4B"/>
    <w:rsid w:val="003C3DE4"/>
    <w:rsid w:val="003C3E4B"/>
    <w:rsid w:val="003C3FAB"/>
    <w:rsid w:val="003C413A"/>
    <w:rsid w:val="003C424F"/>
    <w:rsid w:val="003C455D"/>
    <w:rsid w:val="003C47C4"/>
    <w:rsid w:val="003C488B"/>
    <w:rsid w:val="003C4A62"/>
    <w:rsid w:val="003C4A71"/>
    <w:rsid w:val="003C4A89"/>
    <w:rsid w:val="003C4C2E"/>
    <w:rsid w:val="003C4E23"/>
    <w:rsid w:val="003C4ECD"/>
    <w:rsid w:val="003C50B9"/>
    <w:rsid w:val="003C5161"/>
    <w:rsid w:val="003C525B"/>
    <w:rsid w:val="003C5275"/>
    <w:rsid w:val="003C539C"/>
    <w:rsid w:val="003C53C7"/>
    <w:rsid w:val="003C5412"/>
    <w:rsid w:val="003C57B9"/>
    <w:rsid w:val="003C598D"/>
    <w:rsid w:val="003C5AC3"/>
    <w:rsid w:val="003C5AE1"/>
    <w:rsid w:val="003C5AF2"/>
    <w:rsid w:val="003C5B69"/>
    <w:rsid w:val="003C5CD0"/>
    <w:rsid w:val="003C62C4"/>
    <w:rsid w:val="003C62E3"/>
    <w:rsid w:val="003C654E"/>
    <w:rsid w:val="003C6579"/>
    <w:rsid w:val="003C66FA"/>
    <w:rsid w:val="003C67D2"/>
    <w:rsid w:val="003C6B79"/>
    <w:rsid w:val="003C6CE7"/>
    <w:rsid w:val="003C6F03"/>
    <w:rsid w:val="003C6FE4"/>
    <w:rsid w:val="003C713A"/>
    <w:rsid w:val="003C7228"/>
    <w:rsid w:val="003C725F"/>
    <w:rsid w:val="003C72AA"/>
    <w:rsid w:val="003C733F"/>
    <w:rsid w:val="003C73BE"/>
    <w:rsid w:val="003C7418"/>
    <w:rsid w:val="003C742B"/>
    <w:rsid w:val="003C7498"/>
    <w:rsid w:val="003C78BD"/>
    <w:rsid w:val="003C79B4"/>
    <w:rsid w:val="003C7AF2"/>
    <w:rsid w:val="003C7E94"/>
    <w:rsid w:val="003C7FC9"/>
    <w:rsid w:val="003D01A2"/>
    <w:rsid w:val="003D04F1"/>
    <w:rsid w:val="003D05C0"/>
    <w:rsid w:val="003D0629"/>
    <w:rsid w:val="003D0698"/>
    <w:rsid w:val="003D0817"/>
    <w:rsid w:val="003D0AFE"/>
    <w:rsid w:val="003D0BCD"/>
    <w:rsid w:val="003D10B4"/>
    <w:rsid w:val="003D117F"/>
    <w:rsid w:val="003D1190"/>
    <w:rsid w:val="003D11E7"/>
    <w:rsid w:val="003D1420"/>
    <w:rsid w:val="003D14EB"/>
    <w:rsid w:val="003D166A"/>
    <w:rsid w:val="003D1751"/>
    <w:rsid w:val="003D194F"/>
    <w:rsid w:val="003D1D50"/>
    <w:rsid w:val="003D1E4B"/>
    <w:rsid w:val="003D1E6F"/>
    <w:rsid w:val="003D1EF6"/>
    <w:rsid w:val="003D2032"/>
    <w:rsid w:val="003D2245"/>
    <w:rsid w:val="003D2442"/>
    <w:rsid w:val="003D260C"/>
    <w:rsid w:val="003D2652"/>
    <w:rsid w:val="003D276D"/>
    <w:rsid w:val="003D2AD8"/>
    <w:rsid w:val="003D2B76"/>
    <w:rsid w:val="003D2BCE"/>
    <w:rsid w:val="003D2E36"/>
    <w:rsid w:val="003D2F65"/>
    <w:rsid w:val="003D31D8"/>
    <w:rsid w:val="003D32EE"/>
    <w:rsid w:val="003D348D"/>
    <w:rsid w:val="003D3655"/>
    <w:rsid w:val="003D3728"/>
    <w:rsid w:val="003D3941"/>
    <w:rsid w:val="003D3A67"/>
    <w:rsid w:val="003D3B6B"/>
    <w:rsid w:val="003D3C3B"/>
    <w:rsid w:val="003D4197"/>
    <w:rsid w:val="003D4208"/>
    <w:rsid w:val="003D4339"/>
    <w:rsid w:val="003D46C5"/>
    <w:rsid w:val="003D4D2C"/>
    <w:rsid w:val="003D4E10"/>
    <w:rsid w:val="003D5122"/>
    <w:rsid w:val="003D5340"/>
    <w:rsid w:val="003D5385"/>
    <w:rsid w:val="003D5426"/>
    <w:rsid w:val="003D585C"/>
    <w:rsid w:val="003D5926"/>
    <w:rsid w:val="003D5993"/>
    <w:rsid w:val="003D59C1"/>
    <w:rsid w:val="003D59E2"/>
    <w:rsid w:val="003D5B9D"/>
    <w:rsid w:val="003D5BB2"/>
    <w:rsid w:val="003D5CBE"/>
    <w:rsid w:val="003D5EFA"/>
    <w:rsid w:val="003D5F2C"/>
    <w:rsid w:val="003D5F95"/>
    <w:rsid w:val="003D61BD"/>
    <w:rsid w:val="003D643D"/>
    <w:rsid w:val="003D6460"/>
    <w:rsid w:val="003D66A6"/>
    <w:rsid w:val="003D67A1"/>
    <w:rsid w:val="003D67FE"/>
    <w:rsid w:val="003D69CE"/>
    <w:rsid w:val="003D6AE3"/>
    <w:rsid w:val="003D6CAC"/>
    <w:rsid w:val="003D6D0D"/>
    <w:rsid w:val="003D6D13"/>
    <w:rsid w:val="003D6D7A"/>
    <w:rsid w:val="003D6DC0"/>
    <w:rsid w:val="003D6E24"/>
    <w:rsid w:val="003D700C"/>
    <w:rsid w:val="003D74DC"/>
    <w:rsid w:val="003D752C"/>
    <w:rsid w:val="003D75E1"/>
    <w:rsid w:val="003D75EA"/>
    <w:rsid w:val="003D765B"/>
    <w:rsid w:val="003E0129"/>
    <w:rsid w:val="003E0164"/>
    <w:rsid w:val="003E045C"/>
    <w:rsid w:val="003E04E7"/>
    <w:rsid w:val="003E0575"/>
    <w:rsid w:val="003E092F"/>
    <w:rsid w:val="003E09BC"/>
    <w:rsid w:val="003E0BCA"/>
    <w:rsid w:val="003E0C61"/>
    <w:rsid w:val="003E0FC3"/>
    <w:rsid w:val="003E0FFB"/>
    <w:rsid w:val="003E11BD"/>
    <w:rsid w:val="003E1291"/>
    <w:rsid w:val="003E1366"/>
    <w:rsid w:val="003E143F"/>
    <w:rsid w:val="003E14CA"/>
    <w:rsid w:val="003E1579"/>
    <w:rsid w:val="003E160C"/>
    <w:rsid w:val="003E185B"/>
    <w:rsid w:val="003E19DD"/>
    <w:rsid w:val="003E1B2A"/>
    <w:rsid w:val="003E1D89"/>
    <w:rsid w:val="003E2228"/>
    <w:rsid w:val="003E25A2"/>
    <w:rsid w:val="003E29B3"/>
    <w:rsid w:val="003E2AD6"/>
    <w:rsid w:val="003E2B72"/>
    <w:rsid w:val="003E2F5C"/>
    <w:rsid w:val="003E30EC"/>
    <w:rsid w:val="003E3327"/>
    <w:rsid w:val="003E33FD"/>
    <w:rsid w:val="003E340D"/>
    <w:rsid w:val="003E34B9"/>
    <w:rsid w:val="003E3A82"/>
    <w:rsid w:val="003E3AD2"/>
    <w:rsid w:val="003E3BEE"/>
    <w:rsid w:val="003E3DA9"/>
    <w:rsid w:val="003E3F39"/>
    <w:rsid w:val="003E3F40"/>
    <w:rsid w:val="003E40B0"/>
    <w:rsid w:val="003E41B6"/>
    <w:rsid w:val="003E4222"/>
    <w:rsid w:val="003E423E"/>
    <w:rsid w:val="003E46B6"/>
    <w:rsid w:val="003E4785"/>
    <w:rsid w:val="003E4B8E"/>
    <w:rsid w:val="003E4BCD"/>
    <w:rsid w:val="003E4ECD"/>
    <w:rsid w:val="003E515C"/>
    <w:rsid w:val="003E524D"/>
    <w:rsid w:val="003E5444"/>
    <w:rsid w:val="003E54F4"/>
    <w:rsid w:val="003E5546"/>
    <w:rsid w:val="003E56FB"/>
    <w:rsid w:val="003E5773"/>
    <w:rsid w:val="003E5B60"/>
    <w:rsid w:val="003E5D83"/>
    <w:rsid w:val="003E5DA3"/>
    <w:rsid w:val="003E5E9B"/>
    <w:rsid w:val="003E5EE5"/>
    <w:rsid w:val="003E624E"/>
    <w:rsid w:val="003E636F"/>
    <w:rsid w:val="003E6F4D"/>
    <w:rsid w:val="003E720F"/>
    <w:rsid w:val="003E7213"/>
    <w:rsid w:val="003E76A4"/>
    <w:rsid w:val="003E76E6"/>
    <w:rsid w:val="003E7814"/>
    <w:rsid w:val="003E7AEE"/>
    <w:rsid w:val="003E7B97"/>
    <w:rsid w:val="003E7D1E"/>
    <w:rsid w:val="003E7E61"/>
    <w:rsid w:val="003F00F6"/>
    <w:rsid w:val="003F0424"/>
    <w:rsid w:val="003F068C"/>
    <w:rsid w:val="003F07F1"/>
    <w:rsid w:val="003F08C8"/>
    <w:rsid w:val="003F09EB"/>
    <w:rsid w:val="003F0A00"/>
    <w:rsid w:val="003F0A41"/>
    <w:rsid w:val="003F0AAF"/>
    <w:rsid w:val="003F0E40"/>
    <w:rsid w:val="003F0FB4"/>
    <w:rsid w:val="003F131B"/>
    <w:rsid w:val="003F1693"/>
    <w:rsid w:val="003F1791"/>
    <w:rsid w:val="003F1A2E"/>
    <w:rsid w:val="003F1E6E"/>
    <w:rsid w:val="003F2104"/>
    <w:rsid w:val="003F21B9"/>
    <w:rsid w:val="003F2293"/>
    <w:rsid w:val="003F26C8"/>
    <w:rsid w:val="003F2C80"/>
    <w:rsid w:val="003F2FC0"/>
    <w:rsid w:val="003F3075"/>
    <w:rsid w:val="003F32CF"/>
    <w:rsid w:val="003F3312"/>
    <w:rsid w:val="003F353B"/>
    <w:rsid w:val="003F365D"/>
    <w:rsid w:val="003F3818"/>
    <w:rsid w:val="003F3B15"/>
    <w:rsid w:val="003F400A"/>
    <w:rsid w:val="003F40C0"/>
    <w:rsid w:val="003F42F8"/>
    <w:rsid w:val="003F4603"/>
    <w:rsid w:val="003F48B9"/>
    <w:rsid w:val="003F49AC"/>
    <w:rsid w:val="003F4CD2"/>
    <w:rsid w:val="003F4CE2"/>
    <w:rsid w:val="003F4D4E"/>
    <w:rsid w:val="003F4F48"/>
    <w:rsid w:val="003F4F4D"/>
    <w:rsid w:val="003F4FBC"/>
    <w:rsid w:val="003F50CE"/>
    <w:rsid w:val="003F54F5"/>
    <w:rsid w:val="003F5536"/>
    <w:rsid w:val="003F582A"/>
    <w:rsid w:val="003F5849"/>
    <w:rsid w:val="003F5886"/>
    <w:rsid w:val="003F5B0E"/>
    <w:rsid w:val="003F5D2F"/>
    <w:rsid w:val="003F5F05"/>
    <w:rsid w:val="003F5F22"/>
    <w:rsid w:val="003F5FED"/>
    <w:rsid w:val="003F61C4"/>
    <w:rsid w:val="003F6273"/>
    <w:rsid w:val="003F65D7"/>
    <w:rsid w:val="003F6A41"/>
    <w:rsid w:val="003F6AF4"/>
    <w:rsid w:val="003F6B73"/>
    <w:rsid w:val="003F6BF3"/>
    <w:rsid w:val="003F6BF4"/>
    <w:rsid w:val="003F6CB3"/>
    <w:rsid w:val="003F6CCD"/>
    <w:rsid w:val="003F6D0A"/>
    <w:rsid w:val="003F6D27"/>
    <w:rsid w:val="003F6F56"/>
    <w:rsid w:val="003F71E3"/>
    <w:rsid w:val="003F73C9"/>
    <w:rsid w:val="003F7646"/>
    <w:rsid w:val="003F7792"/>
    <w:rsid w:val="003F7902"/>
    <w:rsid w:val="003F7A33"/>
    <w:rsid w:val="003F7C6C"/>
    <w:rsid w:val="003F7D6C"/>
    <w:rsid w:val="003F7D9A"/>
    <w:rsid w:val="003F7F53"/>
    <w:rsid w:val="003F7F91"/>
    <w:rsid w:val="004001CB"/>
    <w:rsid w:val="00400263"/>
    <w:rsid w:val="004002CA"/>
    <w:rsid w:val="004004C0"/>
    <w:rsid w:val="00400860"/>
    <w:rsid w:val="00400867"/>
    <w:rsid w:val="004009B2"/>
    <w:rsid w:val="00400BA0"/>
    <w:rsid w:val="00400E36"/>
    <w:rsid w:val="00400E3D"/>
    <w:rsid w:val="00400E41"/>
    <w:rsid w:val="0040114C"/>
    <w:rsid w:val="004012B7"/>
    <w:rsid w:val="004019A4"/>
    <w:rsid w:val="00401AF5"/>
    <w:rsid w:val="00401B5D"/>
    <w:rsid w:val="00401BB0"/>
    <w:rsid w:val="00401FA6"/>
    <w:rsid w:val="004021D0"/>
    <w:rsid w:val="004021EA"/>
    <w:rsid w:val="0040240D"/>
    <w:rsid w:val="00402753"/>
    <w:rsid w:val="004028A7"/>
    <w:rsid w:val="00402BBE"/>
    <w:rsid w:val="00402D80"/>
    <w:rsid w:val="00402DD8"/>
    <w:rsid w:val="00402DDD"/>
    <w:rsid w:val="0040305E"/>
    <w:rsid w:val="0040315B"/>
    <w:rsid w:val="00403173"/>
    <w:rsid w:val="00403385"/>
    <w:rsid w:val="00403399"/>
    <w:rsid w:val="00403550"/>
    <w:rsid w:val="00403766"/>
    <w:rsid w:val="004039F4"/>
    <w:rsid w:val="00403B94"/>
    <w:rsid w:val="004040E4"/>
    <w:rsid w:val="004041E8"/>
    <w:rsid w:val="004042BA"/>
    <w:rsid w:val="004043BE"/>
    <w:rsid w:val="0040462F"/>
    <w:rsid w:val="004049E5"/>
    <w:rsid w:val="00404ACD"/>
    <w:rsid w:val="00404C96"/>
    <w:rsid w:val="004055C8"/>
    <w:rsid w:val="004055FD"/>
    <w:rsid w:val="0040572F"/>
    <w:rsid w:val="00405BBA"/>
    <w:rsid w:val="00405C9D"/>
    <w:rsid w:val="00405CA2"/>
    <w:rsid w:val="00405DC6"/>
    <w:rsid w:val="00405F73"/>
    <w:rsid w:val="0040612B"/>
    <w:rsid w:val="004064C4"/>
    <w:rsid w:val="00406918"/>
    <w:rsid w:val="0040694B"/>
    <w:rsid w:val="00406AB7"/>
    <w:rsid w:val="00406C16"/>
    <w:rsid w:val="00406D3C"/>
    <w:rsid w:val="00406F2C"/>
    <w:rsid w:val="00407015"/>
    <w:rsid w:val="004071DD"/>
    <w:rsid w:val="004073BB"/>
    <w:rsid w:val="00407490"/>
    <w:rsid w:val="00407799"/>
    <w:rsid w:val="0040784F"/>
    <w:rsid w:val="00407A0D"/>
    <w:rsid w:val="00407D1E"/>
    <w:rsid w:val="0041004D"/>
    <w:rsid w:val="00410104"/>
    <w:rsid w:val="0041014E"/>
    <w:rsid w:val="004104D4"/>
    <w:rsid w:val="00410547"/>
    <w:rsid w:val="00410675"/>
    <w:rsid w:val="0041070D"/>
    <w:rsid w:val="0041080D"/>
    <w:rsid w:val="0041093C"/>
    <w:rsid w:val="00410D11"/>
    <w:rsid w:val="00410DFB"/>
    <w:rsid w:val="00411011"/>
    <w:rsid w:val="004110CE"/>
    <w:rsid w:val="004110E3"/>
    <w:rsid w:val="00411370"/>
    <w:rsid w:val="0041146A"/>
    <w:rsid w:val="00411676"/>
    <w:rsid w:val="00411975"/>
    <w:rsid w:val="004119B7"/>
    <w:rsid w:val="00411A19"/>
    <w:rsid w:val="00411A55"/>
    <w:rsid w:val="00411AA8"/>
    <w:rsid w:val="00411EE3"/>
    <w:rsid w:val="0041214F"/>
    <w:rsid w:val="0041230A"/>
    <w:rsid w:val="00412A8D"/>
    <w:rsid w:val="00412AD4"/>
    <w:rsid w:val="00412BC1"/>
    <w:rsid w:val="00412C4D"/>
    <w:rsid w:val="00412DF2"/>
    <w:rsid w:val="0041300F"/>
    <w:rsid w:val="0041393D"/>
    <w:rsid w:val="0041394B"/>
    <w:rsid w:val="00413D08"/>
    <w:rsid w:val="00413F03"/>
    <w:rsid w:val="0041422A"/>
    <w:rsid w:val="00414270"/>
    <w:rsid w:val="004142D1"/>
    <w:rsid w:val="00414310"/>
    <w:rsid w:val="004144B9"/>
    <w:rsid w:val="00414501"/>
    <w:rsid w:val="004146AB"/>
    <w:rsid w:val="00414D09"/>
    <w:rsid w:val="00414D84"/>
    <w:rsid w:val="00414E9D"/>
    <w:rsid w:val="004151B6"/>
    <w:rsid w:val="0041523E"/>
    <w:rsid w:val="004156B3"/>
    <w:rsid w:val="004156E5"/>
    <w:rsid w:val="004158A9"/>
    <w:rsid w:val="004158C2"/>
    <w:rsid w:val="0041598D"/>
    <w:rsid w:val="00415A35"/>
    <w:rsid w:val="00415ADD"/>
    <w:rsid w:val="00415C8D"/>
    <w:rsid w:val="00415DDB"/>
    <w:rsid w:val="004160CE"/>
    <w:rsid w:val="00416500"/>
    <w:rsid w:val="004167CD"/>
    <w:rsid w:val="00416811"/>
    <w:rsid w:val="00416A09"/>
    <w:rsid w:val="00416C67"/>
    <w:rsid w:val="00416CC3"/>
    <w:rsid w:val="00417030"/>
    <w:rsid w:val="00417319"/>
    <w:rsid w:val="0041744E"/>
    <w:rsid w:val="0041766E"/>
    <w:rsid w:val="00417787"/>
    <w:rsid w:val="004178C9"/>
    <w:rsid w:val="00417AFC"/>
    <w:rsid w:val="004200AB"/>
    <w:rsid w:val="00420287"/>
    <w:rsid w:val="0042051C"/>
    <w:rsid w:val="004205BA"/>
    <w:rsid w:val="00420647"/>
    <w:rsid w:val="004206E0"/>
    <w:rsid w:val="004206E9"/>
    <w:rsid w:val="004207EF"/>
    <w:rsid w:val="00420A33"/>
    <w:rsid w:val="00420A3C"/>
    <w:rsid w:val="00420A5C"/>
    <w:rsid w:val="00420BA3"/>
    <w:rsid w:val="00420EB8"/>
    <w:rsid w:val="0042119E"/>
    <w:rsid w:val="004213A5"/>
    <w:rsid w:val="004214FF"/>
    <w:rsid w:val="0042154F"/>
    <w:rsid w:val="004215AB"/>
    <w:rsid w:val="004216D9"/>
    <w:rsid w:val="00421C27"/>
    <w:rsid w:val="00421C3E"/>
    <w:rsid w:val="00421C80"/>
    <w:rsid w:val="00421E21"/>
    <w:rsid w:val="00421ECB"/>
    <w:rsid w:val="004220B6"/>
    <w:rsid w:val="0042211C"/>
    <w:rsid w:val="004222CA"/>
    <w:rsid w:val="004224BD"/>
    <w:rsid w:val="004227BB"/>
    <w:rsid w:val="00422E4E"/>
    <w:rsid w:val="00422EC3"/>
    <w:rsid w:val="00423410"/>
    <w:rsid w:val="0042348C"/>
    <w:rsid w:val="00423501"/>
    <w:rsid w:val="00423783"/>
    <w:rsid w:val="004237F0"/>
    <w:rsid w:val="00423867"/>
    <w:rsid w:val="004239D9"/>
    <w:rsid w:val="00423A89"/>
    <w:rsid w:val="0042419B"/>
    <w:rsid w:val="00424244"/>
    <w:rsid w:val="0042440D"/>
    <w:rsid w:val="004245F5"/>
    <w:rsid w:val="00424627"/>
    <w:rsid w:val="00424634"/>
    <w:rsid w:val="00424B77"/>
    <w:rsid w:val="00424BF2"/>
    <w:rsid w:val="00425020"/>
    <w:rsid w:val="0042514A"/>
    <w:rsid w:val="00425579"/>
    <w:rsid w:val="00425791"/>
    <w:rsid w:val="00425918"/>
    <w:rsid w:val="00425A0A"/>
    <w:rsid w:val="00425BD8"/>
    <w:rsid w:val="00425CAC"/>
    <w:rsid w:val="00425D51"/>
    <w:rsid w:val="00425DE9"/>
    <w:rsid w:val="00425F0F"/>
    <w:rsid w:val="0042616D"/>
    <w:rsid w:val="0042649D"/>
    <w:rsid w:val="00426519"/>
    <w:rsid w:val="00426D54"/>
    <w:rsid w:val="00426DC9"/>
    <w:rsid w:val="00426E4C"/>
    <w:rsid w:val="00427096"/>
    <w:rsid w:val="0042721E"/>
    <w:rsid w:val="00427387"/>
    <w:rsid w:val="0042745D"/>
    <w:rsid w:val="00427790"/>
    <w:rsid w:val="004278B0"/>
    <w:rsid w:val="00427A60"/>
    <w:rsid w:val="00427BB7"/>
    <w:rsid w:val="00427BF7"/>
    <w:rsid w:val="00427DD5"/>
    <w:rsid w:val="00427E68"/>
    <w:rsid w:val="00427FB0"/>
    <w:rsid w:val="00430163"/>
    <w:rsid w:val="004303E2"/>
    <w:rsid w:val="00430712"/>
    <w:rsid w:val="00430792"/>
    <w:rsid w:val="00430819"/>
    <w:rsid w:val="004309ED"/>
    <w:rsid w:val="00430A10"/>
    <w:rsid w:val="00430A38"/>
    <w:rsid w:val="00430B1F"/>
    <w:rsid w:val="00430CB5"/>
    <w:rsid w:val="00430CFF"/>
    <w:rsid w:val="00430DCB"/>
    <w:rsid w:val="00430E11"/>
    <w:rsid w:val="00430E4C"/>
    <w:rsid w:val="00430E91"/>
    <w:rsid w:val="004312AE"/>
    <w:rsid w:val="004313E4"/>
    <w:rsid w:val="004314AE"/>
    <w:rsid w:val="004314D1"/>
    <w:rsid w:val="00431643"/>
    <w:rsid w:val="00431767"/>
    <w:rsid w:val="00431A78"/>
    <w:rsid w:val="00431C4F"/>
    <w:rsid w:val="00431C7D"/>
    <w:rsid w:val="00432093"/>
    <w:rsid w:val="004321A8"/>
    <w:rsid w:val="0043230A"/>
    <w:rsid w:val="00432325"/>
    <w:rsid w:val="004323AA"/>
    <w:rsid w:val="004324AC"/>
    <w:rsid w:val="00432563"/>
    <w:rsid w:val="0043287A"/>
    <w:rsid w:val="004328EF"/>
    <w:rsid w:val="004329EF"/>
    <w:rsid w:val="00433282"/>
    <w:rsid w:val="004332EE"/>
    <w:rsid w:val="0043341F"/>
    <w:rsid w:val="0043353A"/>
    <w:rsid w:val="00433585"/>
    <w:rsid w:val="00433834"/>
    <w:rsid w:val="00433CE0"/>
    <w:rsid w:val="00433D23"/>
    <w:rsid w:val="00433D4D"/>
    <w:rsid w:val="00433E8F"/>
    <w:rsid w:val="0043404D"/>
    <w:rsid w:val="0043407A"/>
    <w:rsid w:val="004342AA"/>
    <w:rsid w:val="0043433A"/>
    <w:rsid w:val="004345C9"/>
    <w:rsid w:val="0043465B"/>
    <w:rsid w:val="00434920"/>
    <w:rsid w:val="0043496E"/>
    <w:rsid w:val="00434AF8"/>
    <w:rsid w:val="00434B96"/>
    <w:rsid w:val="00434D81"/>
    <w:rsid w:val="00434DEC"/>
    <w:rsid w:val="00434DEF"/>
    <w:rsid w:val="00434E68"/>
    <w:rsid w:val="00435161"/>
    <w:rsid w:val="00435191"/>
    <w:rsid w:val="004351FE"/>
    <w:rsid w:val="0043532B"/>
    <w:rsid w:val="00435566"/>
    <w:rsid w:val="00435644"/>
    <w:rsid w:val="00435868"/>
    <w:rsid w:val="004358B2"/>
    <w:rsid w:val="004358D8"/>
    <w:rsid w:val="00435974"/>
    <w:rsid w:val="004359F6"/>
    <w:rsid w:val="00435B9A"/>
    <w:rsid w:val="00435C40"/>
    <w:rsid w:val="00435E1A"/>
    <w:rsid w:val="00436279"/>
    <w:rsid w:val="0043678B"/>
    <w:rsid w:val="004368DE"/>
    <w:rsid w:val="00436924"/>
    <w:rsid w:val="00436B12"/>
    <w:rsid w:val="00436C40"/>
    <w:rsid w:val="00436EE1"/>
    <w:rsid w:val="0043701C"/>
    <w:rsid w:val="00437135"/>
    <w:rsid w:val="00437357"/>
    <w:rsid w:val="0043735B"/>
    <w:rsid w:val="0043736C"/>
    <w:rsid w:val="004373E0"/>
    <w:rsid w:val="00437423"/>
    <w:rsid w:val="00437443"/>
    <w:rsid w:val="004376B4"/>
    <w:rsid w:val="00437B63"/>
    <w:rsid w:val="00437BCC"/>
    <w:rsid w:val="00437C83"/>
    <w:rsid w:val="00437DB3"/>
    <w:rsid w:val="00437E4F"/>
    <w:rsid w:val="00437FAD"/>
    <w:rsid w:val="00440040"/>
    <w:rsid w:val="0044012B"/>
    <w:rsid w:val="0044048A"/>
    <w:rsid w:val="00440577"/>
    <w:rsid w:val="0044057D"/>
    <w:rsid w:val="0044069B"/>
    <w:rsid w:val="004409F6"/>
    <w:rsid w:val="00440A53"/>
    <w:rsid w:val="00440D36"/>
    <w:rsid w:val="00440F47"/>
    <w:rsid w:val="00441231"/>
    <w:rsid w:val="0044141F"/>
    <w:rsid w:val="00441593"/>
    <w:rsid w:val="00441713"/>
    <w:rsid w:val="00441744"/>
    <w:rsid w:val="004417D4"/>
    <w:rsid w:val="004418F0"/>
    <w:rsid w:val="004419AF"/>
    <w:rsid w:val="00441B3E"/>
    <w:rsid w:val="00441B4E"/>
    <w:rsid w:val="00441B7C"/>
    <w:rsid w:val="00441E40"/>
    <w:rsid w:val="00441EC8"/>
    <w:rsid w:val="004421D9"/>
    <w:rsid w:val="004423BC"/>
    <w:rsid w:val="00442498"/>
    <w:rsid w:val="004425D0"/>
    <w:rsid w:val="0044287A"/>
    <w:rsid w:val="00442BDF"/>
    <w:rsid w:val="00442EF8"/>
    <w:rsid w:val="00442FA0"/>
    <w:rsid w:val="004431F2"/>
    <w:rsid w:val="0044329F"/>
    <w:rsid w:val="004434EA"/>
    <w:rsid w:val="0044355E"/>
    <w:rsid w:val="004435D1"/>
    <w:rsid w:val="00443615"/>
    <w:rsid w:val="0044364F"/>
    <w:rsid w:val="0044387A"/>
    <w:rsid w:val="004438B1"/>
    <w:rsid w:val="004439E7"/>
    <w:rsid w:val="00443BF7"/>
    <w:rsid w:val="00443F1F"/>
    <w:rsid w:val="004442BC"/>
    <w:rsid w:val="00444364"/>
    <w:rsid w:val="00444597"/>
    <w:rsid w:val="00444636"/>
    <w:rsid w:val="0044475E"/>
    <w:rsid w:val="004449F7"/>
    <w:rsid w:val="00445036"/>
    <w:rsid w:val="00445113"/>
    <w:rsid w:val="004451EA"/>
    <w:rsid w:val="004454EF"/>
    <w:rsid w:val="004455CB"/>
    <w:rsid w:val="004457D8"/>
    <w:rsid w:val="00445824"/>
    <w:rsid w:val="00445D6C"/>
    <w:rsid w:val="00446063"/>
    <w:rsid w:val="004460E1"/>
    <w:rsid w:val="00446293"/>
    <w:rsid w:val="0044630D"/>
    <w:rsid w:val="004465B7"/>
    <w:rsid w:val="00446759"/>
    <w:rsid w:val="00446AA6"/>
    <w:rsid w:val="00446AD7"/>
    <w:rsid w:val="00446BFC"/>
    <w:rsid w:val="00446CC9"/>
    <w:rsid w:val="004471A4"/>
    <w:rsid w:val="00447400"/>
    <w:rsid w:val="00447A83"/>
    <w:rsid w:val="00447AB1"/>
    <w:rsid w:val="00447B37"/>
    <w:rsid w:val="00447CB9"/>
    <w:rsid w:val="0045005F"/>
    <w:rsid w:val="0045026F"/>
    <w:rsid w:val="004503C6"/>
    <w:rsid w:val="004504A8"/>
    <w:rsid w:val="00450A01"/>
    <w:rsid w:val="00450D35"/>
    <w:rsid w:val="00450D64"/>
    <w:rsid w:val="00450DB8"/>
    <w:rsid w:val="00450F1D"/>
    <w:rsid w:val="004512D7"/>
    <w:rsid w:val="00451303"/>
    <w:rsid w:val="0045134B"/>
    <w:rsid w:val="004513E7"/>
    <w:rsid w:val="00451452"/>
    <w:rsid w:val="00451489"/>
    <w:rsid w:val="00451710"/>
    <w:rsid w:val="0045171E"/>
    <w:rsid w:val="0045177E"/>
    <w:rsid w:val="00451843"/>
    <w:rsid w:val="0045221C"/>
    <w:rsid w:val="0045226F"/>
    <w:rsid w:val="004525C7"/>
    <w:rsid w:val="00452886"/>
    <w:rsid w:val="00452C02"/>
    <w:rsid w:val="00452E86"/>
    <w:rsid w:val="00453281"/>
    <w:rsid w:val="0045332F"/>
    <w:rsid w:val="00453626"/>
    <w:rsid w:val="00453775"/>
    <w:rsid w:val="004537B7"/>
    <w:rsid w:val="00453986"/>
    <w:rsid w:val="00453AC0"/>
    <w:rsid w:val="00453ED4"/>
    <w:rsid w:val="00454128"/>
    <w:rsid w:val="00454367"/>
    <w:rsid w:val="0045438F"/>
    <w:rsid w:val="0045442C"/>
    <w:rsid w:val="00454559"/>
    <w:rsid w:val="00454774"/>
    <w:rsid w:val="0045479C"/>
    <w:rsid w:val="0045499E"/>
    <w:rsid w:val="00454B23"/>
    <w:rsid w:val="00455436"/>
    <w:rsid w:val="004554AC"/>
    <w:rsid w:val="0045557B"/>
    <w:rsid w:val="004555DE"/>
    <w:rsid w:val="00455641"/>
    <w:rsid w:val="00455698"/>
    <w:rsid w:val="00455850"/>
    <w:rsid w:val="004558A4"/>
    <w:rsid w:val="00455917"/>
    <w:rsid w:val="00455982"/>
    <w:rsid w:val="004559D5"/>
    <w:rsid w:val="00455BA9"/>
    <w:rsid w:val="00455E1C"/>
    <w:rsid w:val="00455F51"/>
    <w:rsid w:val="004561D1"/>
    <w:rsid w:val="0045632B"/>
    <w:rsid w:val="00456338"/>
    <w:rsid w:val="0045651E"/>
    <w:rsid w:val="0045688A"/>
    <w:rsid w:val="00456F11"/>
    <w:rsid w:val="00456FA7"/>
    <w:rsid w:val="00457210"/>
    <w:rsid w:val="004572A9"/>
    <w:rsid w:val="004572BD"/>
    <w:rsid w:val="0045742B"/>
    <w:rsid w:val="00457554"/>
    <w:rsid w:val="0045767E"/>
    <w:rsid w:val="004576A2"/>
    <w:rsid w:val="004576BD"/>
    <w:rsid w:val="00457CE5"/>
    <w:rsid w:val="00460071"/>
    <w:rsid w:val="004603B1"/>
    <w:rsid w:val="0046072E"/>
    <w:rsid w:val="00460877"/>
    <w:rsid w:val="00460A64"/>
    <w:rsid w:val="00460BB9"/>
    <w:rsid w:val="00460C34"/>
    <w:rsid w:val="00460ED3"/>
    <w:rsid w:val="00460F28"/>
    <w:rsid w:val="00460F43"/>
    <w:rsid w:val="00460FE4"/>
    <w:rsid w:val="00461288"/>
    <w:rsid w:val="0046157A"/>
    <w:rsid w:val="004615C8"/>
    <w:rsid w:val="0046165E"/>
    <w:rsid w:val="00461B77"/>
    <w:rsid w:val="00461CDB"/>
    <w:rsid w:val="00461DDB"/>
    <w:rsid w:val="00461F75"/>
    <w:rsid w:val="00461FC4"/>
    <w:rsid w:val="004620C6"/>
    <w:rsid w:val="00462504"/>
    <w:rsid w:val="0046251D"/>
    <w:rsid w:val="004625B8"/>
    <w:rsid w:val="004625DE"/>
    <w:rsid w:val="00462641"/>
    <w:rsid w:val="0046277C"/>
    <w:rsid w:val="0046279E"/>
    <w:rsid w:val="00462D50"/>
    <w:rsid w:val="00462E87"/>
    <w:rsid w:val="00462F42"/>
    <w:rsid w:val="004631BE"/>
    <w:rsid w:val="00463476"/>
    <w:rsid w:val="004634EF"/>
    <w:rsid w:val="00463563"/>
    <w:rsid w:val="004636D2"/>
    <w:rsid w:val="004636D4"/>
    <w:rsid w:val="0046393D"/>
    <w:rsid w:val="00464380"/>
    <w:rsid w:val="00464412"/>
    <w:rsid w:val="00464496"/>
    <w:rsid w:val="00464570"/>
    <w:rsid w:val="004645FD"/>
    <w:rsid w:val="00464975"/>
    <w:rsid w:val="00464AE5"/>
    <w:rsid w:val="0046500A"/>
    <w:rsid w:val="00465197"/>
    <w:rsid w:val="004652A8"/>
    <w:rsid w:val="004653A3"/>
    <w:rsid w:val="004656C3"/>
    <w:rsid w:val="00465782"/>
    <w:rsid w:val="004657D0"/>
    <w:rsid w:val="00465BB7"/>
    <w:rsid w:val="00465F9C"/>
    <w:rsid w:val="0046600E"/>
    <w:rsid w:val="004660E9"/>
    <w:rsid w:val="004661B1"/>
    <w:rsid w:val="0046622F"/>
    <w:rsid w:val="00466424"/>
    <w:rsid w:val="004665B7"/>
    <w:rsid w:val="00466708"/>
    <w:rsid w:val="0046673D"/>
    <w:rsid w:val="00466D0A"/>
    <w:rsid w:val="00466DF9"/>
    <w:rsid w:val="00466EE6"/>
    <w:rsid w:val="00466F74"/>
    <w:rsid w:val="0046725E"/>
    <w:rsid w:val="0046739A"/>
    <w:rsid w:val="00467465"/>
    <w:rsid w:val="004676F0"/>
    <w:rsid w:val="00467768"/>
    <w:rsid w:val="00467A1C"/>
    <w:rsid w:val="00467BA7"/>
    <w:rsid w:val="00467F5F"/>
    <w:rsid w:val="0047018C"/>
    <w:rsid w:val="004702A0"/>
    <w:rsid w:val="004702C8"/>
    <w:rsid w:val="00470431"/>
    <w:rsid w:val="004706F6"/>
    <w:rsid w:val="00470795"/>
    <w:rsid w:val="004707B7"/>
    <w:rsid w:val="00470B5F"/>
    <w:rsid w:val="00470DB5"/>
    <w:rsid w:val="00470E7E"/>
    <w:rsid w:val="00470EBD"/>
    <w:rsid w:val="00470FBE"/>
    <w:rsid w:val="0047130A"/>
    <w:rsid w:val="004713A9"/>
    <w:rsid w:val="004717FC"/>
    <w:rsid w:val="00471A98"/>
    <w:rsid w:val="00471B41"/>
    <w:rsid w:val="00471F70"/>
    <w:rsid w:val="004721C6"/>
    <w:rsid w:val="0047232E"/>
    <w:rsid w:val="00472974"/>
    <w:rsid w:val="00472AB6"/>
    <w:rsid w:val="00472CAE"/>
    <w:rsid w:val="004731CC"/>
    <w:rsid w:val="004732A7"/>
    <w:rsid w:val="00473476"/>
    <w:rsid w:val="004734BA"/>
    <w:rsid w:val="00473501"/>
    <w:rsid w:val="00473864"/>
    <w:rsid w:val="00473C3C"/>
    <w:rsid w:val="00473E0E"/>
    <w:rsid w:val="00474140"/>
    <w:rsid w:val="0047432E"/>
    <w:rsid w:val="004743CF"/>
    <w:rsid w:val="004745B1"/>
    <w:rsid w:val="004749A2"/>
    <w:rsid w:val="00474AD5"/>
    <w:rsid w:val="00474F27"/>
    <w:rsid w:val="00475042"/>
    <w:rsid w:val="0047546A"/>
    <w:rsid w:val="004755D0"/>
    <w:rsid w:val="00475657"/>
    <w:rsid w:val="00475C47"/>
    <w:rsid w:val="00475D3B"/>
    <w:rsid w:val="00475E46"/>
    <w:rsid w:val="00475E72"/>
    <w:rsid w:val="00476080"/>
    <w:rsid w:val="004761B4"/>
    <w:rsid w:val="00476406"/>
    <w:rsid w:val="0047650D"/>
    <w:rsid w:val="00476546"/>
    <w:rsid w:val="004765EE"/>
    <w:rsid w:val="00476612"/>
    <w:rsid w:val="0047699E"/>
    <w:rsid w:val="00476CB6"/>
    <w:rsid w:val="00477224"/>
    <w:rsid w:val="00477696"/>
    <w:rsid w:val="0047775F"/>
    <w:rsid w:val="00477AA2"/>
    <w:rsid w:val="00477BC4"/>
    <w:rsid w:val="004804A3"/>
    <w:rsid w:val="00480505"/>
    <w:rsid w:val="00481280"/>
    <w:rsid w:val="004817C5"/>
    <w:rsid w:val="0048185F"/>
    <w:rsid w:val="004818BD"/>
    <w:rsid w:val="00481B84"/>
    <w:rsid w:val="00481BA2"/>
    <w:rsid w:val="00481CC7"/>
    <w:rsid w:val="004827F4"/>
    <w:rsid w:val="004828F1"/>
    <w:rsid w:val="00482DAC"/>
    <w:rsid w:val="00482EEE"/>
    <w:rsid w:val="0048324C"/>
    <w:rsid w:val="00483373"/>
    <w:rsid w:val="00483400"/>
    <w:rsid w:val="00483437"/>
    <w:rsid w:val="00483815"/>
    <w:rsid w:val="00483847"/>
    <w:rsid w:val="004838B7"/>
    <w:rsid w:val="00483A2F"/>
    <w:rsid w:val="00483A90"/>
    <w:rsid w:val="00483D9F"/>
    <w:rsid w:val="00483DCF"/>
    <w:rsid w:val="00483E26"/>
    <w:rsid w:val="004842C3"/>
    <w:rsid w:val="0048431B"/>
    <w:rsid w:val="00484371"/>
    <w:rsid w:val="004843D5"/>
    <w:rsid w:val="00484579"/>
    <w:rsid w:val="0048458C"/>
    <w:rsid w:val="00484622"/>
    <w:rsid w:val="004847C2"/>
    <w:rsid w:val="00484805"/>
    <w:rsid w:val="004848B4"/>
    <w:rsid w:val="004849B1"/>
    <w:rsid w:val="00484A71"/>
    <w:rsid w:val="00484B61"/>
    <w:rsid w:val="00484CD5"/>
    <w:rsid w:val="00484D08"/>
    <w:rsid w:val="00484E06"/>
    <w:rsid w:val="00484EED"/>
    <w:rsid w:val="004853A2"/>
    <w:rsid w:val="00485419"/>
    <w:rsid w:val="004855BE"/>
    <w:rsid w:val="004856E4"/>
    <w:rsid w:val="00485870"/>
    <w:rsid w:val="00485A1C"/>
    <w:rsid w:val="00485A1D"/>
    <w:rsid w:val="00485B3C"/>
    <w:rsid w:val="00485BCE"/>
    <w:rsid w:val="00485C5B"/>
    <w:rsid w:val="00485CED"/>
    <w:rsid w:val="00485F8D"/>
    <w:rsid w:val="00486203"/>
    <w:rsid w:val="00486204"/>
    <w:rsid w:val="0048654D"/>
    <w:rsid w:val="0048656B"/>
    <w:rsid w:val="00486625"/>
    <w:rsid w:val="00486664"/>
    <w:rsid w:val="00486671"/>
    <w:rsid w:val="0048670D"/>
    <w:rsid w:val="00486B36"/>
    <w:rsid w:val="00486B6E"/>
    <w:rsid w:val="00486D4E"/>
    <w:rsid w:val="00486E75"/>
    <w:rsid w:val="004870A7"/>
    <w:rsid w:val="00487100"/>
    <w:rsid w:val="0048711F"/>
    <w:rsid w:val="0048739C"/>
    <w:rsid w:val="00487949"/>
    <w:rsid w:val="00487956"/>
    <w:rsid w:val="004879A2"/>
    <w:rsid w:val="00487A4C"/>
    <w:rsid w:val="00487AD3"/>
    <w:rsid w:val="00487BED"/>
    <w:rsid w:val="00487D8B"/>
    <w:rsid w:val="00490065"/>
    <w:rsid w:val="00490499"/>
    <w:rsid w:val="004905AF"/>
    <w:rsid w:val="00490657"/>
    <w:rsid w:val="0049075A"/>
    <w:rsid w:val="00490789"/>
    <w:rsid w:val="00490863"/>
    <w:rsid w:val="00490CD9"/>
    <w:rsid w:val="00491143"/>
    <w:rsid w:val="00491394"/>
    <w:rsid w:val="00491396"/>
    <w:rsid w:val="00491590"/>
    <w:rsid w:val="00491892"/>
    <w:rsid w:val="004918AC"/>
    <w:rsid w:val="00491A6A"/>
    <w:rsid w:val="00491C74"/>
    <w:rsid w:val="00491C8D"/>
    <w:rsid w:val="00491E80"/>
    <w:rsid w:val="0049218B"/>
    <w:rsid w:val="004921A6"/>
    <w:rsid w:val="00492256"/>
    <w:rsid w:val="004924D0"/>
    <w:rsid w:val="0049251E"/>
    <w:rsid w:val="0049266B"/>
    <w:rsid w:val="00492A20"/>
    <w:rsid w:val="00492A4D"/>
    <w:rsid w:val="00492CCC"/>
    <w:rsid w:val="00493070"/>
    <w:rsid w:val="004930FC"/>
    <w:rsid w:val="004934EF"/>
    <w:rsid w:val="0049359D"/>
    <w:rsid w:val="00493644"/>
    <w:rsid w:val="00493751"/>
    <w:rsid w:val="004938B9"/>
    <w:rsid w:val="0049390D"/>
    <w:rsid w:val="004939A8"/>
    <w:rsid w:val="004941BB"/>
    <w:rsid w:val="004942A5"/>
    <w:rsid w:val="004945C2"/>
    <w:rsid w:val="00494840"/>
    <w:rsid w:val="00494ACA"/>
    <w:rsid w:val="00494B4D"/>
    <w:rsid w:val="00494BEE"/>
    <w:rsid w:val="00494C60"/>
    <w:rsid w:val="00494CCD"/>
    <w:rsid w:val="00494EEF"/>
    <w:rsid w:val="0049526C"/>
    <w:rsid w:val="00495390"/>
    <w:rsid w:val="0049592D"/>
    <w:rsid w:val="00495A1D"/>
    <w:rsid w:val="00495B5D"/>
    <w:rsid w:val="00495D9A"/>
    <w:rsid w:val="00495E43"/>
    <w:rsid w:val="00495E48"/>
    <w:rsid w:val="0049645A"/>
    <w:rsid w:val="004964A4"/>
    <w:rsid w:val="004964BC"/>
    <w:rsid w:val="004966C5"/>
    <w:rsid w:val="004967AF"/>
    <w:rsid w:val="00496EC6"/>
    <w:rsid w:val="004972BE"/>
    <w:rsid w:val="0049739B"/>
    <w:rsid w:val="004974D4"/>
    <w:rsid w:val="00497757"/>
    <w:rsid w:val="004A0061"/>
    <w:rsid w:val="004A02F5"/>
    <w:rsid w:val="004A0629"/>
    <w:rsid w:val="004A073F"/>
    <w:rsid w:val="004A0740"/>
    <w:rsid w:val="004A07F6"/>
    <w:rsid w:val="004A0838"/>
    <w:rsid w:val="004A0A82"/>
    <w:rsid w:val="004A0B86"/>
    <w:rsid w:val="004A0B8B"/>
    <w:rsid w:val="004A144A"/>
    <w:rsid w:val="004A15BB"/>
    <w:rsid w:val="004A15C1"/>
    <w:rsid w:val="004A1821"/>
    <w:rsid w:val="004A1A47"/>
    <w:rsid w:val="004A1BE2"/>
    <w:rsid w:val="004A1F0D"/>
    <w:rsid w:val="004A1F93"/>
    <w:rsid w:val="004A2079"/>
    <w:rsid w:val="004A22B0"/>
    <w:rsid w:val="004A2311"/>
    <w:rsid w:val="004A24CD"/>
    <w:rsid w:val="004A2544"/>
    <w:rsid w:val="004A25EE"/>
    <w:rsid w:val="004A2632"/>
    <w:rsid w:val="004A2685"/>
    <w:rsid w:val="004A2979"/>
    <w:rsid w:val="004A29F4"/>
    <w:rsid w:val="004A2BDA"/>
    <w:rsid w:val="004A2C6B"/>
    <w:rsid w:val="004A2C6D"/>
    <w:rsid w:val="004A2DE0"/>
    <w:rsid w:val="004A2ED1"/>
    <w:rsid w:val="004A3032"/>
    <w:rsid w:val="004A3058"/>
    <w:rsid w:val="004A321C"/>
    <w:rsid w:val="004A34AD"/>
    <w:rsid w:val="004A36CC"/>
    <w:rsid w:val="004A380D"/>
    <w:rsid w:val="004A3917"/>
    <w:rsid w:val="004A396C"/>
    <w:rsid w:val="004A3C18"/>
    <w:rsid w:val="004A417D"/>
    <w:rsid w:val="004A424C"/>
    <w:rsid w:val="004A4486"/>
    <w:rsid w:val="004A4854"/>
    <w:rsid w:val="004A4B38"/>
    <w:rsid w:val="004A503A"/>
    <w:rsid w:val="004A509D"/>
    <w:rsid w:val="004A50EF"/>
    <w:rsid w:val="004A51A0"/>
    <w:rsid w:val="004A54C8"/>
    <w:rsid w:val="004A5566"/>
    <w:rsid w:val="004A5596"/>
    <w:rsid w:val="004A560A"/>
    <w:rsid w:val="004A5726"/>
    <w:rsid w:val="004A5754"/>
    <w:rsid w:val="004A57BD"/>
    <w:rsid w:val="004A5D27"/>
    <w:rsid w:val="004A5FA5"/>
    <w:rsid w:val="004A63B9"/>
    <w:rsid w:val="004A65E7"/>
    <w:rsid w:val="004A685E"/>
    <w:rsid w:val="004A688B"/>
    <w:rsid w:val="004A6C21"/>
    <w:rsid w:val="004A6C6A"/>
    <w:rsid w:val="004A6E98"/>
    <w:rsid w:val="004A6F92"/>
    <w:rsid w:val="004A73A9"/>
    <w:rsid w:val="004A73D1"/>
    <w:rsid w:val="004A7B87"/>
    <w:rsid w:val="004A7C30"/>
    <w:rsid w:val="004A7F19"/>
    <w:rsid w:val="004B01B0"/>
    <w:rsid w:val="004B0208"/>
    <w:rsid w:val="004B0299"/>
    <w:rsid w:val="004B0383"/>
    <w:rsid w:val="004B05C5"/>
    <w:rsid w:val="004B0772"/>
    <w:rsid w:val="004B0958"/>
    <w:rsid w:val="004B0A69"/>
    <w:rsid w:val="004B0AED"/>
    <w:rsid w:val="004B0B9E"/>
    <w:rsid w:val="004B0C6F"/>
    <w:rsid w:val="004B0F3B"/>
    <w:rsid w:val="004B0F3E"/>
    <w:rsid w:val="004B0F9B"/>
    <w:rsid w:val="004B0FB2"/>
    <w:rsid w:val="004B10CA"/>
    <w:rsid w:val="004B147B"/>
    <w:rsid w:val="004B17AA"/>
    <w:rsid w:val="004B188C"/>
    <w:rsid w:val="004B1978"/>
    <w:rsid w:val="004B1D1F"/>
    <w:rsid w:val="004B1E8D"/>
    <w:rsid w:val="004B1EC2"/>
    <w:rsid w:val="004B2049"/>
    <w:rsid w:val="004B211F"/>
    <w:rsid w:val="004B2AF3"/>
    <w:rsid w:val="004B2D8F"/>
    <w:rsid w:val="004B2F49"/>
    <w:rsid w:val="004B31C7"/>
    <w:rsid w:val="004B3889"/>
    <w:rsid w:val="004B3A99"/>
    <w:rsid w:val="004B3B09"/>
    <w:rsid w:val="004B3B2B"/>
    <w:rsid w:val="004B3C7B"/>
    <w:rsid w:val="004B3CD7"/>
    <w:rsid w:val="004B3EF3"/>
    <w:rsid w:val="004B3F58"/>
    <w:rsid w:val="004B403B"/>
    <w:rsid w:val="004B4394"/>
    <w:rsid w:val="004B448C"/>
    <w:rsid w:val="004B467E"/>
    <w:rsid w:val="004B46CE"/>
    <w:rsid w:val="004B4DE5"/>
    <w:rsid w:val="004B4E8F"/>
    <w:rsid w:val="004B4EE0"/>
    <w:rsid w:val="004B4F25"/>
    <w:rsid w:val="004B4FB7"/>
    <w:rsid w:val="004B5080"/>
    <w:rsid w:val="004B50BC"/>
    <w:rsid w:val="004B546F"/>
    <w:rsid w:val="004B552C"/>
    <w:rsid w:val="004B56AF"/>
    <w:rsid w:val="004B58BA"/>
    <w:rsid w:val="004B598B"/>
    <w:rsid w:val="004B5996"/>
    <w:rsid w:val="004B5C49"/>
    <w:rsid w:val="004B5E9B"/>
    <w:rsid w:val="004B5F38"/>
    <w:rsid w:val="004B607E"/>
    <w:rsid w:val="004B619B"/>
    <w:rsid w:val="004B6241"/>
    <w:rsid w:val="004B624B"/>
    <w:rsid w:val="004B62F7"/>
    <w:rsid w:val="004B65B0"/>
    <w:rsid w:val="004B6813"/>
    <w:rsid w:val="004B68B0"/>
    <w:rsid w:val="004B6970"/>
    <w:rsid w:val="004B6A0A"/>
    <w:rsid w:val="004B6A7C"/>
    <w:rsid w:val="004B6ACA"/>
    <w:rsid w:val="004B6AFB"/>
    <w:rsid w:val="004B6C5F"/>
    <w:rsid w:val="004B6D70"/>
    <w:rsid w:val="004B6DEF"/>
    <w:rsid w:val="004B6DFF"/>
    <w:rsid w:val="004B709F"/>
    <w:rsid w:val="004B7220"/>
    <w:rsid w:val="004B7727"/>
    <w:rsid w:val="004B79EB"/>
    <w:rsid w:val="004B79FB"/>
    <w:rsid w:val="004B7B64"/>
    <w:rsid w:val="004C0819"/>
    <w:rsid w:val="004C0853"/>
    <w:rsid w:val="004C0A1F"/>
    <w:rsid w:val="004C0A93"/>
    <w:rsid w:val="004C0B63"/>
    <w:rsid w:val="004C0CFA"/>
    <w:rsid w:val="004C0F79"/>
    <w:rsid w:val="004C142C"/>
    <w:rsid w:val="004C15DA"/>
    <w:rsid w:val="004C1601"/>
    <w:rsid w:val="004C16CE"/>
    <w:rsid w:val="004C1A31"/>
    <w:rsid w:val="004C1A39"/>
    <w:rsid w:val="004C1CB5"/>
    <w:rsid w:val="004C1E06"/>
    <w:rsid w:val="004C20BA"/>
    <w:rsid w:val="004C20E5"/>
    <w:rsid w:val="004C22EE"/>
    <w:rsid w:val="004C2451"/>
    <w:rsid w:val="004C25BB"/>
    <w:rsid w:val="004C2858"/>
    <w:rsid w:val="004C29D5"/>
    <w:rsid w:val="004C2EAD"/>
    <w:rsid w:val="004C2F4F"/>
    <w:rsid w:val="004C2FEC"/>
    <w:rsid w:val="004C33DF"/>
    <w:rsid w:val="004C34A0"/>
    <w:rsid w:val="004C380F"/>
    <w:rsid w:val="004C39C3"/>
    <w:rsid w:val="004C3A59"/>
    <w:rsid w:val="004C3D38"/>
    <w:rsid w:val="004C3E04"/>
    <w:rsid w:val="004C3E62"/>
    <w:rsid w:val="004C3EAD"/>
    <w:rsid w:val="004C4323"/>
    <w:rsid w:val="004C44C4"/>
    <w:rsid w:val="004C45D5"/>
    <w:rsid w:val="004C4BBC"/>
    <w:rsid w:val="004C4BD0"/>
    <w:rsid w:val="004C4CE5"/>
    <w:rsid w:val="004C4D82"/>
    <w:rsid w:val="004C4F4C"/>
    <w:rsid w:val="004C513B"/>
    <w:rsid w:val="004C523D"/>
    <w:rsid w:val="004C52FA"/>
    <w:rsid w:val="004C54D0"/>
    <w:rsid w:val="004C5595"/>
    <w:rsid w:val="004C5742"/>
    <w:rsid w:val="004C57D4"/>
    <w:rsid w:val="004C57F0"/>
    <w:rsid w:val="004C583C"/>
    <w:rsid w:val="004C59DA"/>
    <w:rsid w:val="004C5BD6"/>
    <w:rsid w:val="004C5BF7"/>
    <w:rsid w:val="004C5CDB"/>
    <w:rsid w:val="004C6095"/>
    <w:rsid w:val="004C6526"/>
    <w:rsid w:val="004C65B3"/>
    <w:rsid w:val="004C6A7D"/>
    <w:rsid w:val="004C6D4F"/>
    <w:rsid w:val="004C6D99"/>
    <w:rsid w:val="004C6E1E"/>
    <w:rsid w:val="004C6E25"/>
    <w:rsid w:val="004C6EA8"/>
    <w:rsid w:val="004C71F4"/>
    <w:rsid w:val="004C765F"/>
    <w:rsid w:val="004C7877"/>
    <w:rsid w:val="004C78F6"/>
    <w:rsid w:val="004C7BF5"/>
    <w:rsid w:val="004C7C8B"/>
    <w:rsid w:val="004C7DE2"/>
    <w:rsid w:val="004C7E08"/>
    <w:rsid w:val="004C7F4D"/>
    <w:rsid w:val="004D0261"/>
    <w:rsid w:val="004D073D"/>
    <w:rsid w:val="004D07D2"/>
    <w:rsid w:val="004D0894"/>
    <w:rsid w:val="004D090D"/>
    <w:rsid w:val="004D0A46"/>
    <w:rsid w:val="004D0B5D"/>
    <w:rsid w:val="004D0BFB"/>
    <w:rsid w:val="004D0C9A"/>
    <w:rsid w:val="004D0E17"/>
    <w:rsid w:val="004D115F"/>
    <w:rsid w:val="004D1523"/>
    <w:rsid w:val="004D156B"/>
    <w:rsid w:val="004D159C"/>
    <w:rsid w:val="004D18B0"/>
    <w:rsid w:val="004D194E"/>
    <w:rsid w:val="004D1B52"/>
    <w:rsid w:val="004D1D69"/>
    <w:rsid w:val="004D1D73"/>
    <w:rsid w:val="004D1DA3"/>
    <w:rsid w:val="004D1EA2"/>
    <w:rsid w:val="004D1F34"/>
    <w:rsid w:val="004D2225"/>
    <w:rsid w:val="004D250A"/>
    <w:rsid w:val="004D2649"/>
    <w:rsid w:val="004D26B2"/>
    <w:rsid w:val="004D2790"/>
    <w:rsid w:val="004D280F"/>
    <w:rsid w:val="004D29B4"/>
    <w:rsid w:val="004D2F4C"/>
    <w:rsid w:val="004D3139"/>
    <w:rsid w:val="004D31AB"/>
    <w:rsid w:val="004D32E5"/>
    <w:rsid w:val="004D3B24"/>
    <w:rsid w:val="004D3E22"/>
    <w:rsid w:val="004D3FC7"/>
    <w:rsid w:val="004D411E"/>
    <w:rsid w:val="004D44BB"/>
    <w:rsid w:val="004D44D3"/>
    <w:rsid w:val="004D4577"/>
    <w:rsid w:val="004D46A8"/>
    <w:rsid w:val="004D46AD"/>
    <w:rsid w:val="004D46C0"/>
    <w:rsid w:val="004D4A35"/>
    <w:rsid w:val="004D4A95"/>
    <w:rsid w:val="004D4AA3"/>
    <w:rsid w:val="004D4BB9"/>
    <w:rsid w:val="004D4C81"/>
    <w:rsid w:val="004D4D13"/>
    <w:rsid w:val="004D4F8B"/>
    <w:rsid w:val="004D50F1"/>
    <w:rsid w:val="004D5152"/>
    <w:rsid w:val="004D5439"/>
    <w:rsid w:val="004D54A1"/>
    <w:rsid w:val="004D5679"/>
    <w:rsid w:val="004D5696"/>
    <w:rsid w:val="004D5D7E"/>
    <w:rsid w:val="004D627E"/>
    <w:rsid w:val="004D6346"/>
    <w:rsid w:val="004D64F8"/>
    <w:rsid w:val="004D6737"/>
    <w:rsid w:val="004D693C"/>
    <w:rsid w:val="004D6A98"/>
    <w:rsid w:val="004D6C7F"/>
    <w:rsid w:val="004D6FE2"/>
    <w:rsid w:val="004D73C4"/>
    <w:rsid w:val="004D7471"/>
    <w:rsid w:val="004D769F"/>
    <w:rsid w:val="004D7741"/>
    <w:rsid w:val="004D7858"/>
    <w:rsid w:val="004D798A"/>
    <w:rsid w:val="004D7FDE"/>
    <w:rsid w:val="004E0011"/>
    <w:rsid w:val="004E027E"/>
    <w:rsid w:val="004E0331"/>
    <w:rsid w:val="004E0394"/>
    <w:rsid w:val="004E058E"/>
    <w:rsid w:val="004E06D8"/>
    <w:rsid w:val="004E07CE"/>
    <w:rsid w:val="004E0B5D"/>
    <w:rsid w:val="004E0E74"/>
    <w:rsid w:val="004E0ECC"/>
    <w:rsid w:val="004E1559"/>
    <w:rsid w:val="004E17FD"/>
    <w:rsid w:val="004E1819"/>
    <w:rsid w:val="004E1AF1"/>
    <w:rsid w:val="004E1B0D"/>
    <w:rsid w:val="004E1BE1"/>
    <w:rsid w:val="004E1C4F"/>
    <w:rsid w:val="004E1E0A"/>
    <w:rsid w:val="004E1F9B"/>
    <w:rsid w:val="004E2440"/>
    <w:rsid w:val="004E2471"/>
    <w:rsid w:val="004E25E2"/>
    <w:rsid w:val="004E291D"/>
    <w:rsid w:val="004E2A10"/>
    <w:rsid w:val="004E2B05"/>
    <w:rsid w:val="004E2D30"/>
    <w:rsid w:val="004E2D42"/>
    <w:rsid w:val="004E2F49"/>
    <w:rsid w:val="004E332C"/>
    <w:rsid w:val="004E3420"/>
    <w:rsid w:val="004E350A"/>
    <w:rsid w:val="004E3541"/>
    <w:rsid w:val="004E3550"/>
    <w:rsid w:val="004E3632"/>
    <w:rsid w:val="004E38AC"/>
    <w:rsid w:val="004E3968"/>
    <w:rsid w:val="004E3983"/>
    <w:rsid w:val="004E3A36"/>
    <w:rsid w:val="004E3B3F"/>
    <w:rsid w:val="004E3C51"/>
    <w:rsid w:val="004E3DA3"/>
    <w:rsid w:val="004E3E88"/>
    <w:rsid w:val="004E3EAD"/>
    <w:rsid w:val="004E4061"/>
    <w:rsid w:val="004E409E"/>
    <w:rsid w:val="004E41B5"/>
    <w:rsid w:val="004E42BD"/>
    <w:rsid w:val="004E4370"/>
    <w:rsid w:val="004E44F1"/>
    <w:rsid w:val="004E453D"/>
    <w:rsid w:val="004E4BC5"/>
    <w:rsid w:val="004E4E53"/>
    <w:rsid w:val="004E5213"/>
    <w:rsid w:val="004E55E2"/>
    <w:rsid w:val="004E5954"/>
    <w:rsid w:val="004E5AFD"/>
    <w:rsid w:val="004E5BDE"/>
    <w:rsid w:val="004E5D9E"/>
    <w:rsid w:val="004E5F75"/>
    <w:rsid w:val="004E5FC6"/>
    <w:rsid w:val="004E601C"/>
    <w:rsid w:val="004E60A2"/>
    <w:rsid w:val="004E6315"/>
    <w:rsid w:val="004E6544"/>
    <w:rsid w:val="004E69D5"/>
    <w:rsid w:val="004E6D5F"/>
    <w:rsid w:val="004E6DCA"/>
    <w:rsid w:val="004E6EDE"/>
    <w:rsid w:val="004E6F8B"/>
    <w:rsid w:val="004E6FAB"/>
    <w:rsid w:val="004E708C"/>
    <w:rsid w:val="004E72C5"/>
    <w:rsid w:val="004E75FC"/>
    <w:rsid w:val="004E76B2"/>
    <w:rsid w:val="004E7892"/>
    <w:rsid w:val="004E79CB"/>
    <w:rsid w:val="004E7A17"/>
    <w:rsid w:val="004E7B2F"/>
    <w:rsid w:val="004E7C1E"/>
    <w:rsid w:val="004E7E76"/>
    <w:rsid w:val="004E7F17"/>
    <w:rsid w:val="004E7F70"/>
    <w:rsid w:val="004E7FA9"/>
    <w:rsid w:val="004F0565"/>
    <w:rsid w:val="004F06B6"/>
    <w:rsid w:val="004F08D3"/>
    <w:rsid w:val="004F092F"/>
    <w:rsid w:val="004F097C"/>
    <w:rsid w:val="004F09AB"/>
    <w:rsid w:val="004F0B1B"/>
    <w:rsid w:val="004F0EAA"/>
    <w:rsid w:val="004F0FD8"/>
    <w:rsid w:val="004F109E"/>
    <w:rsid w:val="004F10F8"/>
    <w:rsid w:val="004F111C"/>
    <w:rsid w:val="004F1291"/>
    <w:rsid w:val="004F1297"/>
    <w:rsid w:val="004F12A3"/>
    <w:rsid w:val="004F16C7"/>
    <w:rsid w:val="004F190C"/>
    <w:rsid w:val="004F1990"/>
    <w:rsid w:val="004F1CF8"/>
    <w:rsid w:val="004F21F2"/>
    <w:rsid w:val="004F26C8"/>
    <w:rsid w:val="004F2762"/>
    <w:rsid w:val="004F2795"/>
    <w:rsid w:val="004F2910"/>
    <w:rsid w:val="004F2A62"/>
    <w:rsid w:val="004F2C62"/>
    <w:rsid w:val="004F2D24"/>
    <w:rsid w:val="004F34A7"/>
    <w:rsid w:val="004F3742"/>
    <w:rsid w:val="004F3B08"/>
    <w:rsid w:val="004F3F14"/>
    <w:rsid w:val="004F400F"/>
    <w:rsid w:val="004F40C1"/>
    <w:rsid w:val="004F42D3"/>
    <w:rsid w:val="004F444C"/>
    <w:rsid w:val="004F449A"/>
    <w:rsid w:val="004F477A"/>
    <w:rsid w:val="004F47F4"/>
    <w:rsid w:val="004F4BA4"/>
    <w:rsid w:val="004F4BE2"/>
    <w:rsid w:val="004F4BED"/>
    <w:rsid w:val="004F4C8F"/>
    <w:rsid w:val="004F4E46"/>
    <w:rsid w:val="004F529C"/>
    <w:rsid w:val="004F52EB"/>
    <w:rsid w:val="004F60A2"/>
    <w:rsid w:val="004F6621"/>
    <w:rsid w:val="004F6818"/>
    <w:rsid w:val="004F689E"/>
    <w:rsid w:val="004F698C"/>
    <w:rsid w:val="004F69C7"/>
    <w:rsid w:val="004F6A65"/>
    <w:rsid w:val="004F6C21"/>
    <w:rsid w:val="004F6C54"/>
    <w:rsid w:val="004F6CC8"/>
    <w:rsid w:val="004F6D4C"/>
    <w:rsid w:val="004F6DA1"/>
    <w:rsid w:val="004F6E77"/>
    <w:rsid w:val="004F6ECC"/>
    <w:rsid w:val="004F6EE9"/>
    <w:rsid w:val="004F70F2"/>
    <w:rsid w:val="004F716F"/>
    <w:rsid w:val="004F72D7"/>
    <w:rsid w:val="004F7634"/>
    <w:rsid w:val="004F766A"/>
    <w:rsid w:val="004F784B"/>
    <w:rsid w:val="004F792E"/>
    <w:rsid w:val="004F79EC"/>
    <w:rsid w:val="004F7A10"/>
    <w:rsid w:val="004F7B0D"/>
    <w:rsid w:val="004F7E54"/>
    <w:rsid w:val="004F7F23"/>
    <w:rsid w:val="0050023E"/>
    <w:rsid w:val="005003D1"/>
    <w:rsid w:val="0050042A"/>
    <w:rsid w:val="0050066C"/>
    <w:rsid w:val="00500957"/>
    <w:rsid w:val="00500CC6"/>
    <w:rsid w:val="00500D57"/>
    <w:rsid w:val="00500E0D"/>
    <w:rsid w:val="00500E95"/>
    <w:rsid w:val="00500FBC"/>
    <w:rsid w:val="00500FF4"/>
    <w:rsid w:val="005011FE"/>
    <w:rsid w:val="00501202"/>
    <w:rsid w:val="00501636"/>
    <w:rsid w:val="00501703"/>
    <w:rsid w:val="005018DF"/>
    <w:rsid w:val="00501C33"/>
    <w:rsid w:val="0050229D"/>
    <w:rsid w:val="00502467"/>
    <w:rsid w:val="00502789"/>
    <w:rsid w:val="00502E22"/>
    <w:rsid w:val="00503132"/>
    <w:rsid w:val="00503174"/>
    <w:rsid w:val="005033E3"/>
    <w:rsid w:val="00503543"/>
    <w:rsid w:val="00503879"/>
    <w:rsid w:val="00503B1D"/>
    <w:rsid w:val="00503D39"/>
    <w:rsid w:val="00503E70"/>
    <w:rsid w:val="00504028"/>
    <w:rsid w:val="0050434D"/>
    <w:rsid w:val="0050444B"/>
    <w:rsid w:val="005044C2"/>
    <w:rsid w:val="00504562"/>
    <w:rsid w:val="0050464C"/>
    <w:rsid w:val="005047D8"/>
    <w:rsid w:val="00504D3D"/>
    <w:rsid w:val="00504FF0"/>
    <w:rsid w:val="00505007"/>
    <w:rsid w:val="00505158"/>
    <w:rsid w:val="00505187"/>
    <w:rsid w:val="00505569"/>
    <w:rsid w:val="005055AB"/>
    <w:rsid w:val="005055E1"/>
    <w:rsid w:val="0050567B"/>
    <w:rsid w:val="0050569A"/>
    <w:rsid w:val="005056D8"/>
    <w:rsid w:val="005057A0"/>
    <w:rsid w:val="005059E7"/>
    <w:rsid w:val="00505BDE"/>
    <w:rsid w:val="00505CEF"/>
    <w:rsid w:val="00505E38"/>
    <w:rsid w:val="00505FBC"/>
    <w:rsid w:val="0050617E"/>
    <w:rsid w:val="0050632A"/>
    <w:rsid w:val="005063DE"/>
    <w:rsid w:val="005063ED"/>
    <w:rsid w:val="005068C8"/>
    <w:rsid w:val="00506999"/>
    <w:rsid w:val="00506C1B"/>
    <w:rsid w:val="00506CF7"/>
    <w:rsid w:val="00506FEF"/>
    <w:rsid w:val="00507232"/>
    <w:rsid w:val="005073A5"/>
    <w:rsid w:val="00507664"/>
    <w:rsid w:val="005076D8"/>
    <w:rsid w:val="0050782E"/>
    <w:rsid w:val="0050788C"/>
    <w:rsid w:val="00507A61"/>
    <w:rsid w:val="00507AD5"/>
    <w:rsid w:val="00507AF4"/>
    <w:rsid w:val="00507BBA"/>
    <w:rsid w:val="00507C96"/>
    <w:rsid w:val="00507ED0"/>
    <w:rsid w:val="00507F62"/>
    <w:rsid w:val="00510465"/>
    <w:rsid w:val="005106CE"/>
    <w:rsid w:val="0051085E"/>
    <w:rsid w:val="00510B03"/>
    <w:rsid w:val="00510BCE"/>
    <w:rsid w:val="00510E5C"/>
    <w:rsid w:val="00510F9A"/>
    <w:rsid w:val="00510FAA"/>
    <w:rsid w:val="00510FB8"/>
    <w:rsid w:val="00510FDF"/>
    <w:rsid w:val="00511376"/>
    <w:rsid w:val="005115C3"/>
    <w:rsid w:val="00511740"/>
    <w:rsid w:val="00511821"/>
    <w:rsid w:val="00511B42"/>
    <w:rsid w:val="00511D4B"/>
    <w:rsid w:val="00511DE7"/>
    <w:rsid w:val="00511FB3"/>
    <w:rsid w:val="00511FCE"/>
    <w:rsid w:val="00511FE4"/>
    <w:rsid w:val="005120A2"/>
    <w:rsid w:val="005121F9"/>
    <w:rsid w:val="00512322"/>
    <w:rsid w:val="00512380"/>
    <w:rsid w:val="0051254A"/>
    <w:rsid w:val="00512837"/>
    <w:rsid w:val="005129CA"/>
    <w:rsid w:val="005129D6"/>
    <w:rsid w:val="005129E9"/>
    <w:rsid w:val="00512E49"/>
    <w:rsid w:val="00512F09"/>
    <w:rsid w:val="00512F97"/>
    <w:rsid w:val="005130C3"/>
    <w:rsid w:val="0051357B"/>
    <w:rsid w:val="0051359C"/>
    <w:rsid w:val="0051376C"/>
    <w:rsid w:val="005138F0"/>
    <w:rsid w:val="00513969"/>
    <w:rsid w:val="00513AD4"/>
    <w:rsid w:val="005140AF"/>
    <w:rsid w:val="00514356"/>
    <w:rsid w:val="005145C6"/>
    <w:rsid w:val="0051496E"/>
    <w:rsid w:val="00514ACF"/>
    <w:rsid w:val="00514BAD"/>
    <w:rsid w:val="00514DB2"/>
    <w:rsid w:val="00515518"/>
    <w:rsid w:val="00515678"/>
    <w:rsid w:val="00515A87"/>
    <w:rsid w:val="00515B00"/>
    <w:rsid w:val="00515B19"/>
    <w:rsid w:val="00515C87"/>
    <w:rsid w:val="00515CC4"/>
    <w:rsid w:val="00515D9F"/>
    <w:rsid w:val="00515DC4"/>
    <w:rsid w:val="0051632C"/>
    <w:rsid w:val="0051638B"/>
    <w:rsid w:val="005164DE"/>
    <w:rsid w:val="00516639"/>
    <w:rsid w:val="0051670A"/>
    <w:rsid w:val="00516767"/>
    <w:rsid w:val="00516887"/>
    <w:rsid w:val="00516A32"/>
    <w:rsid w:val="00516C3E"/>
    <w:rsid w:val="00516E4B"/>
    <w:rsid w:val="00517225"/>
    <w:rsid w:val="00517411"/>
    <w:rsid w:val="0051747A"/>
    <w:rsid w:val="005174DB"/>
    <w:rsid w:val="005177A1"/>
    <w:rsid w:val="00517860"/>
    <w:rsid w:val="005178CD"/>
    <w:rsid w:val="00517934"/>
    <w:rsid w:val="00517B2D"/>
    <w:rsid w:val="00517BE7"/>
    <w:rsid w:val="00517CC4"/>
    <w:rsid w:val="00517F69"/>
    <w:rsid w:val="00520039"/>
    <w:rsid w:val="005202DB"/>
    <w:rsid w:val="00520331"/>
    <w:rsid w:val="0052046F"/>
    <w:rsid w:val="005205B5"/>
    <w:rsid w:val="00520608"/>
    <w:rsid w:val="00520624"/>
    <w:rsid w:val="00520707"/>
    <w:rsid w:val="00520975"/>
    <w:rsid w:val="005212A2"/>
    <w:rsid w:val="00521315"/>
    <w:rsid w:val="00521D1C"/>
    <w:rsid w:val="00521E1E"/>
    <w:rsid w:val="00521FD5"/>
    <w:rsid w:val="00522770"/>
    <w:rsid w:val="005227D7"/>
    <w:rsid w:val="00522893"/>
    <w:rsid w:val="005228AF"/>
    <w:rsid w:val="00522983"/>
    <w:rsid w:val="00522A13"/>
    <w:rsid w:val="00522A24"/>
    <w:rsid w:val="00522ABC"/>
    <w:rsid w:val="00522F09"/>
    <w:rsid w:val="00522F2B"/>
    <w:rsid w:val="00522F96"/>
    <w:rsid w:val="00523089"/>
    <w:rsid w:val="005231AA"/>
    <w:rsid w:val="005231F7"/>
    <w:rsid w:val="0052342D"/>
    <w:rsid w:val="00523536"/>
    <w:rsid w:val="0052375C"/>
    <w:rsid w:val="005238D8"/>
    <w:rsid w:val="00523978"/>
    <w:rsid w:val="00523AED"/>
    <w:rsid w:val="00523F85"/>
    <w:rsid w:val="0052404B"/>
    <w:rsid w:val="00524263"/>
    <w:rsid w:val="005245A4"/>
    <w:rsid w:val="005245BB"/>
    <w:rsid w:val="005246A3"/>
    <w:rsid w:val="00524C9A"/>
    <w:rsid w:val="00524CED"/>
    <w:rsid w:val="00524D0B"/>
    <w:rsid w:val="00524E19"/>
    <w:rsid w:val="00524F24"/>
    <w:rsid w:val="00525046"/>
    <w:rsid w:val="005250F2"/>
    <w:rsid w:val="00525775"/>
    <w:rsid w:val="0052581E"/>
    <w:rsid w:val="00525827"/>
    <w:rsid w:val="00525A11"/>
    <w:rsid w:val="00525A81"/>
    <w:rsid w:val="00525AC2"/>
    <w:rsid w:val="00525EB6"/>
    <w:rsid w:val="00525F45"/>
    <w:rsid w:val="00525F4B"/>
    <w:rsid w:val="00526213"/>
    <w:rsid w:val="005262CF"/>
    <w:rsid w:val="0052662D"/>
    <w:rsid w:val="005268DA"/>
    <w:rsid w:val="00526A58"/>
    <w:rsid w:val="00526CCB"/>
    <w:rsid w:val="00526D06"/>
    <w:rsid w:val="00526D68"/>
    <w:rsid w:val="00526D89"/>
    <w:rsid w:val="00526DB8"/>
    <w:rsid w:val="0052723B"/>
    <w:rsid w:val="005273AF"/>
    <w:rsid w:val="00527425"/>
    <w:rsid w:val="00527650"/>
    <w:rsid w:val="00527688"/>
    <w:rsid w:val="00527787"/>
    <w:rsid w:val="00527CA3"/>
    <w:rsid w:val="00527D44"/>
    <w:rsid w:val="00530280"/>
    <w:rsid w:val="00530389"/>
    <w:rsid w:val="005304A1"/>
    <w:rsid w:val="00530523"/>
    <w:rsid w:val="00530607"/>
    <w:rsid w:val="005306E5"/>
    <w:rsid w:val="005308AD"/>
    <w:rsid w:val="00530B89"/>
    <w:rsid w:val="00530B9F"/>
    <w:rsid w:val="00530CF0"/>
    <w:rsid w:val="00530DFF"/>
    <w:rsid w:val="00530E62"/>
    <w:rsid w:val="00530F15"/>
    <w:rsid w:val="00531035"/>
    <w:rsid w:val="00531096"/>
    <w:rsid w:val="005310E9"/>
    <w:rsid w:val="0053128B"/>
    <w:rsid w:val="005312FF"/>
    <w:rsid w:val="005313B8"/>
    <w:rsid w:val="00531402"/>
    <w:rsid w:val="00531540"/>
    <w:rsid w:val="00531810"/>
    <w:rsid w:val="00531827"/>
    <w:rsid w:val="00531833"/>
    <w:rsid w:val="00531A23"/>
    <w:rsid w:val="00531B37"/>
    <w:rsid w:val="00531D01"/>
    <w:rsid w:val="00531ECC"/>
    <w:rsid w:val="0053226B"/>
    <w:rsid w:val="005323CF"/>
    <w:rsid w:val="005325BA"/>
    <w:rsid w:val="00532792"/>
    <w:rsid w:val="00532A49"/>
    <w:rsid w:val="00532EF9"/>
    <w:rsid w:val="00532FD8"/>
    <w:rsid w:val="005330D5"/>
    <w:rsid w:val="005332B0"/>
    <w:rsid w:val="005333D0"/>
    <w:rsid w:val="0053364F"/>
    <w:rsid w:val="0053369A"/>
    <w:rsid w:val="0053376F"/>
    <w:rsid w:val="00533B8D"/>
    <w:rsid w:val="00533FAC"/>
    <w:rsid w:val="00533FB7"/>
    <w:rsid w:val="00533FB9"/>
    <w:rsid w:val="005340C6"/>
    <w:rsid w:val="005341FC"/>
    <w:rsid w:val="005343DB"/>
    <w:rsid w:val="0053447D"/>
    <w:rsid w:val="00534567"/>
    <w:rsid w:val="0053463E"/>
    <w:rsid w:val="0053472C"/>
    <w:rsid w:val="005348DF"/>
    <w:rsid w:val="00534B30"/>
    <w:rsid w:val="00534D1B"/>
    <w:rsid w:val="00535057"/>
    <w:rsid w:val="00535236"/>
    <w:rsid w:val="00535323"/>
    <w:rsid w:val="005354D6"/>
    <w:rsid w:val="0053555B"/>
    <w:rsid w:val="00535B23"/>
    <w:rsid w:val="00535BFE"/>
    <w:rsid w:val="00535CE3"/>
    <w:rsid w:val="00535CF5"/>
    <w:rsid w:val="00535DE4"/>
    <w:rsid w:val="00535E24"/>
    <w:rsid w:val="00536054"/>
    <w:rsid w:val="00536141"/>
    <w:rsid w:val="0053616B"/>
    <w:rsid w:val="005362AC"/>
    <w:rsid w:val="00536608"/>
    <w:rsid w:val="00536650"/>
    <w:rsid w:val="00536D2B"/>
    <w:rsid w:val="00536D4D"/>
    <w:rsid w:val="00536DB4"/>
    <w:rsid w:val="00537342"/>
    <w:rsid w:val="005373AA"/>
    <w:rsid w:val="00537413"/>
    <w:rsid w:val="00537435"/>
    <w:rsid w:val="0053752A"/>
    <w:rsid w:val="00537A26"/>
    <w:rsid w:val="00537A7D"/>
    <w:rsid w:val="00537B6C"/>
    <w:rsid w:val="005400D9"/>
    <w:rsid w:val="0054032B"/>
    <w:rsid w:val="005405D4"/>
    <w:rsid w:val="00540985"/>
    <w:rsid w:val="00540BD7"/>
    <w:rsid w:val="00540DE0"/>
    <w:rsid w:val="00540E90"/>
    <w:rsid w:val="00540EFF"/>
    <w:rsid w:val="00540F6B"/>
    <w:rsid w:val="00540FF8"/>
    <w:rsid w:val="00541276"/>
    <w:rsid w:val="0054129D"/>
    <w:rsid w:val="005412E7"/>
    <w:rsid w:val="0054167C"/>
    <w:rsid w:val="0054169A"/>
    <w:rsid w:val="005419F3"/>
    <w:rsid w:val="00541A59"/>
    <w:rsid w:val="00541A80"/>
    <w:rsid w:val="00541A83"/>
    <w:rsid w:val="00541D81"/>
    <w:rsid w:val="00541D8C"/>
    <w:rsid w:val="00541E41"/>
    <w:rsid w:val="00541F45"/>
    <w:rsid w:val="0054210C"/>
    <w:rsid w:val="00542326"/>
    <w:rsid w:val="0054244A"/>
    <w:rsid w:val="005425A7"/>
    <w:rsid w:val="00542638"/>
    <w:rsid w:val="005427C7"/>
    <w:rsid w:val="00542C49"/>
    <w:rsid w:val="00542C57"/>
    <w:rsid w:val="00542D94"/>
    <w:rsid w:val="00542E43"/>
    <w:rsid w:val="00542F59"/>
    <w:rsid w:val="00542F91"/>
    <w:rsid w:val="00543080"/>
    <w:rsid w:val="005430BD"/>
    <w:rsid w:val="0054312B"/>
    <w:rsid w:val="00543207"/>
    <w:rsid w:val="0054343D"/>
    <w:rsid w:val="00543559"/>
    <w:rsid w:val="00543575"/>
    <w:rsid w:val="005436E4"/>
    <w:rsid w:val="005439D1"/>
    <w:rsid w:val="00543A00"/>
    <w:rsid w:val="00543EB4"/>
    <w:rsid w:val="00544023"/>
    <w:rsid w:val="0054405F"/>
    <w:rsid w:val="00544092"/>
    <w:rsid w:val="005440EC"/>
    <w:rsid w:val="00544105"/>
    <w:rsid w:val="0054411C"/>
    <w:rsid w:val="00544189"/>
    <w:rsid w:val="00544302"/>
    <w:rsid w:val="00544312"/>
    <w:rsid w:val="005443AB"/>
    <w:rsid w:val="00544450"/>
    <w:rsid w:val="0054464E"/>
    <w:rsid w:val="00544823"/>
    <w:rsid w:val="0054496D"/>
    <w:rsid w:val="00544A25"/>
    <w:rsid w:val="00544CB6"/>
    <w:rsid w:val="00544DD2"/>
    <w:rsid w:val="0054512C"/>
    <w:rsid w:val="00545198"/>
    <w:rsid w:val="00545386"/>
    <w:rsid w:val="005453CB"/>
    <w:rsid w:val="00545442"/>
    <w:rsid w:val="00545519"/>
    <w:rsid w:val="0054564A"/>
    <w:rsid w:val="005456DB"/>
    <w:rsid w:val="005458EA"/>
    <w:rsid w:val="00545932"/>
    <w:rsid w:val="00545A16"/>
    <w:rsid w:val="00545A17"/>
    <w:rsid w:val="00545AE0"/>
    <w:rsid w:val="00545BC6"/>
    <w:rsid w:val="00545D5E"/>
    <w:rsid w:val="00545E73"/>
    <w:rsid w:val="00545ED2"/>
    <w:rsid w:val="00545F8D"/>
    <w:rsid w:val="00546051"/>
    <w:rsid w:val="00546201"/>
    <w:rsid w:val="00546324"/>
    <w:rsid w:val="00546845"/>
    <w:rsid w:val="00546A73"/>
    <w:rsid w:val="00546C96"/>
    <w:rsid w:val="00546ED4"/>
    <w:rsid w:val="005470FC"/>
    <w:rsid w:val="00547157"/>
    <w:rsid w:val="00547403"/>
    <w:rsid w:val="0054767B"/>
    <w:rsid w:val="0054777A"/>
    <w:rsid w:val="005477A7"/>
    <w:rsid w:val="00547801"/>
    <w:rsid w:val="005478CA"/>
    <w:rsid w:val="00547ACC"/>
    <w:rsid w:val="00547C62"/>
    <w:rsid w:val="00547DB2"/>
    <w:rsid w:val="00547E18"/>
    <w:rsid w:val="00547F39"/>
    <w:rsid w:val="00550036"/>
    <w:rsid w:val="00550528"/>
    <w:rsid w:val="005507E9"/>
    <w:rsid w:val="00550A8C"/>
    <w:rsid w:val="00550B68"/>
    <w:rsid w:val="00550DBC"/>
    <w:rsid w:val="0055121C"/>
    <w:rsid w:val="005512FF"/>
    <w:rsid w:val="00551500"/>
    <w:rsid w:val="0055165C"/>
    <w:rsid w:val="005516D8"/>
    <w:rsid w:val="00551A5C"/>
    <w:rsid w:val="00551AE2"/>
    <w:rsid w:val="00551BB4"/>
    <w:rsid w:val="00551C70"/>
    <w:rsid w:val="00551C83"/>
    <w:rsid w:val="00551D5B"/>
    <w:rsid w:val="00551E45"/>
    <w:rsid w:val="00551E77"/>
    <w:rsid w:val="00551E7F"/>
    <w:rsid w:val="00551EDD"/>
    <w:rsid w:val="00551F53"/>
    <w:rsid w:val="005522B9"/>
    <w:rsid w:val="005523EB"/>
    <w:rsid w:val="0055254D"/>
    <w:rsid w:val="00552569"/>
    <w:rsid w:val="00552574"/>
    <w:rsid w:val="00552C8D"/>
    <w:rsid w:val="00552F2B"/>
    <w:rsid w:val="0055329C"/>
    <w:rsid w:val="005532E0"/>
    <w:rsid w:val="005533FA"/>
    <w:rsid w:val="00553484"/>
    <w:rsid w:val="005536A0"/>
    <w:rsid w:val="00553A85"/>
    <w:rsid w:val="00553ABE"/>
    <w:rsid w:val="00553F4C"/>
    <w:rsid w:val="0055442D"/>
    <w:rsid w:val="0055457D"/>
    <w:rsid w:val="00554609"/>
    <w:rsid w:val="005546B7"/>
    <w:rsid w:val="00554720"/>
    <w:rsid w:val="00554B20"/>
    <w:rsid w:val="00554B5B"/>
    <w:rsid w:val="00554BA9"/>
    <w:rsid w:val="00554C10"/>
    <w:rsid w:val="00554CCC"/>
    <w:rsid w:val="00554D4D"/>
    <w:rsid w:val="00554D95"/>
    <w:rsid w:val="00555047"/>
    <w:rsid w:val="005550EB"/>
    <w:rsid w:val="005553EE"/>
    <w:rsid w:val="0055540A"/>
    <w:rsid w:val="005555EF"/>
    <w:rsid w:val="00555673"/>
    <w:rsid w:val="00555885"/>
    <w:rsid w:val="00555BE3"/>
    <w:rsid w:val="00555C1F"/>
    <w:rsid w:val="00555D6B"/>
    <w:rsid w:val="00555E00"/>
    <w:rsid w:val="0055614C"/>
    <w:rsid w:val="005561E4"/>
    <w:rsid w:val="00556399"/>
    <w:rsid w:val="005563A2"/>
    <w:rsid w:val="00556400"/>
    <w:rsid w:val="005564DD"/>
    <w:rsid w:val="00556530"/>
    <w:rsid w:val="005569D0"/>
    <w:rsid w:val="00556B20"/>
    <w:rsid w:val="00556E01"/>
    <w:rsid w:val="00556E30"/>
    <w:rsid w:val="00556EAF"/>
    <w:rsid w:val="00556FD5"/>
    <w:rsid w:val="005572F5"/>
    <w:rsid w:val="00557323"/>
    <w:rsid w:val="00557452"/>
    <w:rsid w:val="00557636"/>
    <w:rsid w:val="005576BC"/>
    <w:rsid w:val="0055770A"/>
    <w:rsid w:val="0055782A"/>
    <w:rsid w:val="00557FE1"/>
    <w:rsid w:val="00560050"/>
    <w:rsid w:val="0056060E"/>
    <w:rsid w:val="005607E8"/>
    <w:rsid w:val="005608D3"/>
    <w:rsid w:val="005609CC"/>
    <w:rsid w:val="00560B41"/>
    <w:rsid w:val="00560E52"/>
    <w:rsid w:val="005611B8"/>
    <w:rsid w:val="0056135A"/>
    <w:rsid w:val="0056144F"/>
    <w:rsid w:val="005614B3"/>
    <w:rsid w:val="005614E3"/>
    <w:rsid w:val="0056196F"/>
    <w:rsid w:val="00561A92"/>
    <w:rsid w:val="00561ADA"/>
    <w:rsid w:val="00561B05"/>
    <w:rsid w:val="00561F86"/>
    <w:rsid w:val="0056230C"/>
    <w:rsid w:val="005623DB"/>
    <w:rsid w:val="005626C7"/>
    <w:rsid w:val="0056287D"/>
    <w:rsid w:val="0056288F"/>
    <w:rsid w:val="00562C91"/>
    <w:rsid w:val="00562CC1"/>
    <w:rsid w:val="00563138"/>
    <w:rsid w:val="005631D7"/>
    <w:rsid w:val="00563350"/>
    <w:rsid w:val="00563D0E"/>
    <w:rsid w:val="00563D54"/>
    <w:rsid w:val="00563F23"/>
    <w:rsid w:val="0056452E"/>
    <w:rsid w:val="00564773"/>
    <w:rsid w:val="00564803"/>
    <w:rsid w:val="00564B1C"/>
    <w:rsid w:val="00564B67"/>
    <w:rsid w:val="00564F0B"/>
    <w:rsid w:val="00565014"/>
    <w:rsid w:val="00565084"/>
    <w:rsid w:val="005651A4"/>
    <w:rsid w:val="0056534E"/>
    <w:rsid w:val="00565622"/>
    <w:rsid w:val="005656FC"/>
    <w:rsid w:val="005657F5"/>
    <w:rsid w:val="00565C04"/>
    <w:rsid w:val="00565C0B"/>
    <w:rsid w:val="00565C81"/>
    <w:rsid w:val="00565CE7"/>
    <w:rsid w:val="00565EC9"/>
    <w:rsid w:val="00566121"/>
    <w:rsid w:val="00566158"/>
    <w:rsid w:val="005662BE"/>
    <w:rsid w:val="00566486"/>
    <w:rsid w:val="005664AD"/>
    <w:rsid w:val="005664C7"/>
    <w:rsid w:val="00566A7F"/>
    <w:rsid w:val="00566AD9"/>
    <w:rsid w:val="00566B89"/>
    <w:rsid w:val="00566BAC"/>
    <w:rsid w:val="00567218"/>
    <w:rsid w:val="00567330"/>
    <w:rsid w:val="00567357"/>
    <w:rsid w:val="005674AC"/>
    <w:rsid w:val="00567728"/>
    <w:rsid w:val="00567794"/>
    <w:rsid w:val="0056791C"/>
    <w:rsid w:val="005679FF"/>
    <w:rsid w:val="00567CBB"/>
    <w:rsid w:val="00567CD4"/>
    <w:rsid w:val="00567F08"/>
    <w:rsid w:val="00570070"/>
    <w:rsid w:val="00570287"/>
    <w:rsid w:val="00570642"/>
    <w:rsid w:val="00570712"/>
    <w:rsid w:val="00570971"/>
    <w:rsid w:val="00570B78"/>
    <w:rsid w:val="00570BE9"/>
    <w:rsid w:val="00570CC1"/>
    <w:rsid w:val="00571088"/>
    <w:rsid w:val="00571293"/>
    <w:rsid w:val="00571325"/>
    <w:rsid w:val="0057139A"/>
    <w:rsid w:val="00571AA9"/>
    <w:rsid w:val="00571DD3"/>
    <w:rsid w:val="00571DEB"/>
    <w:rsid w:val="00572136"/>
    <w:rsid w:val="0057257B"/>
    <w:rsid w:val="005725CE"/>
    <w:rsid w:val="00572A9F"/>
    <w:rsid w:val="00572AB0"/>
    <w:rsid w:val="00572AD8"/>
    <w:rsid w:val="00572FF6"/>
    <w:rsid w:val="0057331D"/>
    <w:rsid w:val="005734EA"/>
    <w:rsid w:val="00573565"/>
    <w:rsid w:val="00573B6F"/>
    <w:rsid w:val="00573B70"/>
    <w:rsid w:val="00573DF7"/>
    <w:rsid w:val="00573E8D"/>
    <w:rsid w:val="00573F48"/>
    <w:rsid w:val="0057421C"/>
    <w:rsid w:val="0057434B"/>
    <w:rsid w:val="005743CC"/>
    <w:rsid w:val="00574459"/>
    <w:rsid w:val="00574A5B"/>
    <w:rsid w:val="00574E44"/>
    <w:rsid w:val="00574E4A"/>
    <w:rsid w:val="00574F41"/>
    <w:rsid w:val="005750FA"/>
    <w:rsid w:val="00575519"/>
    <w:rsid w:val="00575567"/>
    <w:rsid w:val="005755A0"/>
    <w:rsid w:val="005756FD"/>
    <w:rsid w:val="0057587B"/>
    <w:rsid w:val="00575CDB"/>
    <w:rsid w:val="00575DBB"/>
    <w:rsid w:val="00575EBB"/>
    <w:rsid w:val="00575F8E"/>
    <w:rsid w:val="0057626A"/>
    <w:rsid w:val="005762FF"/>
    <w:rsid w:val="00576806"/>
    <w:rsid w:val="005768EE"/>
    <w:rsid w:val="00576930"/>
    <w:rsid w:val="00576DF6"/>
    <w:rsid w:val="0057704B"/>
    <w:rsid w:val="0057713C"/>
    <w:rsid w:val="00577212"/>
    <w:rsid w:val="005773D2"/>
    <w:rsid w:val="00577719"/>
    <w:rsid w:val="00577922"/>
    <w:rsid w:val="0057796D"/>
    <w:rsid w:val="005779BE"/>
    <w:rsid w:val="00577A5B"/>
    <w:rsid w:val="00577CBD"/>
    <w:rsid w:val="00577D67"/>
    <w:rsid w:val="00577DC5"/>
    <w:rsid w:val="00577F42"/>
    <w:rsid w:val="005803D6"/>
    <w:rsid w:val="00580752"/>
    <w:rsid w:val="00580A20"/>
    <w:rsid w:val="00580CC4"/>
    <w:rsid w:val="00580DAC"/>
    <w:rsid w:val="005810A7"/>
    <w:rsid w:val="005811C2"/>
    <w:rsid w:val="00581230"/>
    <w:rsid w:val="005816E0"/>
    <w:rsid w:val="00581746"/>
    <w:rsid w:val="00581876"/>
    <w:rsid w:val="00581B12"/>
    <w:rsid w:val="00581E09"/>
    <w:rsid w:val="00582154"/>
    <w:rsid w:val="00582371"/>
    <w:rsid w:val="005824A0"/>
    <w:rsid w:val="00582569"/>
    <w:rsid w:val="005828C5"/>
    <w:rsid w:val="005829A8"/>
    <w:rsid w:val="005829E3"/>
    <w:rsid w:val="00582D6E"/>
    <w:rsid w:val="00582F28"/>
    <w:rsid w:val="00583084"/>
    <w:rsid w:val="005831CC"/>
    <w:rsid w:val="0058324C"/>
    <w:rsid w:val="0058331B"/>
    <w:rsid w:val="00583418"/>
    <w:rsid w:val="0058352B"/>
    <w:rsid w:val="0058353A"/>
    <w:rsid w:val="0058368D"/>
    <w:rsid w:val="005837AE"/>
    <w:rsid w:val="005837B4"/>
    <w:rsid w:val="00583BCA"/>
    <w:rsid w:val="00583C0C"/>
    <w:rsid w:val="00583C79"/>
    <w:rsid w:val="00583D5C"/>
    <w:rsid w:val="00583E08"/>
    <w:rsid w:val="00583F48"/>
    <w:rsid w:val="0058414F"/>
    <w:rsid w:val="00584237"/>
    <w:rsid w:val="005842DE"/>
    <w:rsid w:val="00584445"/>
    <w:rsid w:val="005844C4"/>
    <w:rsid w:val="00584503"/>
    <w:rsid w:val="00584A20"/>
    <w:rsid w:val="00584DDD"/>
    <w:rsid w:val="00585066"/>
    <w:rsid w:val="00585919"/>
    <w:rsid w:val="00585A1C"/>
    <w:rsid w:val="00585B1B"/>
    <w:rsid w:val="00585C0F"/>
    <w:rsid w:val="00585D69"/>
    <w:rsid w:val="005861D3"/>
    <w:rsid w:val="005861F8"/>
    <w:rsid w:val="00586320"/>
    <w:rsid w:val="005863A9"/>
    <w:rsid w:val="005865DE"/>
    <w:rsid w:val="00586873"/>
    <w:rsid w:val="00586885"/>
    <w:rsid w:val="005869DA"/>
    <w:rsid w:val="005869EB"/>
    <w:rsid w:val="00586E2F"/>
    <w:rsid w:val="00586E42"/>
    <w:rsid w:val="00586FE7"/>
    <w:rsid w:val="005873C2"/>
    <w:rsid w:val="00587414"/>
    <w:rsid w:val="0058761B"/>
    <w:rsid w:val="00587A82"/>
    <w:rsid w:val="00587ADE"/>
    <w:rsid w:val="00587B47"/>
    <w:rsid w:val="00587C05"/>
    <w:rsid w:val="00587DE4"/>
    <w:rsid w:val="005903CC"/>
    <w:rsid w:val="005907C3"/>
    <w:rsid w:val="0059096C"/>
    <w:rsid w:val="005909B9"/>
    <w:rsid w:val="005909EE"/>
    <w:rsid w:val="00590C78"/>
    <w:rsid w:val="00590F9D"/>
    <w:rsid w:val="005910AD"/>
    <w:rsid w:val="0059119A"/>
    <w:rsid w:val="00591201"/>
    <w:rsid w:val="00591314"/>
    <w:rsid w:val="0059167C"/>
    <w:rsid w:val="00591834"/>
    <w:rsid w:val="005919ED"/>
    <w:rsid w:val="00591A11"/>
    <w:rsid w:val="00591A1D"/>
    <w:rsid w:val="00591BF7"/>
    <w:rsid w:val="00591DD5"/>
    <w:rsid w:val="005920EA"/>
    <w:rsid w:val="005921D6"/>
    <w:rsid w:val="005922D5"/>
    <w:rsid w:val="005922F6"/>
    <w:rsid w:val="005924F2"/>
    <w:rsid w:val="00592A2B"/>
    <w:rsid w:val="00592D14"/>
    <w:rsid w:val="0059307F"/>
    <w:rsid w:val="005930FB"/>
    <w:rsid w:val="005934C0"/>
    <w:rsid w:val="00593668"/>
    <w:rsid w:val="00593C11"/>
    <w:rsid w:val="00593D14"/>
    <w:rsid w:val="00593D30"/>
    <w:rsid w:val="00593DE5"/>
    <w:rsid w:val="00593EC3"/>
    <w:rsid w:val="00594247"/>
    <w:rsid w:val="00594489"/>
    <w:rsid w:val="0059454C"/>
    <w:rsid w:val="00594966"/>
    <w:rsid w:val="005949E4"/>
    <w:rsid w:val="00594B4A"/>
    <w:rsid w:val="00594CA7"/>
    <w:rsid w:val="0059513C"/>
    <w:rsid w:val="00595258"/>
    <w:rsid w:val="005953EE"/>
    <w:rsid w:val="00595404"/>
    <w:rsid w:val="0059546E"/>
    <w:rsid w:val="005956C8"/>
    <w:rsid w:val="00595CE4"/>
    <w:rsid w:val="00595DAB"/>
    <w:rsid w:val="00596047"/>
    <w:rsid w:val="0059633C"/>
    <w:rsid w:val="005965F8"/>
    <w:rsid w:val="0059669B"/>
    <w:rsid w:val="0059669F"/>
    <w:rsid w:val="005967B5"/>
    <w:rsid w:val="005968F8"/>
    <w:rsid w:val="00596A2B"/>
    <w:rsid w:val="00596B65"/>
    <w:rsid w:val="00596BBA"/>
    <w:rsid w:val="00596E7E"/>
    <w:rsid w:val="005974C6"/>
    <w:rsid w:val="0059782E"/>
    <w:rsid w:val="0059792A"/>
    <w:rsid w:val="00597964"/>
    <w:rsid w:val="00597977"/>
    <w:rsid w:val="00597A4E"/>
    <w:rsid w:val="00597D9B"/>
    <w:rsid w:val="00597E0A"/>
    <w:rsid w:val="00597FD5"/>
    <w:rsid w:val="005A000E"/>
    <w:rsid w:val="005A0654"/>
    <w:rsid w:val="005A0B33"/>
    <w:rsid w:val="005A0B64"/>
    <w:rsid w:val="005A0C04"/>
    <w:rsid w:val="005A132C"/>
    <w:rsid w:val="005A15FF"/>
    <w:rsid w:val="005A1672"/>
    <w:rsid w:val="005A1966"/>
    <w:rsid w:val="005A1E6B"/>
    <w:rsid w:val="005A1FD8"/>
    <w:rsid w:val="005A204B"/>
    <w:rsid w:val="005A25B8"/>
    <w:rsid w:val="005A28A5"/>
    <w:rsid w:val="005A2A1E"/>
    <w:rsid w:val="005A2D2A"/>
    <w:rsid w:val="005A2E37"/>
    <w:rsid w:val="005A3071"/>
    <w:rsid w:val="005A30A7"/>
    <w:rsid w:val="005A30D4"/>
    <w:rsid w:val="005A355D"/>
    <w:rsid w:val="005A381C"/>
    <w:rsid w:val="005A3B6D"/>
    <w:rsid w:val="005A3C39"/>
    <w:rsid w:val="005A458F"/>
    <w:rsid w:val="005A45AE"/>
    <w:rsid w:val="005A481D"/>
    <w:rsid w:val="005A48E3"/>
    <w:rsid w:val="005A4933"/>
    <w:rsid w:val="005A4967"/>
    <w:rsid w:val="005A4D63"/>
    <w:rsid w:val="005A4E83"/>
    <w:rsid w:val="005A4F13"/>
    <w:rsid w:val="005A5040"/>
    <w:rsid w:val="005A50A6"/>
    <w:rsid w:val="005A522D"/>
    <w:rsid w:val="005A5270"/>
    <w:rsid w:val="005A551C"/>
    <w:rsid w:val="005A5520"/>
    <w:rsid w:val="005A55DB"/>
    <w:rsid w:val="005A56D9"/>
    <w:rsid w:val="005A57D8"/>
    <w:rsid w:val="005A5B4A"/>
    <w:rsid w:val="005A622A"/>
    <w:rsid w:val="005A62D6"/>
    <w:rsid w:val="005A6330"/>
    <w:rsid w:val="005A655B"/>
    <w:rsid w:val="005A6572"/>
    <w:rsid w:val="005A6688"/>
    <w:rsid w:val="005A6872"/>
    <w:rsid w:val="005A68B4"/>
    <w:rsid w:val="005A68BC"/>
    <w:rsid w:val="005A68E6"/>
    <w:rsid w:val="005A6D47"/>
    <w:rsid w:val="005A70F9"/>
    <w:rsid w:val="005A71E2"/>
    <w:rsid w:val="005A7352"/>
    <w:rsid w:val="005A756A"/>
    <w:rsid w:val="005A784A"/>
    <w:rsid w:val="005A7990"/>
    <w:rsid w:val="005A7B3D"/>
    <w:rsid w:val="005B01C4"/>
    <w:rsid w:val="005B053A"/>
    <w:rsid w:val="005B05A5"/>
    <w:rsid w:val="005B07AA"/>
    <w:rsid w:val="005B0803"/>
    <w:rsid w:val="005B0CC6"/>
    <w:rsid w:val="005B0D93"/>
    <w:rsid w:val="005B12C2"/>
    <w:rsid w:val="005B12E3"/>
    <w:rsid w:val="005B156E"/>
    <w:rsid w:val="005B161B"/>
    <w:rsid w:val="005B163F"/>
    <w:rsid w:val="005B18CD"/>
    <w:rsid w:val="005B1A71"/>
    <w:rsid w:val="005B1B44"/>
    <w:rsid w:val="005B1CAC"/>
    <w:rsid w:val="005B1E81"/>
    <w:rsid w:val="005B203A"/>
    <w:rsid w:val="005B2162"/>
    <w:rsid w:val="005B270B"/>
    <w:rsid w:val="005B2A9A"/>
    <w:rsid w:val="005B2C39"/>
    <w:rsid w:val="005B2CF6"/>
    <w:rsid w:val="005B2D98"/>
    <w:rsid w:val="005B2DF8"/>
    <w:rsid w:val="005B2E59"/>
    <w:rsid w:val="005B3186"/>
    <w:rsid w:val="005B31AF"/>
    <w:rsid w:val="005B3410"/>
    <w:rsid w:val="005B38EE"/>
    <w:rsid w:val="005B3E69"/>
    <w:rsid w:val="005B404D"/>
    <w:rsid w:val="005B408E"/>
    <w:rsid w:val="005B4942"/>
    <w:rsid w:val="005B4B35"/>
    <w:rsid w:val="005B4DCF"/>
    <w:rsid w:val="005B5339"/>
    <w:rsid w:val="005B574E"/>
    <w:rsid w:val="005B5B6E"/>
    <w:rsid w:val="005B5C0B"/>
    <w:rsid w:val="005B5C4A"/>
    <w:rsid w:val="005B5DCC"/>
    <w:rsid w:val="005B5E74"/>
    <w:rsid w:val="005B6256"/>
    <w:rsid w:val="005B62A9"/>
    <w:rsid w:val="005B6721"/>
    <w:rsid w:val="005B6908"/>
    <w:rsid w:val="005B6B90"/>
    <w:rsid w:val="005B6D4F"/>
    <w:rsid w:val="005B6EB4"/>
    <w:rsid w:val="005B71C9"/>
    <w:rsid w:val="005B71D2"/>
    <w:rsid w:val="005B7327"/>
    <w:rsid w:val="005B77C4"/>
    <w:rsid w:val="005B78DD"/>
    <w:rsid w:val="005B78FF"/>
    <w:rsid w:val="005B7A97"/>
    <w:rsid w:val="005B7B44"/>
    <w:rsid w:val="005B7B56"/>
    <w:rsid w:val="005C02FD"/>
    <w:rsid w:val="005C0479"/>
    <w:rsid w:val="005C06DB"/>
    <w:rsid w:val="005C0966"/>
    <w:rsid w:val="005C0986"/>
    <w:rsid w:val="005C09F1"/>
    <w:rsid w:val="005C0AB5"/>
    <w:rsid w:val="005C0C67"/>
    <w:rsid w:val="005C0C88"/>
    <w:rsid w:val="005C0CF4"/>
    <w:rsid w:val="005C0DE8"/>
    <w:rsid w:val="005C0DF6"/>
    <w:rsid w:val="005C0E5C"/>
    <w:rsid w:val="005C0EF2"/>
    <w:rsid w:val="005C0EF7"/>
    <w:rsid w:val="005C0F30"/>
    <w:rsid w:val="005C1119"/>
    <w:rsid w:val="005C12BB"/>
    <w:rsid w:val="005C156B"/>
    <w:rsid w:val="005C1953"/>
    <w:rsid w:val="005C19B3"/>
    <w:rsid w:val="005C1DF5"/>
    <w:rsid w:val="005C1FAB"/>
    <w:rsid w:val="005C229E"/>
    <w:rsid w:val="005C2311"/>
    <w:rsid w:val="005C2570"/>
    <w:rsid w:val="005C2583"/>
    <w:rsid w:val="005C261C"/>
    <w:rsid w:val="005C27D2"/>
    <w:rsid w:val="005C283F"/>
    <w:rsid w:val="005C297E"/>
    <w:rsid w:val="005C2BED"/>
    <w:rsid w:val="005C2D6F"/>
    <w:rsid w:val="005C2F16"/>
    <w:rsid w:val="005C2F84"/>
    <w:rsid w:val="005C30DF"/>
    <w:rsid w:val="005C33C0"/>
    <w:rsid w:val="005C346E"/>
    <w:rsid w:val="005C3601"/>
    <w:rsid w:val="005C37E9"/>
    <w:rsid w:val="005C3BA0"/>
    <w:rsid w:val="005C3E59"/>
    <w:rsid w:val="005C4126"/>
    <w:rsid w:val="005C4158"/>
    <w:rsid w:val="005C4232"/>
    <w:rsid w:val="005C42B9"/>
    <w:rsid w:val="005C43C0"/>
    <w:rsid w:val="005C4507"/>
    <w:rsid w:val="005C4887"/>
    <w:rsid w:val="005C48B0"/>
    <w:rsid w:val="005C4AA4"/>
    <w:rsid w:val="005C4B24"/>
    <w:rsid w:val="005C4C84"/>
    <w:rsid w:val="005C4E31"/>
    <w:rsid w:val="005C55E8"/>
    <w:rsid w:val="005C55F9"/>
    <w:rsid w:val="005C5621"/>
    <w:rsid w:val="005C5660"/>
    <w:rsid w:val="005C59E2"/>
    <w:rsid w:val="005C5A7A"/>
    <w:rsid w:val="005C5A94"/>
    <w:rsid w:val="005C5AD2"/>
    <w:rsid w:val="005C5D7F"/>
    <w:rsid w:val="005C5D82"/>
    <w:rsid w:val="005C5F11"/>
    <w:rsid w:val="005C5F79"/>
    <w:rsid w:val="005C6006"/>
    <w:rsid w:val="005C6191"/>
    <w:rsid w:val="005C6249"/>
    <w:rsid w:val="005C6280"/>
    <w:rsid w:val="005C6287"/>
    <w:rsid w:val="005C62E8"/>
    <w:rsid w:val="005C649D"/>
    <w:rsid w:val="005C6605"/>
    <w:rsid w:val="005C6614"/>
    <w:rsid w:val="005C6929"/>
    <w:rsid w:val="005C6957"/>
    <w:rsid w:val="005C6C53"/>
    <w:rsid w:val="005C6E45"/>
    <w:rsid w:val="005C6EB6"/>
    <w:rsid w:val="005C703B"/>
    <w:rsid w:val="005C72B1"/>
    <w:rsid w:val="005C773B"/>
    <w:rsid w:val="005C7766"/>
    <w:rsid w:val="005C781D"/>
    <w:rsid w:val="005C7964"/>
    <w:rsid w:val="005C7B47"/>
    <w:rsid w:val="005C7C17"/>
    <w:rsid w:val="005C7D34"/>
    <w:rsid w:val="005C7DAF"/>
    <w:rsid w:val="005C7E36"/>
    <w:rsid w:val="005D0042"/>
    <w:rsid w:val="005D0305"/>
    <w:rsid w:val="005D033A"/>
    <w:rsid w:val="005D0641"/>
    <w:rsid w:val="005D067E"/>
    <w:rsid w:val="005D079F"/>
    <w:rsid w:val="005D0807"/>
    <w:rsid w:val="005D0A6C"/>
    <w:rsid w:val="005D0C47"/>
    <w:rsid w:val="005D0D62"/>
    <w:rsid w:val="005D0D68"/>
    <w:rsid w:val="005D0E0D"/>
    <w:rsid w:val="005D0E88"/>
    <w:rsid w:val="005D102F"/>
    <w:rsid w:val="005D10A6"/>
    <w:rsid w:val="005D155D"/>
    <w:rsid w:val="005D15BF"/>
    <w:rsid w:val="005D1AE6"/>
    <w:rsid w:val="005D1B1B"/>
    <w:rsid w:val="005D1CB0"/>
    <w:rsid w:val="005D1D37"/>
    <w:rsid w:val="005D1D3C"/>
    <w:rsid w:val="005D1E84"/>
    <w:rsid w:val="005D1EB1"/>
    <w:rsid w:val="005D1F45"/>
    <w:rsid w:val="005D20D4"/>
    <w:rsid w:val="005D2168"/>
    <w:rsid w:val="005D25F3"/>
    <w:rsid w:val="005D27C0"/>
    <w:rsid w:val="005D281C"/>
    <w:rsid w:val="005D2AD8"/>
    <w:rsid w:val="005D2E38"/>
    <w:rsid w:val="005D3033"/>
    <w:rsid w:val="005D30E9"/>
    <w:rsid w:val="005D3214"/>
    <w:rsid w:val="005D32DD"/>
    <w:rsid w:val="005D33B3"/>
    <w:rsid w:val="005D348A"/>
    <w:rsid w:val="005D3559"/>
    <w:rsid w:val="005D37CA"/>
    <w:rsid w:val="005D3892"/>
    <w:rsid w:val="005D3BE9"/>
    <w:rsid w:val="005D3C0C"/>
    <w:rsid w:val="005D3F6B"/>
    <w:rsid w:val="005D4078"/>
    <w:rsid w:val="005D4598"/>
    <w:rsid w:val="005D465A"/>
    <w:rsid w:val="005D48D8"/>
    <w:rsid w:val="005D4989"/>
    <w:rsid w:val="005D4BFD"/>
    <w:rsid w:val="005D4CBF"/>
    <w:rsid w:val="005D4FE6"/>
    <w:rsid w:val="005D5077"/>
    <w:rsid w:val="005D5147"/>
    <w:rsid w:val="005D522C"/>
    <w:rsid w:val="005D5405"/>
    <w:rsid w:val="005D545F"/>
    <w:rsid w:val="005D58F6"/>
    <w:rsid w:val="005D596E"/>
    <w:rsid w:val="005D59B9"/>
    <w:rsid w:val="005D5A61"/>
    <w:rsid w:val="005D5A99"/>
    <w:rsid w:val="005D5C6C"/>
    <w:rsid w:val="005D5DA2"/>
    <w:rsid w:val="005D5E34"/>
    <w:rsid w:val="005D61A6"/>
    <w:rsid w:val="005D623E"/>
    <w:rsid w:val="005D644B"/>
    <w:rsid w:val="005D677E"/>
    <w:rsid w:val="005D67D6"/>
    <w:rsid w:val="005D6837"/>
    <w:rsid w:val="005D6C34"/>
    <w:rsid w:val="005D70CE"/>
    <w:rsid w:val="005D7412"/>
    <w:rsid w:val="005D7438"/>
    <w:rsid w:val="005D765A"/>
    <w:rsid w:val="005D7AB1"/>
    <w:rsid w:val="005D7B94"/>
    <w:rsid w:val="005D7DFF"/>
    <w:rsid w:val="005E048C"/>
    <w:rsid w:val="005E0708"/>
    <w:rsid w:val="005E0725"/>
    <w:rsid w:val="005E0755"/>
    <w:rsid w:val="005E0914"/>
    <w:rsid w:val="005E0A4F"/>
    <w:rsid w:val="005E0B79"/>
    <w:rsid w:val="005E0CB9"/>
    <w:rsid w:val="005E0D2A"/>
    <w:rsid w:val="005E0E1F"/>
    <w:rsid w:val="005E0EC8"/>
    <w:rsid w:val="005E10B5"/>
    <w:rsid w:val="005E1677"/>
    <w:rsid w:val="005E17FE"/>
    <w:rsid w:val="005E185C"/>
    <w:rsid w:val="005E19B3"/>
    <w:rsid w:val="005E1A75"/>
    <w:rsid w:val="005E1AA3"/>
    <w:rsid w:val="005E1AB0"/>
    <w:rsid w:val="005E1B23"/>
    <w:rsid w:val="005E1DE5"/>
    <w:rsid w:val="005E1E1B"/>
    <w:rsid w:val="005E1E90"/>
    <w:rsid w:val="005E20BB"/>
    <w:rsid w:val="005E211B"/>
    <w:rsid w:val="005E2282"/>
    <w:rsid w:val="005E22FB"/>
    <w:rsid w:val="005E248D"/>
    <w:rsid w:val="005E2542"/>
    <w:rsid w:val="005E2847"/>
    <w:rsid w:val="005E2A10"/>
    <w:rsid w:val="005E2D5E"/>
    <w:rsid w:val="005E2E39"/>
    <w:rsid w:val="005E2F48"/>
    <w:rsid w:val="005E3460"/>
    <w:rsid w:val="005E3548"/>
    <w:rsid w:val="005E36BF"/>
    <w:rsid w:val="005E3771"/>
    <w:rsid w:val="005E3A81"/>
    <w:rsid w:val="005E3BFF"/>
    <w:rsid w:val="005E3E34"/>
    <w:rsid w:val="005E3EC1"/>
    <w:rsid w:val="005E40D5"/>
    <w:rsid w:val="005E40FB"/>
    <w:rsid w:val="005E42F4"/>
    <w:rsid w:val="005E469E"/>
    <w:rsid w:val="005E48AD"/>
    <w:rsid w:val="005E48B4"/>
    <w:rsid w:val="005E48C3"/>
    <w:rsid w:val="005E49BC"/>
    <w:rsid w:val="005E49EA"/>
    <w:rsid w:val="005E4BC7"/>
    <w:rsid w:val="005E4D0C"/>
    <w:rsid w:val="005E4D9C"/>
    <w:rsid w:val="005E4FC4"/>
    <w:rsid w:val="005E51FC"/>
    <w:rsid w:val="005E525C"/>
    <w:rsid w:val="005E5904"/>
    <w:rsid w:val="005E59B2"/>
    <w:rsid w:val="005E5E69"/>
    <w:rsid w:val="005E5EEA"/>
    <w:rsid w:val="005E5F9D"/>
    <w:rsid w:val="005E603A"/>
    <w:rsid w:val="005E6096"/>
    <w:rsid w:val="005E619D"/>
    <w:rsid w:val="005E6688"/>
    <w:rsid w:val="005E67F3"/>
    <w:rsid w:val="005E6835"/>
    <w:rsid w:val="005E6922"/>
    <w:rsid w:val="005E69C9"/>
    <w:rsid w:val="005E6A0B"/>
    <w:rsid w:val="005E6AF6"/>
    <w:rsid w:val="005E6BEF"/>
    <w:rsid w:val="005E6D8B"/>
    <w:rsid w:val="005E6EC2"/>
    <w:rsid w:val="005E6EE2"/>
    <w:rsid w:val="005E6F91"/>
    <w:rsid w:val="005E6FDB"/>
    <w:rsid w:val="005E7207"/>
    <w:rsid w:val="005E74A5"/>
    <w:rsid w:val="005E75E5"/>
    <w:rsid w:val="005E78F3"/>
    <w:rsid w:val="005E7973"/>
    <w:rsid w:val="005E7B03"/>
    <w:rsid w:val="005E7CBF"/>
    <w:rsid w:val="005E7E32"/>
    <w:rsid w:val="005E7F41"/>
    <w:rsid w:val="005F0020"/>
    <w:rsid w:val="005F022F"/>
    <w:rsid w:val="005F02BF"/>
    <w:rsid w:val="005F0841"/>
    <w:rsid w:val="005F0A0F"/>
    <w:rsid w:val="005F0DB8"/>
    <w:rsid w:val="005F0FE4"/>
    <w:rsid w:val="005F124B"/>
    <w:rsid w:val="005F135A"/>
    <w:rsid w:val="005F170A"/>
    <w:rsid w:val="005F197E"/>
    <w:rsid w:val="005F1C64"/>
    <w:rsid w:val="005F1C78"/>
    <w:rsid w:val="005F1DE4"/>
    <w:rsid w:val="005F1E2F"/>
    <w:rsid w:val="005F1E48"/>
    <w:rsid w:val="005F1FD8"/>
    <w:rsid w:val="005F2113"/>
    <w:rsid w:val="005F229A"/>
    <w:rsid w:val="005F230D"/>
    <w:rsid w:val="005F2555"/>
    <w:rsid w:val="005F257D"/>
    <w:rsid w:val="005F262E"/>
    <w:rsid w:val="005F275F"/>
    <w:rsid w:val="005F27C3"/>
    <w:rsid w:val="005F27D9"/>
    <w:rsid w:val="005F28AC"/>
    <w:rsid w:val="005F2926"/>
    <w:rsid w:val="005F297A"/>
    <w:rsid w:val="005F2A6C"/>
    <w:rsid w:val="005F2ACE"/>
    <w:rsid w:val="005F2AE9"/>
    <w:rsid w:val="005F2AEB"/>
    <w:rsid w:val="005F2C7E"/>
    <w:rsid w:val="005F2D12"/>
    <w:rsid w:val="005F2D6D"/>
    <w:rsid w:val="005F2DDA"/>
    <w:rsid w:val="005F303D"/>
    <w:rsid w:val="005F30AD"/>
    <w:rsid w:val="005F3336"/>
    <w:rsid w:val="005F33A1"/>
    <w:rsid w:val="005F3B4C"/>
    <w:rsid w:val="005F3BB7"/>
    <w:rsid w:val="005F3C0C"/>
    <w:rsid w:val="005F4087"/>
    <w:rsid w:val="005F41DE"/>
    <w:rsid w:val="005F4212"/>
    <w:rsid w:val="005F44E7"/>
    <w:rsid w:val="005F4864"/>
    <w:rsid w:val="005F4B18"/>
    <w:rsid w:val="005F4BA3"/>
    <w:rsid w:val="005F4FFE"/>
    <w:rsid w:val="005F50E5"/>
    <w:rsid w:val="005F5146"/>
    <w:rsid w:val="005F5229"/>
    <w:rsid w:val="005F5895"/>
    <w:rsid w:val="005F58DA"/>
    <w:rsid w:val="005F5A55"/>
    <w:rsid w:val="005F5D6C"/>
    <w:rsid w:val="005F6188"/>
    <w:rsid w:val="005F63F6"/>
    <w:rsid w:val="005F6643"/>
    <w:rsid w:val="005F66CB"/>
    <w:rsid w:val="005F675C"/>
    <w:rsid w:val="005F7185"/>
    <w:rsid w:val="005F719E"/>
    <w:rsid w:val="005F73C0"/>
    <w:rsid w:val="005F76D7"/>
    <w:rsid w:val="005F782F"/>
    <w:rsid w:val="005F7A55"/>
    <w:rsid w:val="005F7BB3"/>
    <w:rsid w:val="005F7CCD"/>
    <w:rsid w:val="005F7DB6"/>
    <w:rsid w:val="005F7DDB"/>
    <w:rsid w:val="005F7EA2"/>
    <w:rsid w:val="006002D9"/>
    <w:rsid w:val="00600314"/>
    <w:rsid w:val="0060032B"/>
    <w:rsid w:val="00600760"/>
    <w:rsid w:val="006008A9"/>
    <w:rsid w:val="00600C65"/>
    <w:rsid w:val="00600D61"/>
    <w:rsid w:val="00600E75"/>
    <w:rsid w:val="006011F6"/>
    <w:rsid w:val="006014E6"/>
    <w:rsid w:val="00601625"/>
    <w:rsid w:val="006016E9"/>
    <w:rsid w:val="00601952"/>
    <w:rsid w:val="00601E3F"/>
    <w:rsid w:val="006022BC"/>
    <w:rsid w:val="006023B6"/>
    <w:rsid w:val="006026C1"/>
    <w:rsid w:val="006027A0"/>
    <w:rsid w:val="006027DF"/>
    <w:rsid w:val="00602810"/>
    <w:rsid w:val="00602F10"/>
    <w:rsid w:val="00602F6D"/>
    <w:rsid w:val="0060320B"/>
    <w:rsid w:val="00603452"/>
    <w:rsid w:val="00603494"/>
    <w:rsid w:val="00603831"/>
    <w:rsid w:val="00603925"/>
    <w:rsid w:val="00603986"/>
    <w:rsid w:val="00603B80"/>
    <w:rsid w:val="00603C78"/>
    <w:rsid w:val="00603CBC"/>
    <w:rsid w:val="00603ED2"/>
    <w:rsid w:val="00603FD5"/>
    <w:rsid w:val="00604070"/>
    <w:rsid w:val="006041A8"/>
    <w:rsid w:val="00604205"/>
    <w:rsid w:val="00604AC5"/>
    <w:rsid w:val="00604B11"/>
    <w:rsid w:val="00604B4A"/>
    <w:rsid w:val="00604CCE"/>
    <w:rsid w:val="00604DD8"/>
    <w:rsid w:val="00604E0A"/>
    <w:rsid w:val="0060500E"/>
    <w:rsid w:val="0060554A"/>
    <w:rsid w:val="00605663"/>
    <w:rsid w:val="0060593F"/>
    <w:rsid w:val="00605ABF"/>
    <w:rsid w:val="00605CC4"/>
    <w:rsid w:val="00605DF0"/>
    <w:rsid w:val="00605ED9"/>
    <w:rsid w:val="0060604E"/>
    <w:rsid w:val="0060629A"/>
    <w:rsid w:val="0060656F"/>
    <w:rsid w:val="0060660E"/>
    <w:rsid w:val="006066F7"/>
    <w:rsid w:val="00606E46"/>
    <w:rsid w:val="00606E52"/>
    <w:rsid w:val="00606F4B"/>
    <w:rsid w:val="00607153"/>
    <w:rsid w:val="00607173"/>
    <w:rsid w:val="00607451"/>
    <w:rsid w:val="006079CD"/>
    <w:rsid w:val="00607AA9"/>
    <w:rsid w:val="00607C5E"/>
    <w:rsid w:val="00607C9F"/>
    <w:rsid w:val="00607E06"/>
    <w:rsid w:val="00607F95"/>
    <w:rsid w:val="0061003E"/>
    <w:rsid w:val="006103FE"/>
    <w:rsid w:val="006104FC"/>
    <w:rsid w:val="006106F5"/>
    <w:rsid w:val="00610924"/>
    <w:rsid w:val="00610DD2"/>
    <w:rsid w:val="0061118D"/>
    <w:rsid w:val="006113B0"/>
    <w:rsid w:val="00611551"/>
    <w:rsid w:val="006117D7"/>
    <w:rsid w:val="00611831"/>
    <w:rsid w:val="006119FA"/>
    <w:rsid w:val="00611C52"/>
    <w:rsid w:val="00612030"/>
    <w:rsid w:val="0061224B"/>
    <w:rsid w:val="00612282"/>
    <w:rsid w:val="006122B4"/>
    <w:rsid w:val="00612389"/>
    <w:rsid w:val="006126AB"/>
    <w:rsid w:val="0061287F"/>
    <w:rsid w:val="00612A74"/>
    <w:rsid w:val="00612C7E"/>
    <w:rsid w:val="00612D1D"/>
    <w:rsid w:val="00612DD5"/>
    <w:rsid w:val="00612ED0"/>
    <w:rsid w:val="00613067"/>
    <w:rsid w:val="0061330B"/>
    <w:rsid w:val="0061347F"/>
    <w:rsid w:val="006138E4"/>
    <w:rsid w:val="00613903"/>
    <w:rsid w:val="0061393B"/>
    <w:rsid w:val="00613B40"/>
    <w:rsid w:val="00613B68"/>
    <w:rsid w:val="00613D3A"/>
    <w:rsid w:val="00614208"/>
    <w:rsid w:val="0061425C"/>
    <w:rsid w:val="00614314"/>
    <w:rsid w:val="0061452A"/>
    <w:rsid w:val="006146EE"/>
    <w:rsid w:val="0061505E"/>
    <w:rsid w:val="006150D7"/>
    <w:rsid w:val="0061563D"/>
    <w:rsid w:val="00615757"/>
    <w:rsid w:val="006159A6"/>
    <w:rsid w:val="00615B02"/>
    <w:rsid w:val="00615B1D"/>
    <w:rsid w:val="00615C1D"/>
    <w:rsid w:val="00615D4F"/>
    <w:rsid w:val="006160E5"/>
    <w:rsid w:val="006161B7"/>
    <w:rsid w:val="00616446"/>
    <w:rsid w:val="00616491"/>
    <w:rsid w:val="00616657"/>
    <w:rsid w:val="006166DD"/>
    <w:rsid w:val="0061682F"/>
    <w:rsid w:val="00616839"/>
    <w:rsid w:val="00616B82"/>
    <w:rsid w:val="00616B8B"/>
    <w:rsid w:val="00616C96"/>
    <w:rsid w:val="00616D3C"/>
    <w:rsid w:val="0061704A"/>
    <w:rsid w:val="006174BA"/>
    <w:rsid w:val="006174C4"/>
    <w:rsid w:val="00617958"/>
    <w:rsid w:val="006179EB"/>
    <w:rsid w:val="00617C30"/>
    <w:rsid w:val="006201AB"/>
    <w:rsid w:val="00620378"/>
    <w:rsid w:val="0062039E"/>
    <w:rsid w:val="006203B3"/>
    <w:rsid w:val="006204F8"/>
    <w:rsid w:val="0062053A"/>
    <w:rsid w:val="00620625"/>
    <w:rsid w:val="0062076C"/>
    <w:rsid w:val="00620A85"/>
    <w:rsid w:val="00620B0E"/>
    <w:rsid w:val="00620E78"/>
    <w:rsid w:val="00621100"/>
    <w:rsid w:val="0062114E"/>
    <w:rsid w:val="006213F4"/>
    <w:rsid w:val="0062165A"/>
    <w:rsid w:val="00621773"/>
    <w:rsid w:val="00621C77"/>
    <w:rsid w:val="00621E9C"/>
    <w:rsid w:val="0062242A"/>
    <w:rsid w:val="00622497"/>
    <w:rsid w:val="00622626"/>
    <w:rsid w:val="00622B2E"/>
    <w:rsid w:val="00622C02"/>
    <w:rsid w:val="00622C7D"/>
    <w:rsid w:val="00623071"/>
    <w:rsid w:val="00623364"/>
    <w:rsid w:val="006233F7"/>
    <w:rsid w:val="006236AF"/>
    <w:rsid w:val="0062374A"/>
    <w:rsid w:val="006237DD"/>
    <w:rsid w:val="0062395D"/>
    <w:rsid w:val="00623CCB"/>
    <w:rsid w:val="00623D19"/>
    <w:rsid w:val="00623DA8"/>
    <w:rsid w:val="00623E57"/>
    <w:rsid w:val="0062405E"/>
    <w:rsid w:val="0062446B"/>
    <w:rsid w:val="00624628"/>
    <w:rsid w:val="00624637"/>
    <w:rsid w:val="00624868"/>
    <w:rsid w:val="006248AD"/>
    <w:rsid w:val="006249E4"/>
    <w:rsid w:val="00624D2A"/>
    <w:rsid w:val="00624EFA"/>
    <w:rsid w:val="00624F41"/>
    <w:rsid w:val="0062513C"/>
    <w:rsid w:val="00625158"/>
    <w:rsid w:val="00625334"/>
    <w:rsid w:val="006254A2"/>
    <w:rsid w:val="00625703"/>
    <w:rsid w:val="0062571C"/>
    <w:rsid w:val="006257A8"/>
    <w:rsid w:val="00625AE4"/>
    <w:rsid w:val="00625C76"/>
    <w:rsid w:val="00625F73"/>
    <w:rsid w:val="0062635C"/>
    <w:rsid w:val="0062636F"/>
    <w:rsid w:val="0062645A"/>
    <w:rsid w:val="006264EE"/>
    <w:rsid w:val="00626894"/>
    <w:rsid w:val="00626ABF"/>
    <w:rsid w:val="00626C65"/>
    <w:rsid w:val="00626F93"/>
    <w:rsid w:val="00627251"/>
    <w:rsid w:val="006272AF"/>
    <w:rsid w:val="006272BA"/>
    <w:rsid w:val="006273D4"/>
    <w:rsid w:val="0062748C"/>
    <w:rsid w:val="0062771F"/>
    <w:rsid w:val="006279A3"/>
    <w:rsid w:val="00630225"/>
    <w:rsid w:val="006302DF"/>
    <w:rsid w:val="0063065C"/>
    <w:rsid w:val="00630E6D"/>
    <w:rsid w:val="0063101B"/>
    <w:rsid w:val="00631250"/>
    <w:rsid w:val="0063141F"/>
    <w:rsid w:val="006315AE"/>
    <w:rsid w:val="0063188A"/>
    <w:rsid w:val="006319D8"/>
    <w:rsid w:val="00631C26"/>
    <w:rsid w:val="00632201"/>
    <w:rsid w:val="00632303"/>
    <w:rsid w:val="00632369"/>
    <w:rsid w:val="0063244C"/>
    <w:rsid w:val="006324D1"/>
    <w:rsid w:val="00632562"/>
    <w:rsid w:val="00632796"/>
    <w:rsid w:val="00632980"/>
    <w:rsid w:val="00632B6F"/>
    <w:rsid w:val="00632F98"/>
    <w:rsid w:val="0063301F"/>
    <w:rsid w:val="0063340A"/>
    <w:rsid w:val="00633530"/>
    <w:rsid w:val="00633543"/>
    <w:rsid w:val="00633624"/>
    <w:rsid w:val="006340C0"/>
    <w:rsid w:val="006342AC"/>
    <w:rsid w:val="006343A5"/>
    <w:rsid w:val="00634526"/>
    <w:rsid w:val="0063471F"/>
    <w:rsid w:val="006348D0"/>
    <w:rsid w:val="00634AD5"/>
    <w:rsid w:val="00634D02"/>
    <w:rsid w:val="00634D5F"/>
    <w:rsid w:val="00634E2B"/>
    <w:rsid w:val="00635125"/>
    <w:rsid w:val="0063564B"/>
    <w:rsid w:val="00635978"/>
    <w:rsid w:val="00635A3A"/>
    <w:rsid w:val="00635B0E"/>
    <w:rsid w:val="00635B45"/>
    <w:rsid w:val="00635C0B"/>
    <w:rsid w:val="00635C25"/>
    <w:rsid w:val="00635E3B"/>
    <w:rsid w:val="00636190"/>
    <w:rsid w:val="006362E1"/>
    <w:rsid w:val="00636423"/>
    <w:rsid w:val="006367D4"/>
    <w:rsid w:val="00636855"/>
    <w:rsid w:val="00636A8B"/>
    <w:rsid w:val="00636ABC"/>
    <w:rsid w:val="00636ABE"/>
    <w:rsid w:val="00637109"/>
    <w:rsid w:val="006372F9"/>
    <w:rsid w:val="00637487"/>
    <w:rsid w:val="00637567"/>
    <w:rsid w:val="00637574"/>
    <w:rsid w:val="00637603"/>
    <w:rsid w:val="00637845"/>
    <w:rsid w:val="006379BA"/>
    <w:rsid w:val="00637A51"/>
    <w:rsid w:val="00637DF5"/>
    <w:rsid w:val="00637F17"/>
    <w:rsid w:val="0064005E"/>
    <w:rsid w:val="00640197"/>
    <w:rsid w:val="006402E4"/>
    <w:rsid w:val="006403A5"/>
    <w:rsid w:val="0064045F"/>
    <w:rsid w:val="00640DDB"/>
    <w:rsid w:val="00640E88"/>
    <w:rsid w:val="00640ECC"/>
    <w:rsid w:val="00641005"/>
    <w:rsid w:val="0064114C"/>
    <w:rsid w:val="0064136C"/>
    <w:rsid w:val="00641374"/>
    <w:rsid w:val="0064158F"/>
    <w:rsid w:val="00641667"/>
    <w:rsid w:val="006419C8"/>
    <w:rsid w:val="00641AEA"/>
    <w:rsid w:val="00641B92"/>
    <w:rsid w:val="00641CB7"/>
    <w:rsid w:val="00641D99"/>
    <w:rsid w:val="00641E02"/>
    <w:rsid w:val="00641E8B"/>
    <w:rsid w:val="00642015"/>
    <w:rsid w:val="00642193"/>
    <w:rsid w:val="00642477"/>
    <w:rsid w:val="006424E3"/>
    <w:rsid w:val="0064252A"/>
    <w:rsid w:val="0064260A"/>
    <w:rsid w:val="00642707"/>
    <w:rsid w:val="00642868"/>
    <w:rsid w:val="00642901"/>
    <w:rsid w:val="006429A8"/>
    <w:rsid w:val="00642A59"/>
    <w:rsid w:val="00642AA0"/>
    <w:rsid w:val="00642B81"/>
    <w:rsid w:val="00642C39"/>
    <w:rsid w:val="00642C5A"/>
    <w:rsid w:val="00642FE7"/>
    <w:rsid w:val="0064327C"/>
    <w:rsid w:val="0064343F"/>
    <w:rsid w:val="006434EB"/>
    <w:rsid w:val="0064357E"/>
    <w:rsid w:val="006435DC"/>
    <w:rsid w:val="006436C4"/>
    <w:rsid w:val="0064376B"/>
    <w:rsid w:val="00643775"/>
    <w:rsid w:val="0064380F"/>
    <w:rsid w:val="006438D0"/>
    <w:rsid w:val="00643E70"/>
    <w:rsid w:val="00644282"/>
    <w:rsid w:val="0064454A"/>
    <w:rsid w:val="00644582"/>
    <w:rsid w:val="006445F9"/>
    <w:rsid w:val="00644942"/>
    <w:rsid w:val="006449DD"/>
    <w:rsid w:val="00644B2D"/>
    <w:rsid w:val="00644C9E"/>
    <w:rsid w:val="00644E2E"/>
    <w:rsid w:val="0064546F"/>
    <w:rsid w:val="0064550C"/>
    <w:rsid w:val="00645529"/>
    <w:rsid w:val="006455A2"/>
    <w:rsid w:val="00645694"/>
    <w:rsid w:val="0064569E"/>
    <w:rsid w:val="006456F2"/>
    <w:rsid w:val="006457C6"/>
    <w:rsid w:val="00645C8A"/>
    <w:rsid w:val="00645CF0"/>
    <w:rsid w:val="00645E7B"/>
    <w:rsid w:val="00645EC5"/>
    <w:rsid w:val="00646003"/>
    <w:rsid w:val="006466C6"/>
    <w:rsid w:val="00646A50"/>
    <w:rsid w:val="00646BD9"/>
    <w:rsid w:val="00646F98"/>
    <w:rsid w:val="00646FB0"/>
    <w:rsid w:val="006470E3"/>
    <w:rsid w:val="00647168"/>
    <w:rsid w:val="00647406"/>
    <w:rsid w:val="0064788E"/>
    <w:rsid w:val="00647C1E"/>
    <w:rsid w:val="0065013B"/>
    <w:rsid w:val="00650160"/>
    <w:rsid w:val="0065025F"/>
    <w:rsid w:val="006505AE"/>
    <w:rsid w:val="006507BA"/>
    <w:rsid w:val="00650841"/>
    <w:rsid w:val="00650B79"/>
    <w:rsid w:val="00650D20"/>
    <w:rsid w:val="00650EEF"/>
    <w:rsid w:val="00650FC4"/>
    <w:rsid w:val="006510E2"/>
    <w:rsid w:val="006510FD"/>
    <w:rsid w:val="006513A1"/>
    <w:rsid w:val="006513BD"/>
    <w:rsid w:val="006514F9"/>
    <w:rsid w:val="006516CE"/>
    <w:rsid w:val="006518B9"/>
    <w:rsid w:val="00651965"/>
    <w:rsid w:val="00651BD4"/>
    <w:rsid w:val="00651C7F"/>
    <w:rsid w:val="00651CC9"/>
    <w:rsid w:val="00652082"/>
    <w:rsid w:val="006521C9"/>
    <w:rsid w:val="00652207"/>
    <w:rsid w:val="0065225C"/>
    <w:rsid w:val="00652266"/>
    <w:rsid w:val="0065226A"/>
    <w:rsid w:val="00652609"/>
    <w:rsid w:val="00652677"/>
    <w:rsid w:val="00652C2A"/>
    <w:rsid w:val="00652D23"/>
    <w:rsid w:val="00652D68"/>
    <w:rsid w:val="00652F03"/>
    <w:rsid w:val="006533F0"/>
    <w:rsid w:val="0065370E"/>
    <w:rsid w:val="006538F3"/>
    <w:rsid w:val="00653AC6"/>
    <w:rsid w:val="00653AE8"/>
    <w:rsid w:val="006540A0"/>
    <w:rsid w:val="006541E9"/>
    <w:rsid w:val="0065462D"/>
    <w:rsid w:val="006548DC"/>
    <w:rsid w:val="00654AAE"/>
    <w:rsid w:val="00654B55"/>
    <w:rsid w:val="00654C75"/>
    <w:rsid w:val="00654DF8"/>
    <w:rsid w:val="00655248"/>
    <w:rsid w:val="0065564E"/>
    <w:rsid w:val="00655883"/>
    <w:rsid w:val="00655A6B"/>
    <w:rsid w:val="00655A85"/>
    <w:rsid w:val="00655C6F"/>
    <w:rsid w:val="00655F69"/>
    <w:rsid w:val="006560A7"/>
    <w:rsid w:val="006565A2"/>
    <w:rsid w:val="00656B44"/>
    <w:rsid w:val="00656B49"/>
    <w:rsid w:val="00656CF6"/>
    <w:rsid w:val="00656F39"/>
    <w:rsid w:val="00657093"/>
    <w:rsid w:val="006571A5"/>
    <w:rsid w:val="006571DD"/>
    <w:rsid w:val="0065779B"/>
    <w:rsid w:val="006578CD"/>
    <w:rsid w:val="00657ABB"/>
    <w:rsid w:val="00657B5F"/>
    <w:rsid w:val="00657D7F"/>
    <w:rsid w:val="00657F78"/>
    <w:rsid w:val="006600D3"/>
    <w:rsid w:val="0066013C"/>
    <w:rsid w:val="006601D5"/>
    <w:rsid w:val="0066020F"/>
    <w:rsid w:val="00660352"/>
    <w:rsid w:val="006603D2"/>
    <w:rsid w:val="0066043C"/>
    <w:rsid w:val="006604ED"/>
    <w:rsid w:val="00660627"/>
    <w:rsid w:val="006607FC"/>
    <w:rsid w:val="00660914"/>
    <w:rsid w:val="00660DB6"/>
    <w:rsid w:val="00661020"/>
    <w:rsid w:val="006611BA"/>
    <w:rsid w:val="0066135E"/>
    <w:rsid w:val="0066136A"/>
    <w:rsid w:val="00661389"/>
    <w:rsid w:val="0066169E"/>
    <w:rsid w:val="00661791"/>
    <w:rsid w:val="00661E44"/>
    <w:rsid w:val="00661FDB"/>
    <w:rsid w:val="00662201"/>
    <w:rsid w:val="006623B6"/>
    <w:rsid w:val="0066250A"/>
    <w:rsid w:val="006626F1"/>
    <w:rsid w:val="00662ACC"/>
    <w:rsid w:val="00662B57"/>
    <w:rsid w:val="00662BB6"/>
    <w:rsid w:val="00662D1F"/>
    <w:rsid w:val="00663538"/>
    <w:rsid w:val="0066359D"/>
    <w:rsid w:val="00663656"/>
    <w:rsid w:val="00663AA3"/>
    <w:rsid w:val="00663D7B"/>
    <w:rsid w:val="00663E17"/>
    <w:rsid w:val="006641DE"/>
    <w:rsid w:val="00664266"/>
    <w:rsid w:val="0066433D"/>
    <w:rsid w:val="006643EB"/>
    <w:rsid w:val="006643FE"/>
    <w:rsid w:val="00664420"/>
    <w:rsid w:val="0066452B"/>
    <w:rsid w:val="0066468A"/>
    <w:rsid w:val="006646E3"/>
    <w:rsid w:val="006647AC"/>
    <w:rsid w:val="00664879"/>
    <w:rsid w:val="00664C60"/>
    <w:rsid w:val="00664D53"/>
    <w:rsid w:val="00664F60"/>
    <w:rsid w:val="00665247"/>
    <w:rsid w:val="006653AF"/>
    <w:rsid w:val="00665423"/>
    <w:rsid w:val="006654C8"/>
    <w:rsid w:val="006655D2"/>
    <w:rsid w:val="00665814"/>
    <w:rsid w:val="00665914"/>
    <w:rsid w:val="0066593D"/>
    <w:rsid w:val="00665BBE"/>
    <w:rsid w:val="00665DB9"/>
    <w:rsid w:val="00665DCC"/>
    <w:rsid w:val="00665DF1"/>
    <w:rsid w:val="00666005"/>
    <w:rsid w:val="00666621"/>
    <w:rsid w:val="006666AC"/>
    <w:rsid w:val="0066681F"/>
    <w:rsid w:val="00666871"/>
    <w:rsid w:val="006668AB"/>
    <w:rsid w:val="00666950"/>
    <w:rsid w:val="00666B89"/>
    <w:rsid w:val="00666D2A"/>
    <w:rsid w:val="00667065"/>
    <w:rsid w:val="00667092"/>
    <w:rsid w:val="0066719F"/>
    <w:rsid w:val="006671B0"/>
    <w:rsid w:val="00667305"/>
    <w:rsid w:val="006673B7"/>
    <w:rsid w:val="0066751F"/>
    <w:rsid w:val="0066771F"/>
    <w:rsid w:val="00667E42"/>
    <w:rsid w:val="00667F66"/>
    <w:rsid w:val="00667FCF"/>
    <w:rsid w:val="0067004D"/>
    <w:rsid w:val="0067006E"/>
    <w:rsid w:val="00670265"/>
    <w:rsid w:val="0067054B"/>
    <w:rsid w:val="0067055C"/>
    <w:rsid w:val="0067080E"/>
    <w:rsid w:val="00670A14"/>
    <w:rsid w:val="00670A6A"/>
    <w:rsid w:val="00670ED6"/>
    <w:rsid w:val="0067118B"/>
    <w:rsid w:val="006715BF"/>
    <w:rsid w:val="00671661"/>
    <w:rsid w:val="006718E0"/>
    <w:rsid w:val="00671B34"/>
    <w:rsid w:val="00672209"/>
    <w:rsid w:val="0067232C"/>
    <w:rsid w:val="00672711"/>
    <w:rsid w:val="00672D84"/>
    <w:rsid w:val="0067324E"/>
    <w:rsid w:val="0067363D"/>
    <w:rsid w:val="0067382A"/>
    <w:rsid w:val="00673CDE"/>
    <w:rsid w:val="00673E0E"/>
    <w:rsid w:val="00673EE3"/>
    <w:rsid w:val="00673F6F"/>
    <w:rsid w:val="00674069"/>
    <w:rsid w:val="00674093"/>
    <w:rsid w:val="00674201"/>
    <w:rsid w:val="00674302"/>
    <w:rsid w:val="00674392"/>
    <w:rsid w:val="00674523"/>
    <w:rsid w:val="006745B9"/>
    <w:rsid w:val="00674640"/>
    <w:rsid w:val="006747D0"/>
    <w:rsid w:val="00674AB9"/>
    <w:rsid w:val="00674DF4"/>
    <w:rsid w:val="00675011"/>
    <w:rsid w:val="006752F0"/>
    <w:rsid w:val="00675428"/>
    <w:rsid w:val="006754FB"/>
    <w:rsid w:val="006755A9"/>
    <w:rsid w:val="0067584F"/>
    <w:rsid w:val="006758EE"/>
    <w:rsid w:val="006758F6"/>
    <w:rsid w:val="00675981"/>
    <w:rsid w:val="0067599D"/>
    <w:rsid w:val="00675FB4"/>
    <w:rsid w:val="006762D4"/>
    <w:rsid w:val="0067637D"/>
    <w:rsid w:val="00676481"/>
    <w:rsid w:val="00676579"/>
    <w:rsid w:val="006768C0"/>
    <w:rsid w:val="00676A4E"/>
    <w:rsid w:val="00676B9C"/>
    <w:rsid w:val="00676D78"/>
    <w:rsid w:val="0067719B"/>
    <w:rsid w:val="006772E5"/>
    <w:rsid w:val="006779DE"/>
    <w:rsid w:val="00677C83"/>
    <w:rsid w:val="00677E80"/>
    <w:rsid w:val="00677F10"/>
    <w:rsid w:val="00677F70"/>
    <w:rsid w:val="00677F9B"/>
    <w:rsid w:val="006801C9"/>
    <w:rsid w:val="006802CC"/>
    <w:rsid w:val="00680389"/>
    <w:rsid w:val="00680401"/>
    <w:rsid w:val="00680430"/>
    <w:rsid w:val="00680519"/>
    <w:rsid w:val="0068065D"/>
    <w:rsid w:val="006808D2"/>
    <w:rsid w:val="00680957"/>
    <w:rsid w:val="00680BD5"/>
    <w:rsid w:val="00680BFB"/>
    <w:rsid w:val="00680CDF"/>
    <w:rsid w:val="00680EBC"/>
    <w:rsid w:val="0068137E"/>
    <w:rsid w:val="00681417"/>
    <w:rsid w:val="00681529"/>
    <w:rsid w:val="006816B1"/>
    <w:rsid w:val="00681D42"/>
    <w:rsid w:val="00681E42"/>
    <w:rsid w:val="006821EF"/>
    <w:rsid w:val="00682487"/>
    <w:rsid w:val="006828D5"/>
    <w:rsid w:val="0068292F"/>
    <w:rsid w:val="00682CA8"/>
    <w:rsid w:val="00682F3D"/>
    <w:rsid w:val="006830D7"/>
    <w:rsid w:val="0068330E"/>
    <w:rsid w:val="006833BA"/>
    <w:rsid w:val="006836BA"/>
    <w:rsid w:val="006836E8"/>
    <w:rsid w:val="006836F5"/>
    <w:rsid w:val="00683712"/>
    <w:rsid w:val="006837F1"/>
    <w:rsid w:val="006839EA"/>
    <w:rsid w:val="00683F56"/>
    <w:rsid w:val="006841F5"/>
    <w:rsid w:val="0068424A"/>
    <w:rsid w:val="006843D2"/>
    <w:rsid w:val="0068442E"/>
    <w:rsid w:val="00684580"/>
    <w:rsid w:val="00684789"/>
    <w:rsid w:val="006849C0"/>
    <w:rsid w:val="00684A3A"/>
    <w:rsid w:val="00684B39"/>
    <w:rsid w:val="00684BDE"/>
    <w:rsid w:val="00684D18"/>
    <w:rsid w:val="00684D58"/>
    <w:rsid w:val="00684E74"/>
    <w:rsid w:val="00684E7F"/>
    <w:rsid w:val="0068507A"/>
    <w:rsid w:val="006851A6"/>
    <w:rsid w:val="00685499"/>
    <w:rsid w:val="006854B5"/>
    <w:rsid w:val="00685510"/>
    <w:rsid w:val="006857B7"/>
    <w:rsid w:val="006858AF"/>
    <w:rsid w:val="00685B5C"/>
    <w:rsid w:val="00685C6E"/>
    <w:rsid w:val="00685F39"/>
    <w:rsid w:val="00685F3A"/>
    <w:rsid w:val="0068613C"/>
    <w:rsid w:val="00686217"/>
    <w:rsid w:val="00686322"/>
    <w:rsid w:val="0068651F"/>
    <w:rsid w:val="006865FD"/>
    <w:rsid w:val="00686766"/>
    <w:rsid w:val="00686909"/>
    <w:rsid w:val="0068698F"/>
    <w:rsid w:val="00686C60"/>
    <w:rsid w:val="00686D24"/>
    <w:rsid w:val="00686F08"/>
    <w:rsid w:val="006870B6"/>
    <w:rsid w:val="006872D2"/>
    <w:rsid w:val="006872DE"/>
    <w:rsid w:val="006873F0"/>
    <w:rsid w:val="006875D6"/>
    <w:rsid w:val="006875DC"/>
    <w:rsid w:val="006875FF"/>
    <w:rsid w:val="0068761C"/>
    <w:rsid w:val="00687682"/>
    <w:rsid w:val="006879E8"/>
    <w:rsid w:val="00687BA4"/>
    <w:rsid w:val="00687CF7"/>
    <w:rsid w:val="00687DB9"/>
    <w:rsid w:val="00687FB8"/>
    <w:rsid w:val="006901DC"/>
    <w:rsid w:val="006901E0"/>
    <w:rsid w:val="0069030B"/>
    <w:rsid w:val="00690423"/>
    <w:rsid w:val="00690535"/>
    <w:rsid w:val="006907CF"/>
    <w:rsid w:val="006908C4"/>
    <w:rsid w:val="00690A11"/>
    <w:rsid w:val="00690C26"/>
    <w:rsid w:val="00690C47"/>
    <w:rsid w:val="00690CAD"/>
    <w:rsid w:val="00690E54"/>
    <w:rsid w:val="00691462"/>
    <w:rsid w:val="00691479"/>
    <w:rsid w:val="006915A3"/>
    <w:rsid w:val="006917B5"/>
    <w:rsid w:val="006918B8"/>
    <w:rsid w:val="00691AD8"/>
    <w:rsid w:val="00691BAE"/>
    <w:rsid w:val="0069218B"/>
    <w:rsid w:val="006923B2"/>
    <w:rsid w:val="00692411"/>
    <w:rsid w:val="00692509"/>
    <w:rsid w:val="0069255F"/>
    <w:rsid w:val="00692713"/>
    <w:rsid w:val="006927CC"/>
    <w:rsid w:val="0069288A"/>
    <w:rsid w:val="00692A3A"/>
    <w:rsid w:val="00692C20"/>
    <w:rsid w:val="00692C42"/>
    <w:rsid w:val="00692C5C"/>
    <w:rsid w:val="00692C68"/>
    <w:rsid w:val="00692E18"/>
    <w:rsid w:val="00692FD6"/>
    <w:rsid w:val="0069306D"/>
    <w:rsid w:val="006931AA"/>
    <w:rsid w:val="0069322E"/>
    <w:rsid w:val="00693249"/>
    <w:rsid w:val="00693253"/>
    <w:rsid w:val="006932D0"/>
    <w:rsid w:val="00693517"/>
    <w:rsid w:val="00693547"/>
    <w:rsid w:val="0069364E"/>
    <w:rsid w:val="0069377A"/>
    <w:rsid w:val="00693AD9"/>
    <w:rsid w:val="00693B8C"/>
    <w:rsid w:val="00693C4C"/>
    <w:rsid w:val="00694041"/>
    <w:rsid w:val="00694191"/>
    <w:rsid w:val="006944B6"/>
    <w:rsid w:val="00694728"/>
    <w:rsid w:val="00694743"/>
    <w:rsid w:val="006948E2"/>
    <w:rsid w:val="00694992"/>
    <w:rsid w:val="006949F4"/>
    <w:rsid w:val="00694A6A"/>
    <w:rsid w:val="00694AE4"/>
    <w:rsid w:val="00694DFD"/>
    <w:rsid w:val="00694E6B"/>
    <w:rsid w:val="00694E84"/>
    <w:rsid w:val="006950AD"/>
    <w:rsid w:val="00695474"/>
    <w:rsid w:val="006954DD"/>
    <w:rsid w:val="00695B14"/>
    <w:rsid w:val="00695B36"/>
    <w:rsid w:val="00695EF5"/>
    <w:rsid w:val="00696341"/>
    <w:rsid w:val="0069644B"/>
    <w:rsid w:val="006965C7"/>
    <w:rsid w:val="0069684A"/>
    <w:rsid w:val="00696CD5"/>
    <w:rsid w:val="00696FDB"/>
    <w:rsid w:val="00697251"/>
    <w:rsid w:val="006974D4"/>
    <w:rsid w:val="006975D9"/>
    <w:rsid w:val="00697DA0"/>
    <w:rsid w:val="00697FE0"/>
    <w:rsid w:val="006A0377"/>
    <w:rsid w:val="006A06FB"/>
    <w:rsid w:val="006A07FA"/>
    <w:rsid w:val="006A0A71"/>
    <w:rsid w:val="006A11D6"/>
    <w:rsid w:val="006A138A"/>
    <w:rsid w:val="006A1609"/>
    <w:rsid w:val="006A16BB"/>
    <w:rsid w:val="006A18D6"/>
    <w:rsid w:val="006A1A96"/>
    <w:rsid w:val="006A1F41"/>
    <w:rsid w:val="006A219D"/>
    <w:rsid w:val="006A22E3"/>
    <w:rsid w:val="006A2467"/>
    <w:rsid w:val="006A2663"/>
    <w:rsid w:val="006A26C1"/>
    <w:rsid w:val="006A2775"/>
    <w:rsid w:val="006A27E9"/>
    <w:rsid w:val="006A2C12"/>
    <w:rsid w:val="006A2D40"/>
    <w:rsid w:val="006A2EDD"/>
    <w:rsid w:val="006A2F0E"/>
    <w:rsid w:val="006A2F4D"/>
    <w:rsid w:val="006A300B"/>
    <w:rsid w:val="006A3110"/>
    <w:rsid w:val="006A3522"/>
    <w:rsid w:val="006A360B"/>
    <w:rsid w:val="006A3753"/>
    <w:rsid w:val="006A38CF"/>
    <w:rsid w:val="006A3A83"/>
    <w:rsid w:val="006A3DD1"/>
    <w:rsid w:val="006A3F00"/>
    <w:rsid w:val="006A3FC2"/>
    <w:rsid w:val="006A4030"/>
    <w:rsid w:val="006A40DD"/>
    <w:rsid w:val="006A4309"/>
    <w:rsid w:val="006A4455"/>
    <w:rsid w:val="006A4566"/>
    <w:rsid w:val="006A4731"/>
    <w:rsid w:val="006A4793"/>
    <w:rsid w:val="006A4A2D"/>
    <w:rsid w:val="006A4A87"/>
    <w:rsid w:val="006A4ADE"/>
    <w:rsid w:val="006A4D9B"/>
    <w:rsid w:val="006A5366"/>
    <w:rsid w:val="006A55C3"/>
    <w:rsid w:val="006A5664"/>
    <w:rsid w:val="006A56AC"/>
    <w:rsid w:val="006A5A60"/>
    <w:rsid w:val="006A5A78"/>
    <w:rsid w:val="006A5AFA"/>
    <w:rsid w:val="006A5DFC"/>
    <w:rsid w:val="006A5EB6"/>
    <w:rsid w:val="006A6248"/>
    <w:rsid w:val="006A6573"/>
    <w:rsid w:val="006A6584"/>
    <w:rsid w:val="006A6E1C"/>
    <w:rsid w:val="006A6F01"/>
    <w:rsid w:val="006A6F47"/>
    <w:rsid w:val="006A728C"/>
    <w:rsid w:val="006A7325"/>
    <w:rsid w:val="006A73AE"/>
    <w:rsid w:val="006A749A"/>
    <w:rsid w:val="006A757A"/>
    <w:rsid w:val="006A7607"/>
    <w:rsid w:val="006A76B2"/>
    <w:rsid w:val="006A7783"/>
    <w:rsid w:val="006A7959"/>
    <w:rsid w:val="006A7C24"/>
    <w:rsid w:val="006A7E2C"/>
    <w:rsid w:val="006A7EC9"/>
    <w:rsid w:val="006A7F5B"/>
    <w:rsid w:val="006A7FAF"/>
    <w:rsid w:val="006B0195"/>
    <w:rsid w:val="006B03E7"/>
    <w:rsid w:val="006B0444"/>
    <w:rsid w:val="006B0899"/>
    <w:rsid w:val="006B0F5E"/>
    <w:rsid w:val="006B10A6"/>
    <w:rsid w:val="006B10AA"/>
    <w:rsid w:val="006B13FE"/>
    <w:rsid w:val="006B1646"/>
    <w:rsid w:val="006B183A"/>
    <w:rsid w:val="006B1934"/>
    <w:rsid w:val="006B1ABD"/>
    <w:rsid w:val="006B1AFA"/>
    <w:rsid w:val="006B1FA4"/>
    <w:rsid w:val="006B20A7"/>
    <w:rsid w:val="006B2187"/>
    <w:rsid w:val="006B23C4"/>
    <w:rsid w:val="006B240E"/>
    <w:rsid w:val="006B266E"/>
    <w:rsid w:val="006B2775"/>
    <w:rsid w:val="006B2882"/>
    <w:rsid w:val="006B28B6"/>
    <w:rsid w:val="006B28D5"/>
    <w:rsid w:val="006B2AF7"/>
    <w:rsid w:val="006B2B8F"/>
    <w:rsid w:val="006B2CBB"/>
    <w:rsid w:val="006B2CD4"/>
    <w:rsid w:val="006B310F"/>
    <w:rsid w:val="006B321E"/>
    <w:rsid w:val="006B33DC"/>
    <w:rsid w:val="006B3589"/>
    <w:rsid w:val="006B3890"/>
    <w:rsid w:val="006B39D9"/>
    <w:rsid w:val="006B3A04"/>
    <w:rsid w:val="006B3A67"/>
    <w:rsid w:val="006B3C63"/>
    <w:rsid w:val="006B3CD4"/>
    <w:rsid w:val="006B3F9B"/>
    <w:rsid w:val="006B4065"/>
    <w:rsid w:val="006B415D"/>
    <w:rsid w:val="006B418A"/>
    <w:rsid w:val="006B46A7"/>
    <w:rsid w:val="006B4852"/>
    <w:rsid w:val="006B48F7"/>
    <w:rsid w:val="006B4B34"/>
    <w:rsid w:val="006B4B76"/>
    <w:rsid w:val="006B4D7B"/>
    <w:rsid w:val="006B4F03"/>
    <w:rsid w:val="006B4F60"/>
    <w:rsid w:val="006B53C4"/>
    <w:rsid w:val="006B552E"/>
    <w:rsid w:val="006B584A"/>
    <w:rsid w:val="006B5DD5"/>
    <w:rsid w:val="006B60A8"/>
    <w:rsid w:val="006B60CB"/>
    <w:rsid w:val="006B62A1"/>
    <w:rsid w:val="006B6644"/>
    <w:rsid w:val="006B6969"/>
    <w:rsid w:val="006B69D3"/>
    <w:rsid w:val="006B6BCB"/>
    <w:rsid w:val="006B6C65"/>
    <w:rsid w:val="006B6EBF"/>
    <w:rsid w:val="006B6F29"/>
    <w:rsid w:val="006B709D"/>
    <w:rsid w:val="006B7269"/>
    <w:rsid w:val="006B733E"/>
    <w:rsid w:val="006B735F"/>
    <w:rsid w:val="006B76A3"/>
    <w:rsid w:val="006B7C52"/>
    <w:rsid w:val="006B7FA4"/>
    <w:rsid w:val="006C0090"/>
    <w:rsid w:val="006C0539"/>
    <w:rsid w:val="006C0606"/>
    <w:rsid w:val="006C084C"/>
    <w:rsid w:val="006C0C0D"/>
    <w:rsid w:val="006C0D22"/>
    <w:rsid w:val="006C0D7D"/>
    <w:rsid w:val="006C0D9F"/>
    <w:rsid w:val="006C10CB"/>
    <w:rsid w:val="006C1409"/>
    <w:rsid w:val="006C141E"/>
    <w:rsid w:val="006C152D"/>
    <w:rsid w:val="006C15F7"/>
    <w:rsid w:val="006C16DA"/>
    <w:rsid w:val="006C18DC"/>
    <w:rsid w:val="006C19A6"/>
    <w:rsid w:val="006C1B70"/>
    <w:rsid w:val="006C1BB4"/>
    <w:rsid w:val="006C1D82"/>
    <w:rsid w:val="006C1F55"/>
    <w:rsid w:val="006C1FBC"/>
    <w:rsid w:val="006C2009"/>
    <w:rsid w:val="006C22B8"/>
    <w:rsid w:val="006C2486"/>
    <w:rsid w:val="006C2575"/>
    <w:rsid w:val="006C2829"/>
    <w:rsid w:val="006C284F"/>
    <w:rsid w:val="006C29EB"/>
    <w:rsid w:val="006C2B22"/>
    <w:rsid w:val="006C2C71"/>
    <w:rsid w:val="006C305C"/>
    <w:rsid w:val="006C3086"/>
    <w:rsid w:val="006C3356"/>
    <w:rsid w:val="006C3392"/>
    <w:rsid w:val="006C3416"/>
    <w:rsid w:val="006C3622"/>
    <w:rsid w:val="006C38AF"/>
    <w:rsid w:val="006C38F6"/>
    <w:rsid w:val="006C3A36"/>
    <w:rsid w:val="006C3D60"/>
    <w:rsid w:val="006C3F1D"/>
    <w:rsid w:val="006C3F26"/>
    <w:rsid w:val="006C40E2"/>
    <w:rsid w:val="006C42ED"/>
    <w:rsid w:val="006C4356"/>
    <w:rsid w:val="006C44B7"/>
    <w:rsid w:val="006C4688"/>
    <w:rsid w:val="006C46D6"/>
    <w:rsid w:val="006C4772"/>
    <w:rsid w:val="006C49BC"/>
    <w:rsid w:val="006C4ACE"/>
    <w:rsid w:val="006C4CE2"/>
    <w:rsid w:val="006C504B"/>
    <w:rsid w:val="006C50ED"/>
    <w:rsid w:val="006C5184"/>
    <w:rsid w:val="006C5202"/>
    <w:rsid w:val="006C5476"/>
    <w:rsid w:val="006C564E"/>
    <w:rsid w:val="006C5750"/>
    <w:rsid w:val="006C5BF1"/>
    <w:rsid w:val="006C5BF7"/>
    <w:rsid w:val="006C5D9D"/>
    <w:rsid w:val="006C5EE2"/>
    <w:rsid w:val="006C5FA0"/>
    <w:rsid w:val="006C6017"/>
    <w:rsid w:val="006C6047"/>
    <w:rsid w:val="006C6205"/>
    <w:rsid w:val="006C6333"/>
    <w:rsid w:val="006C63B6"/>
    <w:rsid w:val="006C63FE"/>
    <w:rsid w:val="006C6407"/>
    <w:rsid w:val="006C643C"/>
    <w:rsid w:val="006C6B89"/>
    <w:rsid w:val="006C6C16"/>
    <w:rsid w:val="006C6F67"/>
    <w:rsid w:val="006C6F73"/>
    <w:rsid w:val="006C70CD"/>
    <w:rsid w:val="006C7199"/>
    <w:rsid w:val="006C7236"/>
    <w:rsid w:val="006C7286"/>
    <w:rsid w:val="006C73CA"/>
    <w:rsid w:val="006C776D"/>
    <w:rsid w:val="006C79DE"/>
    <w:rsid w:val="006C7C57"/>
    <w:rsid w:val="006D033C"/>
    <w:rsid w:val="006D03DA"/>
    <w:rsid w:val="006D05DE"/>
    <w:rsid w:val="006D065B"/>
    <w:rsid w:val="006D06AE"/>
    <w:rsid w:val="006D0951"/>
    <w:rsid w:val="006D0C9E"/>
    <w:rsid w:val="006D1022"/>
    <w:rsid w:val="006D129C"/>
    <w:rsid w:val="006D1473"/>
    <w:rsid w:val="006D1845"/>
    <w:rsid w:val="006D1BBF"/>
    <w:rsid w:val="006D1E39"/>
    <w:rsid w:val="006D1F72"/>
    <w:rsid w:val="006D20D7"/>
    <w:rsid w:val="006D218E"/>
    <w:rsid w:val="006D2314"/>
    <w:rsid w:val="006D2430"/>
    <w:rsid w:val="006D261C"/>
    <w:rsid w:val="006D2A61"/>
    <w:rsid w:val="006D2B67"/>
    <w:rsid w:val="006D2E9E"/>
    <w:rsid w:val="006D30AF"/>
    <w:rsid w:val="006D31DE"/>
    <w:rsid w:val="006D35D6"/>
    <w:rsid w:val="006D38B0"/>
    <w:rsid w:val="006D3B07"/>
    <w:rsid w:val="006D3C97"/>
    <w:rsid w:val="006D3E6F"/>
    <w:rsid w:val="006D41B2"/>
    <w:rsid w:val="006D42D2"/>
    <w:rsid w:val="006D4597"/>
    <w:rsid w:val="006D479F"/>
    <w:rsid w:val="006D4809"/>
    <w:rsid w:val="006D4C20"/>
    <w:rsid w:val="006D4C31"/>
    <w:rsid w:val="006D5073"/>
    <w:rsid w:val="006D50BD"/>
    <w:rsid w:val="006D5448"/>
    <w:rsid w:val="006D55AA"/>
    <w:rsid w:val="006D5603"/>
    <w:rsid w:val="006D5918"/>
    <w:rsid w:val="006D5A0A"/>
    <w:rsid w:val="006D5BAB"/>
    <w:rsid w:val="006D5C5B"/>
    <w:rsid w:val="006D5CBA"/>
    <w:rsid w:val="006D5E7B"/>
    <w:rsid w:val="006D601F"/>
    <w:rsid w:val="006D6020"/>
    <w:rsid w:val="006D6092"/>
    <w:rsid w:val="006D62AB"/>
    <w:rsid w:val="006D682E"/>
    <w:rsid w:val="006D69A9"/>
    <w:rsid w:val="006D6B82"/>
    <w:rsid w:val="006D6C2A"/>
    <w:rsid w:val="006D6C7B"/>
    <w:rsid w:val="006D6E29"/>
    <w:rsid w:val="006D6E8A"/>
    <w:rsid w:val="006D6EBF"/>
    <w:rsid w:val="006D71FB"/>
    <w:rsid w:val="006D7264"/>
    <w:rsid w:val="006D7307"/>
    <w:rsid w:val="006D7450"/>
    <w:rsid w:val="006D7582"/>
    <w:rsid w:val="006D75F5"/>
    <w:rsid w:val="006D78AB"/>
    <w:rsid w:val="006D78F1"/>
    <w:rsid w:val="006D7A9E"/>
    <w:rsid w:val="006D7B0F"/>
    <w:rsid w:val="006D7C34"/>
    <w:rsid w:val="006D7D27"/>
    <w:rsid w:val="006D7E92"/>
    <w:rsid w:val="006D7F90"/>
    <w:rsid w:val="006E00EC"/>
    <w:rsid w:val="006E01A5"/>
    <w:rsid w:val="006E0250"/>
    <w:rsid w:val="006E0563"/>
    <w:rsid w:val="006E06CC"/>
    <w:rsid w:val="006E0762"/>
    <w:rsid w:val="006E07B7"/>
    <w:rsid w:val="006E0B41"/>
    <w:rsid w:val="006E0C72"/>
    <w:rsid w:val="006E0E0A"/>
    <w:rsid w:val="006E0E9C"/>
    <w:rsid w:val="006E1093"/>
    <w:rsid w:val="006E11B5"/>
    <w:rsid w:val="006E1316"/>
    <w:rsid w:val="006E139E"/>
    <w:rsid w:val="006E13CA"/>
    <w:rsid w:val="006E13FA"/>
    <w:rsid w:val="006E1420"/>
    <w:rsid w:val="006E1438"/>
    <w:rsid w:val="006E149F"/>
    <w:rsid w:val="006E1584"/>
    <w:rsid w:val="006E1594"/>
    <w:rsid w:val="006E166D"/>
    <w:rsid w:val="006E16CD"/>
    <w:rsid w:val="006E17BD"/>
    <w:rsid w:val="006E1898"/>
    <w:rsid w:val="006E18C8"/>
    <w:rsid w:val="006E1A01"/>
    <w:rsid w:val="006E1A10"/>
    <w:rsid w:val="006E1E2A"/>
    <w:rsid w:val="006E2079"/>
    <w:rsid w:val="006E2140"/>
    <w:rsid w:val="006E21AC"/>
    <w:rsid w:val="006E2561"/>
    <w:rsid w:val="006E2732"/>
    <w:rsid w:val="006E2A5B"/>
    <w:rsid w:val="006E3020"/>
    <w:rsid w:val="006E3480"/>
    <w:rsid w:val="006E3488"/>
    <w:rsid w:val="006E3490"/>
    <w:rsid w:val="006E357A"/>
    <w:rsid w:val="006E365A"/>
    <w:rsid w:val="006E39C7"/>
    <w:rsid w:val="006E3B5E"/>
    <w:rsid w:val="006E3BD6"/>
    <w:rsid w:val="006E41F5"/>
    <w:rsid w:val="006E4472"/>
    <w:rsid w:val="006E447E"/>
    <w:rsid w:val="006E44AF"/>
    <w:rsid w:val="006E4515"/>
    <w:rsid w:val="006E4568"/>
    <w:rsid w:val="006E4752"/>
    <w:rsid w:val="006E47D7"/>
    <w:rsid w:val="006E48FE"/>
    <w:rsid w:val="006E493C"/>
    <w:rsid w:val="006E4973"/>
    <w:rsid w:val="006E4B27"/>
    <w:rsid w:val="006E4B39"/>
    <w:rsid w:val="006E4CAA"/>
    <w:rsid w:val="006E4DFB"/>
    <w:rsid w:val="006E4E79"/>
    <w:rsid w:val="006E519B"/>
    <w:rsid w:val="006E5473"/>
    <w:rsid w:val="006E58DF"/>
    <w:rsid w:val="006E5C23"/>
    <w:rsid w:val="006E5FBE"/>
    <w:rsid w:val="006E6093"/>
    <w:rsid w:val="006E60AB"/>
    <w:rsid w:val="006E638C"/>
    <w:rsid w:val="006E643F"/>
    <w:rsid w:val="006E6702"/>
    <w:rsid w:val="006E67DD"/>
    <w:rsid w:val="006E6B56"/>
    <w:rsid w:val="006E6B9C"/>
    <w:rsid w:val="006E7558"/>
    <w:rsid w:val="006E76F0"/>
    <w:rsid w:val="006E7724"/>
    <w:rsid w:val="006E7906"/>
    <w:rsid w:val="006E7BEF"/>
    <w:rsid w:val="006E7F9F"/>
    <w:rsid w:val="006F0087"/>
    <w:rsid w:val="006F0114"/>
    <w:rsid w:val="006F03CF"/>
    <w:rsid w:val="006F047E"/>
    <w:rsid w:val="006F06AF"/>
    <w:rsid w:val="006F06E6"/>
    <w:rsid w:val="006F0735"/>
    <w:rsid w:val="006F08E0"/>
    <w:rsid w:val="006F08EA"/>
    <w:rsid w:val="006F0DB7"/>
    <w:rsid w:val="006F1009"/>
    <w:rsid w:val="006F1202"/>
    <w:rsid w:val="006F1242"/>
    <w:rsid w:val="006F12DF"/>
    <w:rsid w:val="006F12F3"/>
    <w:rsid w:val="006F1329"/>
    <w:rsid w:val="006F134B"/>
    <w:rsid w:val="006F1497"/>
    <w:rsid w:val="006F14E9"/>
    <w:rsid w:val="006F1896"/>
    <w:rsid w:val="006F1B32"/>
    <w:rsid w:val="006F1B96"/>
    <w:rsid w:val="006F1C7D"/>
    <w:rsid w:val="006F1D15"/>
    <w:rsid w:val="006F1DE9"/>
    <w:rsid w:val="006F1EDA"/>
    <w:rsid w:val="006F21A9"/>
    <w:rsid w:val="006F2251"/>
    <w:rsid w:val="006F227B"/>
    <w:rsid w:val="006F2409"/>
    <w:rsid w:val="006F249B"/>
    <w:rsid w:val="006F2778"/>
    <w:rsid w:val="006F27CA"/>
    <w:rsid w:val="006F29ED"/>
    <w:rsid w:val="006F2BCC"/>
    <w:rsid w:val="006F2BDA"/>
    <w:rsid w:val="006F2DEC"/>
    <w:rsid w:val="006F2E59"/>
    <w:rsid w:val="006F30A8"/>
    <w:rsid w:val="006F3554"/>
    <w:rsid w:val="006F35B7"/>
    <w:rsid w:val="006F369C"/>
    <w:rsid w:val="006F36F7"/>
    <w:rsid w:val="006F37AF"/>
    <w:rsid w:val="006F39C9"/>
    <w:rsid w:val="006F3A08"/>
    <w:rsid w:val="006F3CAE"/>
    <w:rsid w:val="006F3FE9"/>
    <w:rsid w:val="006F4181"/>
    <w:rsid w:val="006F4272"/>
    <w:rsid w:val="006F4284"/>
    <w:rsid w:val="006F4567"/>
    <w:rsid w:val="006F46C0"/>
    <w:rsid w:val="006F46FC"/>
    <w:rsid w:val="006F4A12"/>
    <w:rsid w:val="006F4D24"/>
    <w:rsid w:val="006F4D4E"/>
    <w:rsid w:val="006F4EC0"/>
    <w:rsid w:val="006F4F0C"/>
    <w:rsid w:val="006F5311"/>
    <w:rsid w:val="006F55DC"/>
    <w:rsid w:val="006F5F6B"/>
    <w:rsid w:val="006F5FE6"/>
    <w:rsid w:val="006F6026"/>
    <w:rsid w:val="006F6263"/>
    <w:rsid w:val="006F6295"/>
    <w:rsid w:val="006F64EE"/>
    <w:rsid w:val="006F662B"/>
    <w:rsid w:val="006F6989"/>
    <w:rsid w:val="006F6AA7"/>
    <w:rsid w:val="006F701E"/>
    <w:rsid w:val="006F702E"/>
    <w:rsid w:val="006F72A8"/>
    <w:rsid w:val="006F7319"/>
    <w:rsid w:val="006F7364"/>
    <w:rsid w:val="006F752B"/>
    <w:rsid w:val="006F752D"/>
    <w:rsid w:val="006F7687"/>
    <w:rsid w:val="006F7CBD"/>
    <w:rsid w:val="006F7D38"/>
    <w:rsid w:val="006F7ECB"/>
    <w:rsid w:val="007000D5"/>
    <w:rsid w:val="007001B8"/>
    <w:rsid w:val="007001D6"/>
    <w:rsid w:val="007002C3"/>
    <w:rsid w:val="0070030C"/>
    <w:rsid w:val="00700337"/>
    <w:rsid w:val="00700545"/>
    <w:rsid w:val="00700678"/>
    <w:rsid w:val="007009D9"/>
    <w:rsid w:val="00700C7C"/>
    <w:rsid w:val="00700E1D"/>
    <w:rsid w:val="00700E50"/>
    <w:rsid w:val="00700F7E"/>
    <w:rsid w:val="0070117B"/>
    <w:rsid w:val="0070146F"/>
    <w:rsid w:val="007014F7"/>
    <w:rsid w:val="00701580"/>
    <w:rsid w:val="00701582"/>
    <w:rsid w:val="007015ED"/>
    <w:rsid w:val="007016D3"/>
    <w:rsid w:val="007016F7"/>
    <w:rsid w:val="0070177D"/>
    <w:rsid w:val="007017E9"/>
    <w:rsid w:val="00701D99"/>
    <w:rsid w:val="0070205E"/>
    <w:rsid w:val="0070264A"/>
    <w:rsid w:val="0070269A"/>
    <w:rsid w:val="00702BCB"/>
    <w:rsid w:val="00702CEE"/>
    <w:rsid w:val="00702DF1"/>
    <w:rsid w:val="00703121"/>
    <w:rsid w:val="00703190"/>
    <w:rsid w:val="0070324D"/>
    <w:rsid w:val="00703924"/>
    <w:rsid w:val="00703B22"/>
    <w:rsid w:val="00703FFE"/>
    <w:rsid w:val="007041D2"/>
    <w:rsid w:val="00704299"/>
    <w:rsid w:val="00704542"/>
    <w:rsid w:val="0070462E"/>
    <w:rsid w:val="00704678"/>
    <w:rsid w:val="007046EE"/>
    <w:rsid w:val="00704C53"/>
    <w:rsid w:val="00704E62"/>
    <w:rsid w:val="00704EE3"/>
    <w:rsid w:val="00705198"/>
    <w:rsid w:val="007057C6"/>
    <w:rsid w:val="007057EB"/>
    <w:rsid w:val="00705817"/>
    <w:rsid w:val="00705C8D"/>
    <w:rsid w:val="00705CDB"/>
    <w:rsid w:val="00705E4B"/>
    <w:rsid w:val="00705EA8"/>
    <w:rsid w:val="007062D0"/>
    <w:rsid w:val="0070640F"/>
    <w:rsid w:val="007064FA"/>
    <w:rsid w:val="007065BF"/>
    <w:rsid w:val="00706769"/>
    <w:rsid w:val="00706AED"/>
    <w:rsid w:val="00706B02"/>
    <w:rsid w:val="00706F7B"/>
    <w:rsid w:val="0070720C"/>
    <w:rsid w:val="007072E0"/>
    <w:rsid w:val="007075D7"/>
    <w:rsid w:val="007077DB"/>
    <w:rsid w:val="00707935"/>
    <w:rsid w:val="00707B29"/>
    <w:rsid w:val="00707C18"/>
    <w:rsid w:val="00707DDA"/>
    <w:rsid w:val="00707FD3"/>
    <w:rsid w:val="00710166"/>
    <w:rsid w:val="00710241"/>
    <w:rsid w:val="0071025D"/>
    <w:rsid w:val="007104A7"/>
    <w:rsid w:val="007106DD"/>
    <w:rsid w:val="00710B34"/>
    <w:rsid w:val="00710D65"/>
    <w:rsid w:val="00710DCF"/>
    <w:rsid w:val="00710E1C"/>
    <w:rsid w:val="0071120B"/>
    <w:rsid w:val="007117F2"/>
    <w:rsid w:val="007118B3"/>
    <w:rsid w:val="00711A1B"/>
    <w:rsid w:val="00711A9D"/>
    <w:rsid w:val="00711C36"/>
    <w:rsid w:val="00711DA2"/>
    <w:rsid w:val="00711F43"/>
    <w:rsid w:val="00712102"/>
    <w:rsid w:val="007122A7"/>
    <w:rsid w:val="007125B1"/>
    <w:rsid w:val="007125B6"/>
    <w:rsid w:val="00712A10"/>
    <w:rsid w:val="00712A33"/>
    <w:rsid w:val="00712E50"/>
    <w:rsid w:val="00713053"/>
    <w:rsid w:val="00713143"/>
    <w:rsid w:val="00713152"/>
    <w:rsid w:val="007135F3"/>
    <w:rsid w:val="00713A02"/>
    <w:rsid w:val="00713ACF"/>
    <w:rsid w:val="00713BCB"/>
    <w:rsid w:val="00713EF5"/>
    <w:rsid w:val="007140F4"/>
    <w:rsid w:val="00714297"/>
    <w:rsid w:val="00714999"/>
    <w:rsid w:val="00714A75"/>
    <w:rsid w:val="00714B71"/>
    <w:rsid w:val="00714B9C"/>
    <w:rsid w:val="00714BD3"/>
    <w:rsid w:val="007153A0"/>
    <w:rsid w:val="00715648"/>
    <w:rsid w:val="00715CDB"/>
    <w:rsid w:val="00715D93"/>
    <w:rsid w:val="0071604A"/>
    <w:rsid w:val="00716141"/>
    <w:rsid w:val="00716354"/>
    <w:rsid w:val="0071637B"/>
    <w:rsid w:val="007164D4"/>
    <w:rsid w:val="00716564"/>
    <w:rsid w:val="007165A6"/>
    <w:rsid w:val="0071664F"/>
    <w:rsid w:val="00716AEC"/>
    <w:rsid w:val="00716CC9"/>
    <w:rsid w:val="00716D8D"/>
    <w:rsid w:val="00716F88"/>
    <w:rsid w:val="00716FD5"/>
    <w:rsid w:val="0071706A"/>
    <w:rsid w:val="007170B3"/>
    <w:rsid w:val="007172EE"/>
    <w:rsid w:val="0071764B"/>
    <w:rsid w:val="007176FC"/>
    <w:rsid w:val="0071782E"/>
    <w:rsid w:val="00717889"/>
    <w:rsid w:val="00717A5F"/>
    <w:rsid w:val="00717B6E"/>
    <w:rsid w:val="00720418"/>
    <w:rsid w:val="00720436"/>
    <w:rsid w:val="00720546"/>
    <w:rsid w:val="007207A9"/>
    <w:rsid w:val="0072080A"/>
    <w:rsid w:val="00720A35"/>
    <w:rsid w:val="00720AB4"/>
    <w:rsid w:val="00720C2F"/>
    <w:rsid w:val="00721453"/>
    <w:rsid w:val="0072175B"/>
    <w:rsid w:val="0072176B"/>
    <w:rsid w:val="0072176F"/>
    <w:rsid w:val="00721969"/>
    <w:rsid w:val="00721D8C"/>
    <w:rsid w:val="00721EAB"/>
    <w:rsid w:val="00722285"/>
    <w:rsid w:val="007224F6"/>
    <w:rsid w:val="00722563"/>
    <w:rsid w:val="007226E6"/>
    <w:rsid w:val="007227ED"/>
    <w:rsid w:val="0072298F"/>
    <w:rsid w:val="00722C16"/>
    <w:rsid w:val="00722E01"/>
    <w:rsid w:val="00722E20"/>
    <w:rsid w:val="00722F63"/>
    <w:rsid w:val="00722F8D"/>
    <w:rsid w:val="00723425"/>
    <w:rsid w:val="007235FF"/>
    <w:rsid w:val="007239A4"/>
    <w:rsid w:val="00723ADB"/>
    <w:rsid w:val="00724531"/>
    <w:rsid w:val="007246A5"/>
    <w:rsid w:val="0072477F"/>
    <w:rsid w:val="00724C1D"/>
    <w:rsid w:val="00725634"/>
    <w:rsid w:val="0072593A"/>
    <w:rsid w:val="00725F5D"/>
    <w:rsid w:val="00726431"/>
    <w:rsid w:val="00726537"/>
    <w:rsid w:val="00726748"/>
    <w:rsid w:val="00726922"/>
    <w:rsid w:val="00726927"/>
    <w:rsid w:val="00726AC8"/>
    <w:rsid w:val="00726CA4"/>
    <w:rsid w:val="00726D45"/>
    <w:rsid w:val="0072718F"/>
    <w:rsid w:val="007271BE"/>
    <w:rsid w:val="00727234"/>
    <w:rsid w:val="0072740E"/>
    <w:rsid w:val="0072783C"/>
    <w:rsid w:val="007278B3"/>
    <w:rsid w:val="007278FB"/>
    <w:rsid w:val="007279D6"/>
    <w:rsid w:val="00727CFF"/>
    <w:rsid w:val="00727DBF"/>
    <w:rsid w:val="00727ECF"/>
    <w:rsid w:val="00730335"/>
    <w:rsid w:val="007303E3"/>
    <w:rsid w:val="00730437"/>
    <w:rsid w:val="00730774"/>
    <w:rsid w:val="00730817"/>
    <w:rsid w:val="007309A9"/>
    <w:rsid w:val="007309E7"/>
    <w:rsid w:val="007309F1"/>
    <w:rsid w:val="00730AAB"/>
    <w:rsid w:val="00730B59"/>
    <w:rsid w:val="00730CD4"/>
    <w:rsid w:val="00730EF4"/>
    <w:rsid w:val="00730F23"/>
    <w:rsid w:val="00731003"/>
    <w:rsid w:val="0073139A"/>
    <w:rsid w:val="0073154C"/>
    <w:rsid w:val="00731652"/>
    <w:rsid w:val="00731665"/>
    <w:rsid w:val="007317C4"/>
    <w:rsid w:val="00731875"/>
    <w:rsid w:val="007318B0"/>
    <w:rsid w:val="00731B85"/>
    <w:rsid w:val="007320FB"/>
    <w:rsid w:val="00732103"/>
    <w:rsid w:val="0073224C"/>
    <w:rsid w:val="00732278"/>
    <w:rsid w:val="007326BF"/>
    <w:rsid w:val="00732808"/>
    <w:rsid w:val="00732817"/>
    <w:rsid w:val="00732934"/>
    <w:rsid w:val="00732ADA"/>
    <w:rsid w:val="00733096"/>
    <w:rsid w:val="00733124"/>
    <w:rsid w:val="0073319F"/>
    <w:rsid w:val="00733669"/>
    <w:rsid w:val="0073382C"/>
    <w:rsid w:val="00733847"/>
    <w:rsid w:val="00733979"/>
    <w:rsid w:val="007339DC"/>
    <w:rsid w:val="007339E0"/>
    <w:rsid w:val="007339E1"/>
    <w:rsid w:val="00733AB8"/>
    <w:rsid w:val="00733D0B"/>
    <w:rsid w:val="00733ED3"/>
    <w:rsid w:val="00733FCF"/>
    <w:rsid w:val="00734197"/>
    <w:rsid w:val="00734210"/>
    <w:rsid w:val="0073428D"/>
    <w:rsid w:val="0073435D"/>
    <w:rsid w:val="00734526"/>
    <w:rsid w:val="007345AA"/>
    <w:rsid w:val="007345CE"/>
    <w:rsid w:val="007346B6"/>
    <w:rsid w:val="00734733"/>
    <w:rsid w:val="007349EF"/>
    <w:rsid w:val="00734D80"/>
    <w:rsid w:val="007351F7"/>
    <w:rsid w:val="0073528D"/>
    <w:rsid w:val="007352CA"/>
    <w:rsid w:val="0073539D"/>
    <w:rsid w:val="00735A13"/>
    <w:rsid w:val="00735C23"/>
    <w:rsid w:val="00735E0E"/>
    <w:rsid w:val="0073644E"/>
    <w:rsid w:val="00736668"/>
    <w:rsid w:val="00736A0D"/>
    <w:rsid w:val="00736BAD"/>
    <w:rsid w:val="00736DA2"/>
    <w:rsid w:val="00736EFD"/>
    <w:rsid w:val="00737135"/>
    <w:rsid w:val="00737300"/>
    <w:rsid w:val="007373C1"/>
    <w:rsid w:val="0073774D"/>
    <w:rsid w:val="0073776E"/>
    <w:rsid w:val="00737798"/>
    <w:rsid w:val="00737869"/>
    <w:rsid w:val="00737943"/>
    <w:rsid w:val="00737A04"/>
    <w:rsid w:val="00737A79"/>
    <w:rsid w:val="00737D08"/>
    <w:rsid w:val="00740557"/>
    <w:rsid w:val="007405A5"/>
    <w:rsid w:val="007406BC"/>
    <w:rsid w:val="00740717"/>
    <w:rsid w:val="00740949"/>
    <w:rsid w:val="00740B02"/>
    <w:rsid w:val="00740B91"/>
    <w:rsid w:val="00740CC5"/>
    <w:rsid w:val="00740D70"/>
    <w:rsid w:val="00740DBB"/>
    <w:rsid w:val="00740F2D"/>
    <w:rsid w:val="00741071"/>
    <w:rsid w:val="007410C7"/>
    <w:rsid w:val="007411D1"/>
    <w:rsid w:val="0074121C"/>
    <w:rsid w:val="0074145E"/>
    <w:rsid w:val="0074148B"/>
    <w:rsid w:val="00741664"/>
    <w:rsid w:val="0074190D"/>
    <w:rsid w:val="007419E3"/>
    <w:rsid w:val="00741D64"/>
    <w:rsid w:val="00741D69"/>
    <w:rsid w:val="00741F5A"/>
    <w:rsid w:val="007421B6"/>
    <w:rsid w:val="00742293"/>
    <w:rsid w:val="007423E3"/>
    <w:rsid w:val="007424B4"/>
    <w:rsid w:val="007427E2"/>
    <w:rsid w:val="007428D0"/>
    <w:rsid w:val="00742BE0"/>
    <w:rsid w:val="00742D98"/>
    <w:rsid w:val="00742F1F"/>
    <w:rsid w:val="00742FC3"/>
    <w:rsid w:val="0074326E"/>
    <w:rsid w:val="007432C0"/>
    <w:rsid w:val="007432C8"/>
    <w:rsid w:val="00743532"/>
    <w:rsid w:val="007438C6"/>
    <w:rsid w:val="0074397B"/>
    <w:rsid w:val="00743C1F"/>
    <w:rsid w:val="00743D8A"/>
    <w:rsid w:val="00743E9B"/>
    <w:rsid w:val="00744054"/>
    <w:rsid w:val="007442D9"/>
    <w:rsid w:val="007443A9"/>
    <w:rsid w:val="00744888"/>
    <w:rsid w:val="007449CC"/>
    <w:rsid w:val="007449F1"/>
    <w:rsid w:val="00744A7C"/>
    <w:rsid w:val="00744C77"/>
    <w:rsid w:val="00744E44"/>
    <w:rsid w:val="00744F32"/>
    <w:rsid w:val="00744FDC"/>
    <w:rsid w:val="007450C3"/>
    <w:rsid w:val="0074538A"/>
    <w:rsid w:val="007453C3"/>
    <w:rsid w:val="007455D1"/>
    <w:rsid w:val="00745653"/>
    <w:rsid w:val="007457F6"/>
    <w:rsid w:val="007458A8"/>
    <w:rsid w:val="00745C8A"/>
    <w:rsid w:val="00745E1E"/>
    <w:rsid w:val="00745EB2"/>
    <w:rsid w:val="0074681F"/>
    <w:rsid w:val="00746B90"/>
    <w:rsid w:val="007471F4"/>
    <w:rsid w:val="007472BB"/>
    <w:rsid w:val="0074765D"/>
    <w:rsid w:val="007476B8"/>
    <w:rsid w:val="007477D9"/>
    <w:rsid w:val="0074786C"/>
    <w:rsid w:val="007479AE"/>
    <w:rsid w:val="00747B2F"/>
    <w:rsid w:val="007504F7"/>
    <w:rsid w:val="007505F0"/>
    <w:rsid w:val="007506DD"/>
    <w:rsid w:val="0075081F"/>
    <w:rsid w:val="0075091E"/>
    <w:rsid w:val="00750CAD"/>
    <w:rsid w:val="00750D79"/>
    <w:rsid w:val="00750E2F"/>
    <w:rsid w:val="00750F31"/>
    <w:rsid w:val="00751365"/>
    <w:rsid w:val="00751525"/>
    <w:rsid w:val="0075153D"/>
    <w:rsid w:val="007515F6"/>
    <w:rsid w:val="00751818"/>
    <w:rsid w:val="007519AA"/>
    <w:rsid w:val="00751A3A"/>
    <w:rsid w:val="00751B20"/>
    <w:rsid w:val="00751B45"/>
    <w:rsid w:val="00751B4A"/>
    <w:rsid w:val="0075213F"/>
    <w:rsid w:val="007521F3"/>
    <w:rsid w:val="0075220C"/>
    <w:rsid w:val="007523A3"/>
    <w:rsid w:val="00752431"/>
    <w:rsid w:val="00752589"/>
    <w:rsid w:val="007525AE"/>
    <w:rsid w:val="00752600"/>
    <w:rsid w:val="007527A4"/>
    <w:rsid w:val="00752874"/>
    <w:rsid w:val="007528F2"/>
    <w:rsid w:val="00752A46"/>
    <w:rsid w:val="00752AA6"/>
    <w:rsid w:val="00752AE3"/>
    <w:rsid w:val="00752CB2"/>
    <w:rsid w:val="00752F03"/>
    <w:rsid w:val="007531A4"/>
    <w:rsid w:val="0075333A"/>
    <w:rsid w:val="0075357D"/>
    <w:rsid w:val="00753581"/>
    <w:rsid w:val="007535F4"/>
    <w:rsid w:val="0075393B"/>
    <w:rsid w:val="00753A58"/>
    <w:rsid w:val="00753DB0"/>
    <w:rsid w:val="007543AF"/>
    <w:rsid w:val="007545CE"/>
    <w:rsid w:val="00754675"/>
    <w:rsid w:val="007547AE"/>
    <w:rsid w:val="007547C8"/>
    <w:rsid w:val="00754C66"/>
    <w:rsid w:val="00754F19"/>
    <w:rsid w:val="0075514A"/>
    <w:rsid w:val="007552B2"/>
    <w:rsid w:val="007555F9"/>
    <w:rsid w:val="00755B6E"/>
    <w:rsid w:val="00755B7C"/>
    <w:rsid w:val="00755B9F"/>
    <w:rsid w:val="00755D18"/>
    <w:rsid w:val="00755FCC"/>
    <w:rsid w:val="0075608B"/>
    <w:rsid w:val="007560D5"/>
    <w:rsid w:val="0075647B"/>
    <w:rsid w:val="00756489"/>
    <w:rsid w:val="007564E4"/>
    <w:rsid w:val="00756966"/>
    <w:rsid w:val="007569CD"/>
    <w:rsid w:val="00756A45"/>
    <w:rsid w:val="00756B06"/>
    <w:rsid w:val="00756BA3"/>
    <w:rsid w:val="00756C13"/>
    <w:rsid w:val="00756DC8"/>
    <w:rsid w:val="00757016"/>
    <w:rsid w:val="007572CB"/>
    <w:rsid w:val="00757318"/>
    <w:rsid w:val="00757792"/>
    <w:rsid w:val="007577AF"/>
    <w:rsid w:val="007577FB"/>
    <w:rsid w:val="007578CE"/>
    <w:rsid w:val="007578EE"/>
    <w:rsid w:val="007579B3"/>
    <w:rsid w:val="00757A93"/>
    <w:rsid w:val="00757ACB"/>
    <w:rsid w:val="00757AEB"/>
    <w:rsid w:val="00757BF8"/>
    <w:rsid w:val="00757E3C"/>
    <w:rsid w:val="007600A3"/>
    <w:rsid w:val="00760105"/>
    <w:rsid w:val="0076011D"/>
    <w:rsid w:val="00760194"/>
    <w:rsid w:val="007606EB"/>
    <w:rsid w:val="00760EDD"/>
    <w:rsid w:val="00761034"/>
    <w:rsid w:val="0076109A"/>
    <w:rsid w:val="007611BA"/>
    <w:rsid w:val="007611CF"/>
    <w:rsid w:val="007612BF"/>
    <w:rsid w:val="0076156B"/>
    <w:rsid w:val="007615E5"/>
    <w:rsid w:val="00761616"/>
    <w:rsid w:val="007616B4"/>
    <w:rsid w:val="007617E4"/>
    <w:rsid w:val="00761A8B"/>
    <w:rsid w:val="00761E7B"/>
    <w:rsid w:val="00761FAD"/>
    <w:rsid w:val="00762110"/>
    <w:rsid w:val="007622C1"/>
    <w:rsid w:val="0076233F"/>
    <w:rsid w:val="0076247E"/>
    <w:rsid w:val="0076247F"/>
    <w:rsid w:val="00762483"/>
    <w:rsid w:val="00762643"/>
    <w:rsid w:val="007626E5"/>
    <w:rsid w:val="00762708"/>
    <w:rsid w:val="0076271A"/>
    <w:rsid w:val="00762741"/>
    <w:rsid w:val="007628B1"/>
    <w:rsid w:val="007628E1"/>
    <w:rsid w:val="00762DE1"/>
    <w:rsid w:val="0076343A"/>
    <w:rsid w:val="0076346D"/>
    <w:rsid w:val="00763554"/>
    <w:rsid w:val="007636A8"/>
    <w:rsid w:val="007638D7"/>
    <w:rsid w:val="00763C45"/>
    <w:rsid w:val="00763CCE"/>
    <w:rsid w:val="00763DE6"/>
    <w:rsid w:val="00763E3D"/>
    <w:rsid w:val="007641AA"/>
    <w:rsid w:val="007641F6"/>
    <w:rsid w:val="00764691"/>
    <w:rsid w:val="007647D5"/>
    <w:rsid w:val="007648F2"/>
    <w:rsid w:val="0076492A"/>
    <w:rsid w:val="00764DB2"/>
    <w:rsid w:val="00764DD7"/>
    <w:rsid w:val="00764E0C"/>
    <w:rsid w:val="00764E17"/>
    <w:rsid w:val="00765137"/>
    <w:rsid w:val="007651FE"/>
    <w:rsid w:val="00765660"/>
    <w:rsid w:val="00765858"/>
    <w:rsid w:val="00765B21"/>
    <w:rsid w:val="00765C7F"/>
    <w:rsid w:val="00765D4F"/>
    <w:rsid w:val="00765E0B"/>
    <w:rsid w:val="00765EFA"/>
    <w:rsid w:val="00766120"/>
    <w:rsid w:val="00766139"/>
    <w:rsid w:val="0076614A"/>
    <w:rsid w:val="00766260"/>
    <w:rsid w:val="007662EA"/>
    <w:rsid w:val="00766405"/>
    <w:rsid w:val="007664B9"/>
    <w:rsid w:val="00766604"/>
    <w:rsid w:val="007666CA"/>
    <w:rsid w:val="0076690F"/>
    <w:rsid w:val="00766986"/>
    <w:rsid w:val="007669D7"/>
    <w:rsid w:val="007669F0"/>
    <w:rsid w:val="00766AED"/>
    <w:rsid w:val="00766B90"/>
    <w:rsid w:val="00766BC6"/>
    <w:rsid w:val="00766ED6"/>
    <w:rsid w:val="00766F69"/>
    <w:rsid w:val="00766F7D"/>
    <w:rsid w:val="00767064"/>
    <w:rsid w:val="00767154"/>
    <w:rsid w:val="007673BF"/>
    <w:rsid w:val="00767778"/>
    <w:rsid w:val="007677D1"/>
    <w:rsid w:val="007677E7"/>
    <w:rsid w:val="00767874"/>
    <w:rsid w:val="0076790A"/>
    <w:rsid w:val="00767A63"/>
    <w:rsid w:val="00767AF8"/>
    <w:rsid w:val="00767B15"/>
    <w:rsid w:val="00767EAE"/>
    <w:rsid w:val="00770213"/>
    <w:rsid w:val="007707D0"/>
    <w:rsid w:val="007707E6"/>
    <w:rsid w:val="0077091C"/>
    <w:rsid w:val="00770CD9"/>
    <w:rsid w:val="00770D98"/>
    <w:rsid w:val="00770E9E"/>
    <w:rsid w:val="00771172"/>
    <w:rsid w:val="0077152B"/>
    <w:rsid w:val="00771705"/>
    <w:rsid w:val="00771804"/>
    <w:rsid w:val="00771854"/>
    <w:rsid w:val="007718B7"/>
    <w:rsid w:val="0077196F"/>
    <w:rsid w:val="00771A3C"/>
    <w:rsid w:val="00771ACA"/>
    <w:rsid w:val="00771B91"/>
    <w:rsid w:val="00771D1F"/>
    <w:rsid w:val="0077208C"/>
    <w:rsid w:val="007720F8"/>
    <w:rsid w:val="00772268"/>
    <w:rsid w:val="007722C2"/>
    <w:rsid w:val="00772470"/>
    <w:rsid w:val="007724EC"/>
    <w:rsid w:val="0077251E"/>
    <w:rsid w:val="00772597"/>
    <w:rsid w:val="00772610"/>
    <w:rsid w:val="00772A29"/>
    <w:rsid w:val="00772A9F"/>
    <w:rsid w:val="00772B2A"/>
    <w:rsid w:val="00772CB1"/>
    <w:rsid w:val="00772D6C"/>
    <w:rsid w:val="00772F97"/>
    <w:rsid w:val="00773158"/>
    <w:rsid w:val="007732F1"/>
    <w:rsid w:val="00773A8B"/>
    <w:rsid w:val="00773B8B"/>
    <w:rsid w:val="00773D80"/>
    <w:rsid w:val="00773F56"/>
    <w:rsid w:val="007741A3"/>
    <w:rsid w:val="007743B7"/>
    <w:rsid w:val="00774409"/>
    <w:rsid w:val="00774509"/>
    <w:rsid w:val="00774567"/>
    <w:rsid w:val="007745C4"/>
    <w:rsid w:val="00774617"/>
    <w:rsid w:val="00774A22"/>
    <w:rsid w:val="00774CEB"/>
    <w:rsid w:val="00774D9D"/>
    <w:rsid w:val="007750A2"/>
    <w:rsid w:val="007752BA"/>
    <w:rsid w:val="00775311"/>
    <w:rsid w:val="007753CC"/>
    <w:rsid w:val="0077544B"/>
    <w:rsid w:val="0077559B"/>
    <w:rsid w:val="0077567C"/>
    <w:rsid w:val="00775A4B"/>
    <w:rsid w:val="00775B89"/>
    <w:rsid w:val="00775C5F"/>
    <w:rsid w:val="00775C78"/>
    <w:rsid w:val="00775E9D"/>
    <w:rsid w:val="00775EBA"/>
    <w:rsid w:val="00775EF4"/>
    <w:rsid w:val="0077604B"/>
    <w:rsid w:val="007760CA"/>
    <w:rsid w:val="00776281"/>
    <w:rsid w:val="007765BC"/>
    <w:rsid w:val="00776701"/>
    <w:rsid w:val="00776838"/>
    <w:rsid w:val="007768D8"/>
    <w:rsid w:val="00776BD6"/>
    <w:rsid w:val="00776D63"/>
    <w:rsid w:val="007771C8"/>
    <w:rsid w:val="00777409"/>
    <w:rsid w:val="0077791D"/>
    <w:rsid w:val="00777A5A"/>
    <w:rsid w:val="00777A91"/>
    <w:rsid w:val="00777B4A"/>
    <w:rsid w:val="00777C7C"/>
    <w:rsid w:val="00777DD0"/>
    <w:rsid w:val="00777DEF"/>
    <w:rsid w:val="00777E8C"/>
    <w:rsid w:val="00777EAF"/>
    <w:rsid w:val="00780296"/>
    <w:rsid w:val="00780309"/>
    <w:rsid w:val="00780399"/>
    <w:rsid w:val="00780C69"/>
    <w:rsid w:val="00780D67"/>
    <w:rsid w:val="0078121E"/>
    <w:rsid w:val="007813B3"/>
    <w:rsid w:val="0078147B"/>
    <w:rsid w:val="007814CB"/>
    <w:rsid w:val="007814D1"/>
    <w:rsid w:val="0078152B"/>
    <w:rsid w:val="007815F8"/>
    <w:rsid w:val="0078168E"/>
    <w:rsid w:val="007816BF"/>
    <w:rsid w:val="007817D3"/>
    <w:rsid w:val="007819FA"/>
    <w:rsid w:val="00781E4A"/>
    <w:rsid w:val="00781F59"/>
    <w:rsid w:val="00782090"/>
    <w:rsid w:val="0078220D"/>
    <w:rsid w:val="0078223F"/>
    <w:rsid w:val="007823D6"/>
    <w:rsid w:val="00782440"/>
    <w:rsid w:val="007827BF"/>
    <w:rsid w:val="00782CC3"/>
    <w:rsid w:val="00782DBB"/>
    <w:rsid w:val="00783096"/>
    <w:rsid w:val="007831FC"/>
    <w:rsid w:val="007833C5"/>
    <w:rsid w:val="00783479"/>
    <w:rsid w:val="007834C6"/>
    <w:rsid w:val="007835BE"/>
    <w:rsid w:val="00783A02"/>
    <w:rsid w:val="00783B84"/>
    <w:rsid w:val="00783C07"/>
    <w:rsid w:val="00783D7D"/>
    <w:rsid w:val="00783EBD"/>
    <w:rsid w:val="00783EFE"/>
    <w:rsid w:val="007840FA"/>
    <w:rsid w:val="0078478B"/>
    <w:rsid w:val="007847FB"/>
    <w:rsid w:val="00784800"/>
    <w:rsid w:val="007848DC"/>
    <w:rsid w:val="00784A3D"/>
    <w:rsid w:val="00784AA5"/>
    <w:rsid w:val="00784C93"/>
    <w:rsid w:val="00784F75"/>
    <w:rsid w:val="00785160"/>
    <w:rsid w:val="00785275"/>
    <w:rsid w:val="00785494"/>
    <w:rsid w:val="007857C9"/>
    <w:rsid w:val="00785DF6"/>
    <w:rsid w:val="00785FFA"/>
    <w:rsid w:val="007863B0"/>
    <w:rsid w:val="007866DA"/>
    <w:rsid w:val="007867EB"/>
    <w:rsid w:val="00786923"/>
    <w:rsid w:val="00786AFC"/>
    <w:rsid w:val="00786BFF"/>
    <w:rsid w:val="00786D60"/>
    <w:rsid w:val="007871D0"/>
    <w:rsid w:val="00787511"/>
    <w:rsid w:val="007876DE"/>
    <w:rsid w:val="00787851"/>
    <w:rsid w:val="00787A10"/>
    <w:rsid w:val="00787A4B"/>
    <w:rsid w:val="00787A4D"/>
    <w:rsid w:val="00787DE8"/>
    <w:rsid w:val="0079017D"/>
    <w:rsid w:val="007901D7"/>
    <w:rsid w:val="007902B9"/>
    <w:rsid w:val="00790535"/>
    <w:rsid w:val="0079065F"/>
    <w:rsid w:val="00790699"/>
    <w:rsid w:val="00790737"/>
    <w:rsid w:val="0079073C"/>
    <w:rsid w:val="0079083D"/>
    <w:rsid w:val="00790C08"/>
    <w:rsid w:val="00790D95"/>
    <w:rsid w:val="00790E0E"/>
    <w:rsid w:val="007912A9"/>
    <w:rsid w:val="007912DE"/>
    <w:rsid w:val="00791776"/>
    <w:rsid w:val="0079195E"/>
    <w:rsid w:val="00791966"/>
    <w:rsid w:val="00791FC5"/>
    <w:rsid w:val="007920EB"/>
    <w:rsid w:val="007922B2"/>
    <w:rsid w:val="00792396"/>
    <w:rsid w:val="007923EB"/>
    <w:rsid w:val="0079245C"/>
    <w:rsid w:val="00792BAD"/>
    <w:rsid w:val="007932C0"/>
    <w:rsid w:val="00793545"/>
    <w:rsid w:val="007935E4"/>
    <w:rsid w:val="0079372B"/>
    <w:rsid w:val="0079380F"/>
    <w:rsid w:val="007939BB"/>
    <w:rsid w:val="00793A0C"/>
    <w:rsid w:val="00793B7A"/>
    <w:rsid w:val="00793DA0"/>
    <w:rsid w:val="00793DE6"/>
    <w:rsid w:val="0079406D"/>
    <w:rsid w:val="007940E2"/>
    <w:rsid w:val="00794123"/>
    <w:rsid w:val="00794139"/>
    <w:rsid w:val="0079428D"/>
    <w:rsid w:val="00794385"/>
    <w:rsid w:val="00794438"/>
    <w:rsid w:val="00794A36"/>
    <w:rsid w:val="00794A9C"/>
    <w:rsid w:val="00794AA6"/>
    <w:rsid w:val="00794D43"/>
    <w:rsid w:val="0079528A"/>
    <w:rsid w:val="007953E9"/>
    <w:rsid w:val="007955B2"/>
    <w:rsid w:val="007957A3"/>
    <w:rsid w:val="00795820"/>
    <w:rsid w:val="00795C69"/>
    <w:rsid w:val="00795EA5"/>
    <w:rsid w:val="00795F80"/>
    <w:rsid w:val="0079641C"/>
    <w:rsid w:val="0079660E"/>
    <w:rsid w:val="0079683D"/>
    <w:rsid w:val="00796B20"/>
    <w:rsid w:val="00796C4A"/>
    <w:rsid w:val="00796CED"/>
    <w:rsid w:val="007972F1"/>
    <w:rsid w:val="00797322"/>
    <w:rsid w:val="007974B4"/>
    <w:rsid w:val="00797599"/>
    <w:rsid w:val="00797A6F"/>
    <w:rsid w:val="00797AFF"/>
    <w:rsid w:val="00797B6E"/>
    <w:rsid w:val="00797D5D"/>
    <w:rsid w:val="00797E4B"/>
    <w:rsid w:val="00797F04"/>
    <w:rsid w:val="00797FBD"/>
    <w:rsid w:val="007A0134"/>
    <w:rsid w:val="007A016E"/>
    <w:rsid w:val="007A0170"/>
    <w:rsid w:val="007A02CE"/>
    <w:rsid w:val="007A0368"/>
    <w:rsid w:val="007A0434"/>
    <w:rsid w:val="007A04A7"/>
    <w:rsid w:val="007A05EF"/>
    <w:rsid w:val="007A071B"/>
    <w:rsid w:val="007A0A63"/>
    <w:rsid w:val="007A0B3E"/>
    <w:rsid w:val="007A0D0F"/>
    <w:rsid w:val="007A0D83"/>
    <w:rsid w:val="007A0D8C"/>
    <w:rsid w:val="007A108B"/>
    <w:rsid w:val="007A13CD"/>
    <w:rsid w:val="007A1593"/>
    <w:rsid w:val="007A1EDA"/>
    <w:rsid w:val="007A1F34"/>
    <w:rsid w:val="007A20C6"/>
    <w:rsid w:val="007A232E"/>
    <w:rsid w:val="007A2362"/>
    <w:rsid w:val="007A2432"/>
    <w:rsid w:val="007A25D4"/>
    <w:rsid w:val="007A2619"/>
    <w:rsid w:val="007A282F"/>
    <w:rsid w:val="007A289A"/>
    <w:rsid w:val="007A2A2D"/>
    <w:rsid w:val="007A2A75"/>
    <w:rsid w:val="007A2ADA"/>
    <w:rsid w:val="007A2C94"/>
    <w:rsid w:val="007A2DAF"/>
    <w:rsid w:val="007A2DEB"/>
    <w:rsid w:val="007A2F74"/>
    <w:rsid w:val="007A3337"/>
    <w:rsid w:val="007A33EA"/>
    <w:rsid w:val="007A3606"/>
    <w:rsid w:val="007A3648"/>
    <w:rsid w:val="007A3684"/>
    <w:rsid w:val="007A3ADD"/>
    <w:rsid w:val="007A3C3E"/>
    <w:rsid w:val="007A4113"/>
    <w:rsid w:val="007A42D6"/>
    <w:rsid w:val="007A4539"/>
    <w:rsid w:val="007A455D"/>
    <w:rsid w:val="007A4566"/>
    <w:rsid w:val="007A4857"/>
    <w:rsid w:val="007A48EE"/>
    <w:rsid w:val="007A4A03"/>
    <w:rsid w:val="007A4E89"/>
    <w:rsid w:val="007A4F03"/>
    <w:rsid w:val="007A4F66"/>
    <w:rsid w:val="007A4FDA"/>
    <w:rsid w:val="007A5029"/>
    <w:rsid w:val="007A5178"/>
    <w:rsid w:val="007A51EC"/>
    <w:rsid w:val="007A56F4"/>
    <w:rsid w:val="007A5960"/>
    <w:rsid w:val="007A598E"/>
    <w:rsid w:val="007A5B68"/>
    <w:rsid w:val="007A5BBE"/>
    <w:rsid w:val="007A5E49"/>
    <w:rsid w:val="007A6047"/>
    <w:rsid w:val="007A60A1"/>
    <w:rsid w:val="007A6164"/>
    <w:rsid w:val="007A646E"/>
    <w:rsid w:val="007A69AA"/>
    <w:rsid w:val="007A6A1E"/>
    <w:rsid w:val="007A6FCF"/>
    <w:rsid w:val="007A7142"/>
    <w:rsid w:val="007A74E7"/>
    <w:rsid w:val="007A75D3"/>
    <w:rsid w:val="007A7662"/>
    <w:rsid w:val="007A76BC"/>
    <w:rsid w:val="007A76BD"/>
    <w:rsid w:val="007A77D6"/>
    <w:rsid w:val="007A7B74"/>
    <w:rsid w:val="007A7D02"/>
    <w:rsid w:val="007B0157"/>
    <w:rsid w:val="007B0409"/>
    <w:rsid w:val="007B05C9"/>
    <w:rsid w:val="007B07FD"/>
    <w:rsid w:val="007B09EF"/>
    <w:rsid w:val="007B0D03"/>
    <w:rsid w:val="007B0E91"/>
    <w:rsid w:val="007B0F9C"/>
    <w:rsid w:val="007B0F9D"/>
    <w:rsid w:val="007B1057"/>
    <w:rsid w:val="007B1125"/>
    <w:rsid w:val="007B197B"/>
    <w:rsid w:val="007B1AE5"/>
    <w:rsid w:val="007B1DA5"/>
    <w:rsid w:val="007B1E22"/>
    <w:rsid w:val="007B1E8B"/>
    <w:rsid w:val="007B1EC6"/>
    <w:rsid w:val="007B21A0"/>
    <w:rsid w:val="007B2329"/>
    <w:rsid w:val="007B23EF"/>
    <w:rsid w:val="007B283F"/>
    <w:rsid w:val="007B2951"/>
    <w:rsid w:val="007B29AB"/>
    <w:rsid w:val="007B2ADF"/>
    <w:rsid w:val="007B2BC0"/>
    <w:rsid w:val="007B2BE7"/>
    <w:rsid w:val="007B31B5"/>
    <w:rsid w:val="007B3427"/>
    <w:rsid w:val="007B36DB"/>
    <w:rsid w:val="007B3779"/>
    <w:rsid w:val="007B378B"/>
    <w:rsid w:val="007B396D"/>
    <w:rsid w:val="007B3A40"/>
    <w:rsid w:val="007B3CC2"/>
    <w:rsid w:val="007B3E35"/>
    <w:rsid w:val="007B4432"/>
    <w:rsid w:val="007B4460"/>
    <w:rsid w:val="007B447D"/>
    <w:rsid w:val="007B44B9"/>
    <w:rsid w:val="007B488B"/>
    <w:rsid w:val="007B561D"/>
    <w:rsid w:val="007B5809"/>
    <w:rsid w:val="007B5849"/>
    <w:rsid w:val="007B5BC7"/>
    <w:rsid w:val="007B5C48"/>
    <w:rsid w:val="007B5C7D"/>
    <w:rsid w:val="007B5D14"/>
    <w:rsid w:val="007B5E71"/>
    <w:rsid w:val="007B5E78"/>
    <w:rsid w:val="007B5FB9"/>
    <w:rsid w:val="007B636A"/>
    <w:rsid w:val="007B6434"/>
    <w:rsid w:val="007B64FA"/>
    <w:rsid w:val="007B67A7"/>
    <w:rsid w:val="007B6936"/>
    <w:rsid w:val="007B6D06"/>
    <w:rsid w:val="007B6EAB"/>
    <w:rsid w:val="007B6F94"/>
    <w:rsid w:val="007B6FF6"/>
    <w:rsid w:val="007B729F"/>
    <w:rsid w:val="007B72AA"/>
    <w:rsid w:val="007B7397"/>
    <w:rsid w:val="007B746B"/>
    <w:rsid w:val="007B7549"/>
    <w:rsid w:val="007B7593"/>
    <w:rsid w:val="007B75A8"/>
    <w:rsid w:val="007B7772"/>
    <w:rsid w:val="007B7842"/>
    <w:rsid w:val="007B7E1F"/>
    <w:rsid w:val="007B7EAB"/>
    <w:rsid w:val="007B7EC5"/>
    <w:rsid w:val="007C0072"/>
    <w:rsid w:val="007C02A8"/>
    <w:rsid w:val="007C043C"/>
    <w:rsid w:val="007C06DC"/>
    <w:rsid w:val="007C0B94"/>
    <w:rsid w:val="007C1144"/>
    <w:rsid w:val="007C1253"/>
    <w:rsid w:val="007C126F"/>
    <w:rsid w:val="007C1297"/>
    <w:rsid w:val="007C133A"/>
    <w:rsid w:val="007C147A"/>
    <w:rsid w:val="007C15E7"/>
    <w:rsid w:val="007C1697"/>
    <w:rsid w:val="007C198F"/>
    <w:rsid w:val="007C1CB1"/>
    <w:rsid w:val="007C1CEC"/>
    <w:rsid w:val="007C1FB6"/>
    <w:rsid w:val="007C2219"/>
    <w:rsid w:val="007C282F"/>
    <w:rsid w:val="007C29A5"/>
    <w:rsid w:val="007C2A20"/>
    <w:rsid w:val="007C2E4F"/>
    <w:rsid w:val="007C303B"/>
    <w:rsid w:val="007C31D3"/>
    <w:rsid w:val="007C3848"/>
    <w:rsid w:val="007C3970"/>
    <w:rsid w:val="007C39BC"/>
    <w:rsid w:val="007C42D9"/>
    <w:rsid w:val="007C4384"/>
    <w:rsid w:val="007C4700"/>
    <w:rsid w:val="007C48D4"/>
    <w:rsid w:val="007C4C01"/>
    <w:rsid w:val="007C4C7A"/>
    <w:rsid w:val="007C4CF3"/>
    <w:rsid w:val="007C4D86"/>
    <w:rsid w:val="007C4D9B"/>
    <w:rsid w:val="007C4DE2"/>
    <w:rsid w:val="007C4FB8"/>
    <w:rsid w:val="007C5372"/>
    <w:rsid w:val="007C590C"/>
    <w:rsid w:val="007C5E83"/>
    <w:rsid w:val="007C5F39"/>
    <w:rsid w:val="007C60C8"/>
    <w:rsid w:val="007C6195"/>
    <w:rsid w:val="007C64A1"/>
    <w:rsid w:val="007C657B"/>
    <w:rsid w:val="007C68AD"/>
    <w:rsid w:val="007C68DE"/>
    <w:rsid w:val="007C6D58"/>
    <w:rsid w:val="007C704B"/>
    <w:rsid w:val="007C708E"/>
    <w:rsid w:val="007C71BE"/>
    <w:rsid w:val="007C7354"/>
    <w:rsid w:val="007C78A3"/>
    <w:rsid w:val="007C7B95"/>
    <w:rsid w:val="007C7C6D"/>
    <w:rsid w:val="007C7C98"/>
    <w:rsid w:val="007D03AC"/>
    <w:rsid w:val="007D03C1"/>
    <w:rsid w:val="007D044B"/>
    <w:rsid w:val="007D055F"/>
    <w:rsid w:val="007D064F"/>
    <w:rsid w:val="007D07B9"/>
    <w:rsid w:val="007D0864"/>
    <w:rsid w:val="007D090E"/>
    <w:rsid w:val="007D0A61"/>
    <w:rsid w:val="007D0A98"/>
    <w:rsid w:val="007D0ACB"/>
    <w:rsid w:val="007D0D15"/>
    <w:rsid w:val="007D0E24"/>
    <w:rsid w:val="007D14BE"/>
    <w:rsid w:val="007D16A7"/>
    <w:rsid w:val="007D16C5"/>
    <w:rsid w:val="007D1706"/>
    <w:rsid w:val="007D17BA"/>
    <w:rsid w:val="007D1CF0"/>
    <w:rsid w:val="007D1E64"/>
    <w:rsid w:val="007D1F2D"/>
    <w:rsid w:val="007D213A"/>
    <w:rsid w:val="007D21BF"/>
    <w:rsid w:val="007D22E5"/>
    <w:rsid w:val="007D267E"/>
    <w:rsid w:val="007D26B8"/>
    <w:rsid w:val="007D27E6"/>
    <w:rsid w:val="007D290A"/>
    <w:rsid w:val="007D2A02"/>
    <w:rsid w:val="007D2B15"/>
    <w:rsid w:val="007D2B34"/>
    <w:rsid w:val="007D2D28"/>
    <w:rsid w:val="007D301F"/>
    <w:rsid w:val="007D30D3"/>
    <w:rsid w:val="007D3145"/>
    <w:rsid w:val="007D32D9"/>
    <w:rsid w:val="007D33B9"/>
    <w:rsid w:val="007D39C4"/>
    <w:rsid w:val="007D3A4E"/>
    <w:rsid w:val="007D3BF7"/>
    <w:rsid w:val="007D3BFF"/>
    <w:rsid w:val="007D3D51"/>
    <w:rsid w:val="007D3E09"/>
    <w:rsid w:val="007D3EDC"/>
    <w:rsid w:val="007D3F92"/>
    <w:rsid w:val="007D420C"/>
    <w:rsid w:val="007D4456"/>
    <w:rsid w:val="007D44A1"/>
    <w:rsid w:val="007D48BC"/>
    <w:rsid w:val="007D4946"/>
    <w:rsid w:val="007D4AB6"/>
    <w:rsid w:val="007D4B32"/>
    <w:rsid w:val="007D4DA5"/>
    <w:rsid w:val="007D4E73"/>
    <w:rsid w:val="007D4EBA"/>
    <w:rsid w:val="007D5179"/>
    <w:rsid w:val="007D51DC"/>
    <w:rsid w:val="007D525D"/>
    <w:rsid w:val="007D53A9"/>
    <w:rsid w:val="007D5522"/>
    <w:rsid w:val="007D560B"/>
    <w:rsid w:val="007D563B"/>
    <w:rsid w:val="007D569B"/>
    <w:rsid w:val="007D5A2F"/>
    <w:rsid w:val="007D5B43"/>
    <w:rsid w:val="007D5F5B"/>
    <w:rsid w:val="007D6498"/>
    <w:rsid w:val="007D64CA"/>
    <w:rsid w:val="007D6E26"/>
    <w:rsid w:val="007D6E4F"/>
    <w:rsid w:val="007D6FFD"/>
    <w:rsid w:val="007D7083"/>
    <w:rsid w:val="007D73CA"/>
    <w:rsid w:val="007D76A4"/>
    <w:rsid w:val="007D790A"/>
    <w:rsid w:val="007D7954"/>
    <w:rsid w:val="007D79C6"/>
    <w:rsid w:val="007D7D55"/>
    <w:rsid w:val="007D7F38"/>
    <w:rsid w:val="007D7F63"/>
    <w:rsid w:val="007E0041"/>
    <w:rsid w:val="007E00B1"/>
    <w:rsid w:val="007E0161"/>
    <w:rsid w:val="007E0280"/>
    <w:rsid w:val="007E02A1"/>
    <w:rsid w:val="007E035C"/>
    <w:rsid w:val="007E04AA"/>
    <w:rsid w:val="007E05B7"/>
    <w:rsid w:val="007E05C5"/>
    <w:rsid w:val="007E0673"/>
    <w:rsid w:val="007E06FD"/>
    <w:rsid w:val="007E079B"/>
    <w:rsid w:val="007E094D"/>
    <w:rsid w:val="007E0C6A"/>
    <w:rsid w:val="007E0D0B"/>
    <w:rsid w:val="007E15D1"/>
    <w:rsid w:val="007E15EE"/>
    <w:rsid w:val="007E17BA"/>
    <w:rsid w:val="007E1971"/>
    <w:rsid w:val="007E1AE4"/>
    <w:rsid w:val="007E1D8F"/>
    <w:rsid w:val="007E1E12"/>
    <w:rsid w:val="007E1EE6"/>
    <w:rsid w:val="007E1EED"/>
    <w:rsid w:val="007E1F31"/>
    <w:rsid w:val="007E218A"/>
    <w:rsid w:val="007E21A5"/>
    <w:rsid w:val="007E21C8"/>
    <w:rsid w:val="007E22C5"/>
    <w:rsid w:val="007E23A6"/>
    <w:rsid w:val="007E2743"/>
    <w:rsid w:val="007E29A6"/>
    <w:rsid w:val="007E2A03"/>
    <w:rsid w:val="007E2F37"/>
    <w:rsid w:val="007E2F7F"/>
    <w:rsid w:val="007E31B6"/>
    <w:rsid w:val="007E344F"/>
    <w:rsid w:val="007E35D0"/>
    <w:rsid w:val="007E35D5"/>
    <w:rsid w:val="007E35E8"/>
    <w:rsid w:val="007E3EEE"/>
    <w:rsid w:val="007E3FB8"/>
    <w:rsid w:val="007E4628"/>
    <w:rsid w:val="007E4848"/>
    <w:rsid w:val="007E4A8A"/>
    <w:rsid w:val="007E4CD3"/>
    <w:rsid w:val="007E4D37"/>
    <w:rsid w:val="007E4D77"/>
    <w:rsid w:val="007E5097"/>
    <w:rsid w:val="007E5167"/>
    <w:rsid w:val="007E5303"/>
    <w:rsid w:val="007E5310"/>
    <w:rsid w:val="007E535F"/>
    <w:rsid w:val="007E5580"/>
    <w:rsid w:val="007E5784"/>
    <w:rsid w:val="007E596F"/>
    <w:rsid w:val="007E5DDD"/>
    <w:rsid w:val="007E5E24"/>
    <w:rsid w:val="007E5F01"/>
    <w:rsid w:val="007E647F"/>
    <w:rsid w:val="007E6481"/>
    <w:rsid w:val="007E66FC"/>
    <w:rsid w:val="007E685F"/>
    <w:rsid w:val="007E6C49"/>
    <w:rsid w:val="007E6D3A"/>
    <w:rsid w:val="007E6F45"/>
    <w:rsid w:val="007E7318"/>
    <w:rsid w:val="007E7B15"/>
    <w:rsid w:val="007F01D4"/>
    <w:rsid w:val="007F0226"/>
    <w:rsid w:val="007F0266"/>
    <w:rsid w:val="007F03DE"/>
    <w:rsid w:val="007F04AA"/>
    <w:rsid w:val="007F058A"/>
    <w:rsid w:val="007F05B3"/>
    <w:rsid w:val="007F0627"/>
    <w:rsid w:val="007F06C5"/>
    <w:rsid w:val="007F0799"/>
    <w:rsid w:val="007F0887"/>
    <w:rsid w:val="007F088B"/>
    <w:rsid w:val="007F08A1"/>
    <w:rsid w:val="007F096E"/>
    <w:rsid w:val="007F0BBD"/>
    <w:rsid w:val="007F0D5E"/>
    <w:rsid w:val="007F0DC0"/>
    <w:rsid w:val="007F0FB1"/>
    <w:rsid w:val="007F1062"/>
    <w:rsid w:val="007F108A"/>
    <w:rsid w:val="007F142E"/>
    <w:rsid w:val="007F16FD"/>
    <w:rsid w:val="007F1C58"/>
    <w:rsid w:val="007F1D78"/>
    <w:rsid w:val="007F2061"/>
    <w:rsid w:val="007F2237"/>
    <w:rsid w:val="007F2266"/>
    <w:rsid w:val="007F242C"/>
    <w:rsid w:val="007F2591"/>
    <w:rsid w:val="007F25A6"/>
    <w:rsid w:val="007F26AA"/>
    <w:rsid w:val="007F2817"/>
    <w:rsid w:val="007F2898"/>
    <w:rsid w:val="007F2952"/>
    <w:rsid w:val="007F2C09"/>
    <w:rsid w:val="007F2C25"/>
    <w:rsid w:val="007F2D5E"/>
    <w:rsid w:val="007F2D5F"/>
    <w:rsid w:val="007F2D6D"/>
    <w:rsid w:val="007F2DC1"/>
    <w:rsid w:val="007F3222"/>
    <w:rsid w:val="007F3419"/>
    <w:rsid w:val="007F34BA"/>
    <w:rsid w:val="007F3522"/>
    <w:rsid w:val="007F36D3"/>
    <w:rsid w:val="007F38CB"/>
    <w:rsid w:val="007F3C8B"/>
    <w:rsid w:val="007F3D26"/>
    <w:rsid w:val="007F3DF8"/>
    <w:rsid w:val="007F3E2E"/>
    <w:rsid w:val="007F4001"/>
    <w:rsid w:val="007F40B1"/>
    <w:rsid w:val="007F40CB"/>
    <w:rsid w:val="007F442C"/>
    <w:rsid w:val="007F4776"/>
    <w:rsid w:val="007F47D2"/>
    <w:rsid w:val="007F48EE"/>
    <w:rsid w:val="007F4AB2"/>
    <w:rsid w:val="007F4B39"/>
    <w:rsid w:val="007F4C27"/>
    <w:rsid w:val="007F4C64"/>
    <w:rsid w:val="007F4FE0"/>
    <w:rsid w:val="007F4FE1"/>
    <w:rsid w:val="007F5176"/>
    <w:rsid w:val="007F54E9"/>
    <w:rsid w:val="007F5531"/>
    <w:rsid w:val="007F57E3"/>
    <w:rsid w:val="007F5B49"/>
    <w:rsid w:val="007F604C"/>
    <w:rsid w:val="007F62C1"/>
    <w:rsid w:val="007F64E9"/>
    <w:rsid w:val="007F6630"/>
    <w:rsid w:val="007F6633"/>
    <w:rsid w:val="007F6644"/>
    <w:rsid w:val="007F6915"/>
    <w:rsid w:val="007F6951"/>
    <w:rsid w:val="007F6C61"/>
    <w:rsid w:val="007F6F18"/>
    <w:rsid w:val="007F6F75"/>
    <w:rsid w:val="007F707A"/>
    <w:rsid w:val="007F7154"/>
    <w:rsid w:val="007F71CA"/>
    <w:rsid w:val="007F72E2"/>
    <w:rsid w:val="007F7306"/>
    <w:rsid w:val="007F75D7"/>
    <w:rsid w:val="007F7610"/>
    <w:rsid w:val="007F76DA"/>
    <w:rsid w:val="007F7818"/>
    <w:rsid w:val="007F78E7"/>
    <w:rsid w:val="007F7AC3"/>
    <w:rsid w:val="007F7C9C"/>
    <w:rsid w:val="007F7CD0"/>
    <w:rsid w:val="007F7D22"/>
    <w:rsid w:val="007F7D54"/>
    <w:rsid w:val="007F7F08"/>
    <w:rsid w:val="007F7F44"/>
    <w:rsid w:val="0080044B"/>
    <w:rsid w:val="0080046D"/>
    <w:rsid w:val="008005BD"/>
    <w:rsid w:val="008005C8"/>
    <w:rsid w:val="00800B74"/>
    <w:rsid w:val="00800F5B"/>
    <w:rsid w:val="00800F8D"/>
    <w:rsid w:val="00801089"/>
    <w:rsid w:val="008011DF"/>
    <w:rsid w:val="00801249"/>
    <w:rsid w:val="008013E8"/>
    <w:rsid w:val="008017D0"/>
    <w:rsid w:val="00801D94"/>
    <w:rsid w:val="00801DF6"/>
    <w:rsid w:val="00801ED8"/>
    <w:rsid w:val="00801F65"/>
    <w:rsid w:val="00802373"/>
    <w:rsid w:val="008023A1"/>
    <w:rsid w:val="008023ED"/>
    <w:rsid w:val="00802496"/>
    <w:rsid w:val="008024B7"/>
    <w:rsid w:val="00802926"/>
    <w:rsid w:val="00802983"/>
    <w:rsid w:val="00802ADB"/>
    <w:rsid w:val="00802CFC"/>
    <w:rsid w:val="00802D46"/>
    <w:rsid w:val="0080301E"/>
    <w:rsid w:val="0080344D"/>
    <w:rsid w:val="0080360E"/>
    <w:rsid w:val="008036D3"/>
    <w:rsid w:val="0080370C"/>
    <w:rsid w:val="0080376C"/>
    <w:rsid w:val="008041FC"/>
    <w:rsid w:val="008045E7"/>
    <w:rsid w:val="008049F4"/>
    <w:rsid w:val="00804BF6"/>
    <w:rsid w:val="00804CA5"/>
    <w:rsid w:val="00804EAA"/>
    <w:rsid w:val="00804F6B"/>
    <w:rsid w:val="008050C7"/>
    <w:rsid w:val="0080530F"/>
    <w:rsid w:val="0080559F"/>
    <w:rsid w:val="0080562A"/>
    <w:rsid w:val="00805635"/>
    <w:rsid w:val="008056D8"/>
    <w:rsid w:val="0080588E"/>
    <w:rsid w:val="00805890"/>
    <w:rsid w:val="00805AF6"/>
    <w:rsid w:val="00805C4E"/>
    <w:rsid w:val="00805FAC"/>
    <w:rsid w:val="00805FBB"/>
    <w:rsid w:val="00806066"/>
    <w:rsid w:val="008062EB"/>
    <w:rsid w:val="0080640C"/>
    <w:rsid w:val="00806464"/>
    <w:rsid w:val="008064B8"/>
    <w:rsid w:val="00806642"/>
    <w:rsid w:val="008066D6"/>
    <w:rsid w:val="00806D66"/>
    <w:rsid w:val="00806E24"/>
    <w:rsid w:val="008071AF"/>
    <w:rsid w:val="0080759E"/>
    <w:rsid w:val="00807705"/>
    <w:rsid w:val="0080784F"/>
    <w:rsid w:val="00807B31"/>
    <w:rsid w:val="00807B45"/>
    <w:rsid w:val="00807BCA"/>
    <w:rsid w:val="00810065"/>
    <w:rsid w:val="0081025E"/>
    <w:rsid w:val="0081039B"/>
    <w:rsid w:val="0081073E"/>
    <w:rsid w:val="00810A81"/>
    <w:rsid w:val="00810E3C"/>
    <w:rsid w:val="00811475"/>
    <w:rsid w:val="00811531"/>
    <w:rsid w:val="0081173E"/>
    <w:rsid w:val="008117FA"/>
    <w:rsid w:val="00811A19"/>
    <w:rsid w:val="00811C31"/>
    <w:rsid w:val="00811DC2"/>
    <w:rsid w:val="00812015"/>
    <w:rsid w:val="0081204F"/>
    <w:rsid w:val="008122BE"/>
    <w:rsid w:val="008122FB"/>
    <w:rsid w:val="00812309"/>
    <w:rsid w:val="00812344"/>
    <w:rsid w:val="00812681"/>
    <w:rsid w:val="00812733"/>
    <w:rsid w:val="008128AA"/>
    <w:rsid w:val="008128B3"/>
    <w:rsid w:val="00812C17"/>
    <w:rsid w:val="00812C46"/>
    <w:rsid w:val="0081318C"/>
    <w:rsid w:val="0081320E"/>
    <w:rsid w:val="00813DB2"/>
    <w:rsid w:val="00814081"/>
    <w:rsid w:val="008140DB"/>
    <w:rsid w:val="008141A7"/>
    <w:rsid w:val="0081429A"/>
    <w:rsid w:val="008142CC"/>
    <w:rsid w:val="0081438A"/>
    <w:rsid w:val="0081467C"/>
    <w:rsid w:val="00814717"/>
    <w:rsid w:val="008147B7"/>
    <w:rsid w:val="00814868"/>
    <w:rsid w:val="00814916"/>
    <w:rsid w:val="00814B82"/>
    <w:rsid w:val="00814BDD"/>
    <w:rsid w:val="00814D8F"/>
    <w:rsid w:val="00814DAC"/>
    <w:rsid w:val="00814E12"/>
    <w:rsid w:val="0081519F"/>
    <w:rsid w:val="008156E6"/>
    <w:rsid w:val="00815912"/>
    <w:rsid w:val="00815A25"/>
    <w:rsid w:val="00815A55"/>
    <w:rsid w:val="00815B02"/>
    <w:rsid w:val="00815BA2"/>
    <w:rsid w:val="00815D41"/>
    <w:rsid w:val="00816032"/>
    <w:rsid w:val="0081618E"/>
    <w:rsid w:val="00816245"/>
    <w:rsid w:val="008163E2"/>
    <w:rsid w:val="0081671B"/>
    <w:rsid w:val="00816723"/>
    <w:rsid w:val="00816AC7"/>
    <w:rsid w:val="00816D49"/>
    <w:rsid w:val="00816EA1"/>
    <w:rsid w:val="00816EC5"/>
    <w:rsid w:val="00817088"/>
    <w:rsid w:val="0081729E"/>
    <w:rsid w:val="008172FE"/>
    <w:rsid w:val="00817444"/>
    <w:rsid w:val="0081763A"/>
    <w:rsid w:val="008176CF"/>
    <w:rsid w:val="0081774F"/>
    <w:rsid w:val="00817775"/>
    <w:rsid w:val="00817A22"/>
    <w:rsid w:val="00817A5F"/>
    <w:rsid w:val="00817B57"/>
    <w:rsid w:val="00817C09"/>
    <w:rsid w:val="00817D30"/>
    <w:rsid w:val="00817E5A"/>
    <w:rsid w:val="00817FA3"/>
    <w:rsid w:val="008200F6"/>
    <w:rsid w:val="0082025C"/>
    <w:rsid w:val="0082027B"/>
    <w:rsid w:val="0082034F"/>
    <w:rsid w:val="008206A9"/>
    <w:rsid w:val="008206F6"/>
    <w:rsid w:val="008207D3"/>
    <w:rsid w:val="00820892"/>
    <w:rsid w:val="00820E13"/>
    <w:rsid w:val="008213C0"/>
    <w:rsid w:val="00821534"/>
    <w:rsid w:val="008217B5"/>
    <w:rsid w:val="00821858"/>
    <w:rsid w:val="00821A62"/>
    <w:rsid w:val="00821B34"/>
    <w:rsid w:val="00821BB2"/>
    <w:rsid w:val="00821CD3"/>
    <w:rsid w:val="008220C7"/>
    <w:rsid w:val="00822125"/>
    <w:rsid w:val="00822360"/>
    <w:rsid w:val="00822453"/>
    <w:rsid w:val="008225DC"/>
    <w:rsid w:val="008226C2"/>
    <w:rsid w:val="008228EA"/>
    <w:rsid w:val="008229B2"/>
    <w:rsid w:val="00822B65"/>
    <w:rsid w:val="00822E4D"/>
    <w:rsid w:val="00822FDE"/>
    <w:rsid w:val="00823345"/>
    <w:rsid w:val="008237A2"/>
    <w:rsid w:val="0082386C"/>
    <w:rsid w:val="00823981"/>
    <w:rsid w:val="00823B08"/>
    <w:rsid w:val="00823B58"/>
    <w:rsid w:val="00823D03"/>
    <w:rsid w:val="00823D4C"/>
    <w:rsid w:val="00823E37"/>
    <w:rsid w:val="00823E3F"/>
    <w:rsid w:val="00824053"/>
    <w:rsid w:val="0082405D"/>
    <w:rsid w:val="00824220"/>
    <w:rsid w:val="00824430"/>
    <w:rsid w:val="008247FB"/>
    <w:rsid w:val="00824832"/>
    <w:rsid w:val="008248BB"/>
    <w:rsid w:val="008248C9"/>
    <w:rsid w:val="008248EC"/>
    <w:rsid w:val="00824A7F"/>
    <w:rsid w:val="00824D1C"/>
    <w:rsid w:val="00824EC7"/>
    <w:rsid w:val="00825191"/>
    <w:rsid w:val="008255B1"/>
    <w:rsid w:val="00825765"/>
    <w:rsid w:val="008258C1"/>
    <w:rsid w:val="00825979"/>
    <w:rsid w:val="00825A35"/>
    <w:rsid w:val="00825CC6"/>
    <w:rsid w:val="00825D92"/>
    <w:rsid w:val="00825F9C"/>
    <w:rsid w:val="0082602A"/>
    <w:rsid w:val="0082616D"/>
    <w:rsid w:val="00826269"/>
    <w:rsid w:val="008264E7"/>
    <w:rsid w:val="00826732"/>
    <w:rsid w:val="008267EC"/>
    <w:rsid w:val="00826872"/>
    <w:rsid w:val="00826969"/>
    <w:rsid w:val="00826A52"/>
    <w:rsid w:val="00826E7B"/>
    <w:rsid w:val="00827057"/>
    <w:rsid w:val="00827424"/>
    <w:rsid w:val="008274C1"/>
    <w:rsid w:val="008276ED"/>
    <w:rsid w:val="00827BA7"/>
    <w:rsid w:val="00827DF5"/>
    <w:rsid w:val="00830074"/>
    <w:rsid w:val="008300E4"/>
    <w:rsid w:val="008300FD"/>
    <w:rsid w:val="00830147"/>
    <w:rsid w:val="008302DE"/>
    <w:rsid w:val="008302FD"/>
    <w:rsid w:val="0083047E"/>
    <w:rsid w:val="00830E73"/>
    <w:rsid w:val="00831036"/>
    <w:rsid w:val="00831166"/>
    <w:rsid w:val="008312F8"/>
    <w:rsid w:val="00831425"/>
    <w:rsid w:val="00831583"/>
    <w:rsid w:val="008316BF"/>
    <w:rsid w:val="00831910"/>
    <w:rsid w:val="00831AF2"/>
    <w:rsid w:val="00831D3A"/>
    <w:rsid w:val="00831FC2"/>
    <w:rsid w:val="00832017"/>
    <w:rsid w:val="008320EC"/>
    <w:rsid w:val="00832182"/>
    <w:rsid w:val="0083219B"/>
    <w:rsid w:val="008322DD"/>
    <w:rsid w:val="00832543"/>
    <w:rsid w:val="00832A00"/>
    <w:rsid w:val="00832AE8"/>
    <w:rsid w:val="00832F17"/>
    <w:rsid w:val="008331A9"/>
    <w:rsid w:val="00833348"/>
    <w:rsid w:val="00833379"/>
    <w:rsid w:val="008333ED"/>
    <w:rsid w:val="00833614"/>
    <w:rsid w:val="0083367C"/>
    <w:rsid w:val="008336A7"/>
    <w:rsid w:val="00833BF7"/>
    <w:rsid w:val="00833C51"/>
    <w:rsid w:val="00833EBE"/>
    <w:rsid w:val="00833F86"/>
    <w:rsid w:val="008342A6"/>
    <w:rsid w:val="00834507"/>
    <w:rsid w:val="0083469D"/>
    <w:rsid w:val="008346E0"/>
    <w:rsid w:val="00834711"/>
    <w:rsid w:val="008348BD"/>
    <w:rsid w:val="008349DC"/>
    <w:rsid w:val="00834C3D"/>
    <w:rsid w:val="0083513A"/>
    <w:rsid w:val="0083548F"/>
    <w:rsid w:val="008356BC"/>
    <w:rsid w:val="00835834"/>
    <w:rsid w:val="00835D2E"/>
    <w:rsid w:val="00835DAF"/>
    <w:rsid w:val="00835FE8"/>
    <w:rsid w:val="00836325"/>
    <w:rsid w:val="00836786"/>
    <w:rsid w:val="008367F3"/>
    <w:rsid w:val="00836B14"/>
    <w:rsid w:val="00836D4E"/>
    <w:rsid w:val="00837228"/>
    <w:rsid w:val="008372E5"/>
    <w:rsid w:val="00837442"/>
    <w:rsid w:val="00837492"/>
    <w:rsid w:val="0083751E"/>
    <w:rsid w:val="0083757D"/>
    <w:rsid w:val="0083785A"/>
    <w:rsid w:val="00837A0B"/>
    <w:rsid w:val="00837BD2"/>
    <w:rsid w:val="00837D28"/>
    <w:rsid w:val="00837DE3"/>
    <w:rsid w:val="00840004"/>
    <w:rsid w:val="00840076"/>
    <w:rsid w:val="00840221"/>
    <w:rsid w:val="0084047E"/>
    <w:rsid w:val="008404FF"/>
    <w:rsid w:val="0084051B"/>
    <w:rsid w:val="00840570"/>
    <w:rsid w:val="00840616"/>
    <w:rsid w:val="00840683"/>
    <w:rsid w:val="00840818"/>
    <w:rsid w:val="00840BD8"/>
    <w:rsid w:val="00840FCA"/>
    <w:rsid w:val="00841382"/>
    <w:rsid w:val="008414B6"/>
    <w:rsid w:val="008415F4"/>
    <w:rsid w:val="0084184E"/>
    <w:rsid w:val="008418A1"/>
    <w:rsid w:val="00841C24"/>
    <w:rsid w:val="00841CF7"/>
    <w:rsid w:val="00841FCE"/>
    <w:rsid w:val="00842014"/>
    <w:rsid w:val="00842172"/>
    <w:rsid w:val="008422C0"/>
    <w:rsid w:val="0084279F"/>
    <w:rsid w:val="00842A97"/>
    <w:rsid w:val="00842E77"/>
    <w:rsid w:val="00842F67"/>
    <w:rsid w:val="008430F2"/>
    <w:rsid w:val="008431FC"/>
    <w:rsid w:val="00843267"/>
    <w:rsid w:val="00843547"/>
    <w:rsid w:val="008435BB"/>
    <w:rsid w:val="00843755"/>
    <w:rsid w:val="0084381E"/>
    <w:rsid w:val="0084383F"/>
    <w:rsid w:val="0084385A"/>
    <w:rsid w:val="0084395F"/>
    <w:rsid w:val="00843AA0"/>
    <w:rsid w:val="00843AAF"/>
    <w:rsid w:val="00843BA2"/>
    <w:rsid w:val="00843C04"/>
    <w:rsid w:val="00843CDC"/>
    <w:rsid w:val="00844290"/>
    <w:rsid w:val="0084433E"/>
    <w:rsid w:val="0084481E"/>
    <w:rsid w:val="0084482C"/>
    <w:rsid w:val="008449B2"/>
    <w:rsid w:val="008449D4"/>
    <w:rsid w:val="00844C04"/>
    <w:rsid w:val="00844D98"/>
    <w:rsid w:val="00844FF0"/>
    <w:rsid w:val="00845048"/>
    <w:rsid w:val="00845181"/>
    <w:rsid w:val="008452F4"/>
    <w:rsid w:val="008455BF"/>
    <w:rsid w:val="008457BA"/>
    <w:rsid w:val="00845A54"/>
    <w:rsid w:val="00845F32"/>
    <w:rsid w:val="008460B9"/>
    <w:rsid w:val="00846559"/>
    <w:rsid w:val="00846682"/>
    <w:rsid w:val="00846754"/>
    <w:rsid w:val="00846783"/>
    <w:rsid w:val="00846BC0"/>
    <w:rsid w:val="00846D9F"/>
    <w:rsid w:val="00846F3A"/>
    <w:rsid w:val="008472E1"/>
    <w:rsid w:val="00847687"/>
    <w:rsid w:val="008476FE"/>
    <w:rsid w:val="00847B5B"/>
    <w:rsid w:val="00847B9C"/>
    <w:rsid w:val="00847E66"/>
    <w:rsid w:val="0085012E"/>
    <w:rsid w:val="0085027F"/>
    <w:rsid w:val="008502FB"/>
    <w:rsid w:val="0085032F"/>
    <w:rsid w:val="00850709"/>
    <w:rsid w:val="00850BEF"/>
    <w:rsid w:val="00850C0B"/>
    <w:rsid w:val="00850C45"/>
    <w:rsid w:val="00850DBA"/>
    <w:rsid w:val="00850DF8"/>
    <w:rsid w:val="00851073"/>
    <w:rsid w:val="00851108"/>
    <w:rsid w:val="0085128A"/>
    <w:rsid w:val="0085141A"/>
    <w:rsid w:val="00851432"/>
    <w:rsid w:val="00851513"/>
    <w:rsid w:val="00851969"/>
    <w:rsid w:val="008519C1"/>
    <w:rsid w:val="00851EA7"/>
    <w:rsid w:val="008520EB"/>
    <w:rsid w:val="00852424"/>
    <w:rsid w:val="00852531"/>
    <w:rsid w:val="008526A9"/>
    <w:rsid w:val="00852C4C"/>
    <w:rsid w:val="00852D15"/>
    <w:rsid w:val="00852DA5"/>
    <w:rsid w:val="00852EF4"/>
    <w:rsid w:val="00853028"/>
    <w:rsid w:val="00853151"/>
    <w:rsid w:val="008533E3"/>
    <w:rsid w:val="0085346C"/>
    <w:rsid w:val="00853837"/>
    <w:rsid w:val="00853916"/>
    <w:rsid w:val="00853B12"/>
    <w:rsid w:val="00853BE0"/>
    <w:rsid w:val="00853BF9"/>
    <w:rsid w:val="00853C0A"/>
    <w:rsid w:val="00853DDD"/>
    <w:rsid w:val="00853EA5"/>
    <w:rsid w:val="00853F60"/>
    <w:rsid w:val="00854094"/>
    <w:rsid w:val="0085478B"/>
    <w:rsid w:val="00854878"/>
    <w:rsid w:val="00854D8E"/>
    <w:rsid w:val="00854DB3"/>
    <w:rsid w:val="00855148"/>
    <w:rsid w:val="008554BE"/>
    <w:rsid w:val="00855C66"/>
    <w:rsid w:val="00855E98"/>
    <w:rsid w:val="00856237"/>
    <w:rsid w:val="00856251"/>
    <w:rsid w:val="00856455"/>
    <w:rsid w:val="008564A7"/>
    <w:rsid w:val="00856564"/>
    <w:rsid w:val="008566F4"/>
    <w:rsid w:val="008568C1"/>
    <w:rsid w:val="0085695C"/>
    <w:rsid w:val="00856A4D"/>
    <w:rsid w:val="00856B5E"/>
    <w:rsid w:val="00856C60"/>
    <w:rsid w:val="0085722F"/>
    <w:rsid w:val="0085730A"/>
    <w:rsid w:val="008574EE"/>
    <w:rsid w:val="0085760B"/>
    <w:rsid w:val="00857991"/>
    <w:rsid w:val="00857A74"/>
    <w:rsid w:val="00857AA8"/>
    <w:rsid w:val="00857E5B"/>
    <w:rsid w:val="00857F7C"/>
    <w:rsid w:val="00857FE6"/>
    <w:rsid w:val="00860063"/>
    <w:rsid w:val="00860635"/>
    <w:rsid w:val="0086081E"/>
    <w:rsid w:val="00860879"/>
    <w:rsid w:val="00860940"/>
    <w:rsid w:val="00860C97"/>
    <w:rsid w:val="00860E9D"/>
    <w:rsid w:val="00860EA6"/>
    <w:rsid w:val="00860F72"/>
    <w:rsid w:val="00860FC5"/>
    <w:rsid w:val="008616ED"/>
    <w:rsid w:val="00861951"/>
    <w:rsid w:val="00861AB0"/>
    <w:rsid w:val="00861C18"/>
    <w:rsid w:val="00861D1F"/>
    <w:rsid w:val="00861E07"/>
    <w:rsid w:val="00862139"/>
    <w:rsid w:val="0086227D"/>
    <w:rsid w:val="008625AD"/>
    <w:rsid w:val="008630D7"/>
    <w:rsid w:val="008633AE"/>
    <w:rsid w:val="008634E2"/>
    <w:rsid w:val="008636C5"/>
    <w:rsid w:val="00863874"/>
    <w:rsid w:val="00863E32"/>
    <w:rsid w:val="00863FA2"/>
    <w:rsid w:val="00864167"/>
    <w:rsid w:val="00864241"/>
    <w:rsid w:val="00864280"/>
    <w:rsid w:val="008642C0"/>
    <w:rsid w:val="008643BE"/>
    <w:rsid w:val="00864452"/>
    <w:rsid w:val="0086457D"/>
    <w:rsid w:val="0086459D"/>
    <w:rsid w:val="00864866"/>
    <w:rsid w:val="00864958"/>
    <w:rsid w:val="00864AC0"/>
    <w:rsid w:val="00864E74"/>
    <w:rsid w:val="00865359"/>
    <w:rsid w:val="008655DB"/>
    <w:rsid w:val="008655E6"/>
    <w:rsid w:val="00865836"/>
    <w:rsid w:val="0086599A"/>
    <w:rsid w:val="00865C0A"/>
    <w:rsid w:val="00865DA9"/>
    <w:rsid w:val="008660F7"/>
    <w:rsid w:val="00866159"/>
    <w:rsid w:val="0086628B"/>
    <w:rsid w:val="008663B1"/>
    <w:rsid w:val="008669D3"/>
    <w:rsid w:val="00866C8E"/>
    <w:rsid w:val="00866CF7"/>
    <w:rsid w:val="00866DBF"/>
    <w:rsid w:val="008670AE"/>
    <w:rsid w:val="0086720E"/>
    <w:rsid w:val="0086722F"/>
    <w:rsid w:val="00867247"/>
    <w:rsid w:val="00867278"/>
    <w:rsid w:val="00867334"/>
    <w:rsid w:val="008673DA"/>
    <w:rsid w:val="00867502"/>
    <w:rsid w:val="0086776E"/>
    <w:rsid w:val="00867D68"/>
    <w:rsid w:val="00867F4B"/>
    <w:rsid w:val="00867FA7"/>
    <w:rsid w:val="00870080"/>
    <w:rsid w:val="008700FB"/>
    <w:rsid w:val="00870142"/>
    <w:rsid w:val="008705F9"/>
    <w:rsid w:val="0087062F"/>
    <w:rsid w:val="00870D37"/>
    <w:rsid w:val="00871017"/>
    <w:rsid w:val="008710EA"/>
    <w:rsid w:val="00871119"/>
    <w:rsid w:val="00871386"/>
    <w:rsid w:val="00871735"/>
    <w:rsid w:val="00871889"/>
    <w:rsid w:val="008718D1"/>
    <w:rsid w:val="008719EA"/>
    <w:rsid w:val="00871A98"/>
    <w:rsid w:val="00871C19"/>
    <w:rsid w:val="00871C3D"/>
    <w:rsid w:val="00871D7A"/>
    <w:rsid w:val="00871DCE"/>
    <w:rsid w:val="008721F4"/>
    <w:rsid w:val="008722B9"/>
    <w:rsid w:val="00872304"/>
    <w:rsid w:val="0087239C"/>
    <w:rsid w:val="008723EA"/>
    <w:rsid w:val="00872446"/>
    <w:rsid w:val="008724AF"/>
    <w:rsid w:val="008725F0"/>
    <w:rsid w:val="008725F6"/>
    <w:rsid w:val="0087270D"/>
    <w:rsid w:val="00872745"/>
    <w:rsid w:val="0087287D"/>
    <w:rsid w:val="008729F4"/>
    <w:rsid w:val="00872B23"/>
    <w:rsid w:val="00872D6D"/>
    <w:rsid w:val="008731E1"/>
    <w:rsid w:val="00873270"/>
    <w:rsid w:val="00873447"/>
    <w:rsid w:val="008734DA"/>
    <w:rsid w:val="008734DB"/>
    <w:rsid w:val="00873618"/>
    <w:rsid w:val="0087366A"/>
    <w:rsid w:val="008736AD"/>
    <w:rsid w:val="008737C6"/>
    <w:rsid w:val="00873806"/>
    <w:rsid w:val="00873A09"/>
    <w:rsid w:val="00873ABB"/>
    <w:rsid w:val="00873B79"/>
    <w:rsid w:val="00873BAA"/>
    <w:rsid w:val="00873CF0"/>
    <w:rsid w:val="00873D2E"/>
    <w:rsid w:val="00873D74"/>
    <w:rsid w:val="00873D7B"/>
    <w:rsid w:val="00873E7A"/>
    <w:rsid w:val="00873EE1"/>
    <w:rsid w:val="00873F57"/>
    <w:rsid w:val="00873F9D"/>
    <w:rsid w:val="00873FBD"/>
    <w:rsid w:val="00874365"/>
    <w:rsid w:val="00874463"/>
    <w:rsid w:val="008744F5"/>
    <w:rsid w:val="0087452F"/>
    <w:rsid w:val="008746A5"/>
    <w:rsid w:val="00874910"/>
    <w:rsid w:val="0087495A"/>
    <w:rsid w:val="00874B2D"/>
    <w:rsid w:val="00874BFF"/>
    <w:rsid w:val="00874DD0"/>
    <w:rsid w:val="008751A3"/>
    <w:rsid w:val="008753C0"/>
    <w:rsid w:val="00875AAC"/>
    <w:rsid w:val="00875AD4"/>
    <w:rsid w:val="00875E62"/>
    <w:rsid w:val="00875F7C"/>
    <w:rsid w:val="008760A7"/>
    <w:rsid w:val="008761A2"/>
    <w:rsid w:val="00876227"/>
    <w:rsid w:val="008762FD"/>
    <w:rsid w:val="0087651C"/>
    <w:rsid w:val="00876B35"/>
    <w:rsid w:val="00876C89"/>
    <w:rsid w:val="00876C9C"/>
    <w:rsid w:val="00876CA2"/>
    <w:rsid w:val="00876F74"/>
    <w:rsid w:val="008771AF"/>
    <w:rsid w:val="008772A6"/>
    <w:rsid w:val="00877328"/>
    <w:rsid w:val="0087738F"/>
    <w:rsid w:val="008775E6"/>
    <w:rsid w:val="008778E6"/>
    <w:rsid w:val="00877982"/>
    <w:rsid w:val="00877DBF"/>
    <w:rsid w:val="00877ECB"/>
    <w:rsid w:val="00880309"/>
    <w:rsid w:val="0088051B"/>
    <w:rsid w:val="0088057B"/>
    <w:rsid w:val="00880782"/>
    <w:rsid w:val="008807D1"/>
    <w:rsid w:val="008807E1"/>
    <w:rsid w:val="00880A20"/>
    <w:rsid w:val="00880F10"/>
    <w:rsid w:val="008810D0"/>
    <w:rsid w:val="0088112E"/>
    <w:rsid w:val="0088116D"/>
    <w:rsid w:val="008811DB"/>
    <w:rsid w:val="008813AA"/>
    <w:rsid w:val="008816C3"/>
    <w:rsid w:val="008816F1"/>
    <w:rsid w:val="00881C03"/>
    <w:rsid w:val="00881C09"/>
    <w:rsid w:val="00881E37"/>
    <w:rsid w:val="00881E5E"/>
    <w:rsid w:val="00881FB0"/>
    <w:rsid w:val="0088230B"/>
    <w:rsid w:val="0088251C"/>
    <w:rsid w:val="00882550"/>
    <w:rsid w:val="00882715"/>
    <w:rsid w:val="00882D8B"/>
    <w:rsid w:val="00882DC4"/>
    <w:rsid w:val="00882DE7"/>
    <w:rsid w:val="00882DF0"/>
    <w:rsid w:val="0088301C"/>
    <w:rsid w:val="00883050"/>
    <w:rsid w:val="008830D1"/>
    <w:rsid w:val="00883333"/>
    <w:rsid w:val="0088364D"/>
    <w:rsid w:val="00883764"/>
    <w:rsid w:val="008839F2"/>
    <w:rsid w:val="00883A10"/>
    <w:rsid w:val="00883A47"/>
    <w:rsid w:val="00883A98"/>
    <w:rsid w:val="00883CE0"/>
    <w:rsid w:val="008844C5"/>
    <w:rsid w:val="00884633"/>
    <w:rsid w:val="0088474D"/>
    <w:rsid w:val="008848AE"/>
    <w:rsid w:val="008848E4"/>
    <w:rsid w:val="008849D4"/>
    <w:rsid w:val="00884D84"/>
    <w:rsid w:val="00884DEB"/>
    <w:rsid w:val="00884F01"/>
    <w:rsid w:val="00885118"/>
    <w:rsid w:val="00885172"/>
    <w:rsid w:val="00885201"/>
    <w:rsid w:val="00885414"/>
    <w:rsid w:val="00885688"/>
    <w:rsid w:val="00885774"/>
    <w:rsid w:val="008858E7"/>
    <w:rsid w:val="008858F7"/>
    <w:rsid w:val="00885BA4"/>
    <w:rsid w:val="00885E27"/>
    <w:rsid w:val="008861DB"/>
    <w:rsid w:val="008865FC"/>
    <w:rsid w:val="00886696"/>
    <w:rsid w:val="00886750"/>
    <w:rsid w:val="008868A4"/>
    <w:rsid w:val="00886A43"/>
    <w:rsid w:val="00886B4F"/>
    <w:rsid w:val="00886D08"/>
    <w:rsid w:val="0088708C"/>
    <w:rsid w:val="0088739A"/>
    <w:rsid w:val="00887529"/>
    <w:rsid w:val="008876DB"/>
    <w:rsid w:val="00887713"/>
    <w:rsid w:val="008878EE"/>
    <w:rsid w:val="00887B42"/>
    <w:rsid w:val="00887C9A"/>
    <w:rsid w:val="00887E28"/>
    <w:rsid w:val="00890107"/>
    <w:rsid w:val="008901FA"/>
    <w:rsid w:val="0089043E"/>
    <w:rsid w:val="008905F9"/>
    <w:rsid w:val="00890651"/>
    <w:rsid w:val="008906A8"/>
    <w:rsid w:val="008909D5"/>
    <w:rsid w:val="00890A0F"/>
    <w:rsid w:val="00890DEF"/>
    <w:rsid w:val="008912C9"/>
    <w:rsid w:val="008917C6"/>
    <w:rsid w:val="00891891"/>
    <w:rsid w:val="0089197E"/>
    <w:rsid w:val="00891AE8"/>
    <w:rsid w:val="00891B33"/>
    <w:rsid w:val="00891BF5"/>
    <w:rsid w:val="00891C40"/>
    <w:rsid w:val="00891F42"/>
    <w:rsid w:val="008921FC"/>
    <w:rsid w:val="0089236C"/>
    <w:rsid w:val="00892561"/>
    <w:rsid w:val="00892664"/>
    <w:rsid w:val="00892807"/>
    <w:rsid w:val="0089293A"/>
    <w:rsid w:val="00892A7E"/>
    <w:rsid w:val="00892B85"/>
    <w:rsid w:val="00892D30"/>
    <w:rsid w:val="00892DFE"/>
    <w:rsid w:val="00892F41"/>
    <w:rsid w:val="00892FDE"/>
    <w:rsid w:val="00893293"/>
    <w:rsid w:val="008932D6"/>
    <w:rsid w:val="008936EA"/>
    <w:rsid w:val="00893740"/>
    <w:rsid w:val="00893C7A"/>
    <w:rsid w:val="00893F19"/>
    <w:rsid w:val="008941F8"/>
    <w:rsid w:val="0089427F"/>
    <w:rsid w:val="0089440E"/>
    <w:rsid w:val="00894DC3"/>
    <w:rsid w:val="00895072"/>
    <w:rsid w:val="008950B8"/>
    <w:rsid w:val="00895351"/>
    <w:rsid w:val="008955AA"/>
    <w:rsid w:val="00895728"/>
    <w:rsid w:val="008957F8"/>
    <w:rsid w:val="00895BDA"/>
    <w:rsid w:val="00895CAE"/>
    <w:rsid w:val="00895CC5"/>
    <w:rsid w:val="00895F2E"/>
    <w:rsid w:val="00896244"/>
    <w:rsid w:val="008962BB"/>
    <w:rsid w:val="008964BD"/>
    <w:rsid w:val="00896579"/>
    <w:rsid w:val="00896712"/>
    <w:rsid w:val="00896A8B"/>
    <w:rsid w:val="00896C29"/>
    <w:rsid w:val="008970D1"/>
    <w:rsid w:val="00897105"/>
    <w:rsid w:val="00897218"/>
    <w:rsid w:val="0089757F"/>
    <w:rsid w:val="008977AE"/>
    <w:rsid w:val="00897E35"/>
    <w:rsid w:val="00897E3B"/>
    <w:rsid w:val="00897E7B"/>
    <w:rsid w:val="00897F7E"/>
    <w:rsid w:val="008A0038"/>
    <w:rsid w:val="008A0175"/>
    <w:rsid w:val="008A0199"/>
    <w:rsid w:val="008A03B4"/>
    <w:rsid w:val="008A05BB"/>
    <w:rsid w:val="008A072A"/>
    <w:rsid w:val="008A0A36"/>
    <w:rsid w:val="008A0A84"/>
    <w:rsid w:val="008A0C6A"/>
    <w:rsid w:val="008A0D8D"/>
    <w:rsid w:val="008A0F60"/>
    <w:rsid w:val="008A0F7D"/>
    <w:rsid w:val="008A0FFC"/>
    <w:rsid w:val="008A106C"/>
    <w:rsid w:val="008A1127"/>
    <w:rsid w:val="008A1211"/>
    <w:rsid w:val="008A16C2"/>
    <w:rsid w:val="008A18F4"/>
    <w:rsid w:val="008A2360"/>
    <w:rsid w:val="008A24B7"/>
    <w:rsid w:val="008A267F"/>
    <w:rsid w:val="008A2693"/>
    <w:rsid w:val="008A29DC"/>
    <w:rsid w:val="008A2B28"/>
    <w:rsid w:val="008A2D39"/>
    <w:rsid w:val="008A302A"/>
    <w:rsid w:val="008A3075"/>
    <w:rsid w:val="008A3097"/>
    <w:rsid w:val="008A312F"/>
    <w:rsid w:val="008A3376"/>
    <w:rsid w:val="008A34AE"/>
    <w:rsid w:val="008A3655"/>
    <w:rsid w:val="008A36CD"/>
    <w:rsid w:val="008A36CF"/>
    <w:rsid w:val="008A38F8"/>
    <w:rsid w:val="008A3A4B"/>
    <w:rsid w:val="008A3C79"/>
    <w:rsid w:val="008A3F1F"/>
    <w:rsid w:val="008A3F90"/>
    <w:rsid w:val="008A3FCA"/>
    <w:rsid w:val="008A3FF3"/>
    <w:rsid w:val="008A4409"/>
    <w:rsid w:val="008A44A6"/>
    <w:rsid w:val="008A44DB"/>
    <w:rsid w:val="008A477C"/>
    <w:rsid w:val="008A47CA"/>
    <w:rsid w:val="008A49AC"/>
    <w:rsid w:val="008A4A5A"/>
    <w:rsid w:val="008A4B23"/>
    <w:rsid w:val="008A4BE9"/>
    <w:rsid w:val="008A4CD4"/>
    <w:rsid w:val="008A4FF3"/>
    <w:rsid w:val="008A53C3"/>
    <w:rsid w:val="008A5A09"/>
    <w:rsid w:val="008A5B16"/>
    <w:rsid w:val="008A5B6B"/>
    <w:rsid w:val="008A5D14"/>
    <w:rsid w:val="008A5F6E"/>
    <w:rsid w:val="008A641D"/>
    <w:rsid w:val="008A649D"/>
    <w:rsid w:val="008A64BF"/>
    <w:rsid w:val="008A694A"/>
    <w:rsid w:val="008A6A19"/>
    <w:rsid w:val="008A6D9D"/>
    <w:rsid w:val="008A6FB0"/>
    <w:rsid w:val="008A708A"/>
    <w:rsid w:val="008A73C4"/>
    <w:rsid w:val="008A7420"/>
    <w:rsid w:val="008A761E"/>
    <w:rsid w:val="008A7B0D"/>
    <w:rsid w:val="008A7C07"/>
    <w:rsid w:val="008A7DA6"/>
    <w:rsid w:val="008B00DD"/>
    <w:rsid w:val="008B0216"/>
    <w:rsid w:val="008B08FF"/>
    <w:rsid w:val="008B0A8B"/>
    <w:rsid w:val="008B0DEE"/>
    <w:rsid w:val="008B0ED5"/>
    <w:rsid w:val="008B165D"/>
    <w:rsid w:val="008B166A"/>
    <w:rsid w:val="008B18E8"/>
    <w:rsid w:val="008B18F2"/>
    <w:rsid w:val="008B190F"/>
    <w:rsid w:val="008B193B"/>
    <w:rsid w:val="008B1964"/>
    <w:rsid w:val="008B1AB8"/>
    <w:rsid w:val="008B1C8D"/>
    <w:rsid w:val="008B1CED"/>
    <w:rsid w:val="008B2110"/>
    <w:rsid w:val="008B2120"/>
    <w:rsid w:val="008B21C1"/>
    <w:rsid w:val="008B22F0"/>
    <w:rsid w:val="008B241C"/>
    <w:rsid w:val="008B2572"/>
    <w:rsid w:val="008B296F"/>
    <w:rsid w:val="008B2B2A"/>
    <w:rsid w:val="008B2C80"/>
    <w:rsid w:val="008B2DAA"/>
    <w:rsid w:val="008B2DF4"/>
    <w:rsid w:val="008B3083"/>
    <w:rsid w:val="008B31B8"/>
    <w:rsid w:val="008B323F"/>
    <w:rsid w:val="008B324E"/>
    <w:rsid w:val="008B34E8"/>
    <w:rsid w:val="008B371A"/>
    <w:rsid w:val="008B39FF"/>
    <w:rsid w:val="008B3A7F"/>
    <w:rsid w:val="008B3C54"/>
    <w:rsid w:val="008B3CB8"/>
    <w:rsid w:val="008B3E6F"/>
    <w:rsid w:val="008B3ED2"/>
    <w:rsid w:val="008B3F26"/>
    <w:rsid w:val="008B4049"/>
    <w:rsid w:val="008B405B"/>
    <w:rsid w:val="008B4203"/>
    <w:rsid w:val="008B45FE"/>
    <w:rsid w:val="008B461C"/>
    <w:rsid w:val="008B46AF"/>
    <w:rsid w:val="008B4743"/>
    <w:rsid w:val="008B491B"/>
    <w:rsid w:val="008B497B"/>
    <w:rsid w:val="008B49D3"/>
    <w:rsid w:val="008B4AD4"/>
    <w:rsid w:val="008B4F4F"/>
    <w:rsid w:val="008B5242"/>
    <w:rsid w:val="008B53C5"/>
    <w:rsid w:val="008B540D"/>
    <w:rsid w:val="008B544A"/>
    <w:rsid w:val="008B5893"/>
    <w:rsid w:val="008B58AC"/>
    <w:rsid w:val="008B5A2C"/>
    <w:rsid w:val="008B5CAD"/>
    <w:rsid w:val="008B5CB5"/>
    <w:rsid w:val="008B5CBD"/>
    <w:rsid w:val="008B60CC"/>
    <w:rsid w:val="008B6171"/>
    <w:rsid w:val="008B6194"/>
    <w:rsid w:val="008B6335"/>
    <w:rsid w:val="008B653A"/>
    <w:rsid w:val="008B66A6"/>
    <w:rsid w:val="008B6752"/>
    <w:rsid w:val="008B6A90"/>
    <w:rsid w:val="008B6B51"/>
    <w:rsid w:val="008B6BB5"/>
    <w:rsid w:val="008B6EA9"/>
    <w:rsid w:val="008B6F0D"/>
    <w:rsid w:val="008B6F64"/>
    <w:rsid w:val="008B6FBC"/>
    <w:rsid w:val="008B72D5"/>
    <w:rsid w:val="008B7507"/>
    <w:rsid w:val="008B75E1"/>
    <w:rsid w:val="008B777E"/>
    <w:rsid w:val="008B77AD"/>
    <w:rsid w:val="008B77CB"/>
    <w:rsid w:val="008B7955"/>
    <w:rsid w:val="008B7A19"/>
    <w:rsid w:val="008B7AD4"/>
    <w:rsid w:val="008B7B14"/>
    <w:rsid w:val="008B7BD6"/>
    <w:rsid w:val="008B7FB2"/>
    <w:rsid w:val="008C0039"/>
    <w:rsid w:val="008C0750"/>
    <w:rsid w:val="008C0C5A"/>
    <w:rsid w:val="008C0CF7"/>
    <w:rsid w:val="008C0DD3"/>
    <w:rsid w:val="008C0EBE"/>
    <w:rsid w:val="008C0F13"/>
    <w:rsid w:val="008C0F47"/>
    <w:rsid w:val="008C0F5E"/>
    <w:rsid w:val="008C1073"/>
    <w:rsid w:val="008C118F"/>
    <w:rsid w:val="008C134D"/>
    <w:rsid w:val="008C1685"/>
    <w:rsid w:val="008C16D5"/>
    <w:rsid w:val="008C17D8"/>
    <w:rsid w:val="008C1C79"/>
    <w:rsid w:val="008C1D2B"/>
    <w:rsid w:val="008C1EEB"/>
    <w:rsid w:val="008C2020"/>
    <w:rsid w:val="008C211E"/>
    <w:rsid w:val="008C22D9"/>
    <w:rsid w:val="008C230F"/>
    <w:rsid w:val="008C25DB"/>
    <w:rsid w:val="008C2B7B"/>
    <w:rsid w:val="008C2D72"/>
    <w:rsid w:val="008C2E39"/>
    <w:rsid w:val="008C2E5A"/>
    <w:rsid w:val="008C30C7"/>
    <w:rsid w:val="008C3123"/>
    <w:rsid w:val="008C31BB"/>
    <w:rsid w:val="008C3203"/>
    <w:rsid w:val="008C3338"/>
    <w:rsid w:val="008C34F4"/>
    <w:rsid w:val="008C35D3"/>
    <w:rsid w:val="008C3739"/>
    <w:rsid w:val="008C38C4"/>
    <w:rsid w:val="008C3B08"/>
    <w:rsid w:val="008C3CC7"/>
    <w:rsid w:val="008C4243"/>
    <w:rsid w:val="008C439B"/>
    <w:rsid w:val="008C43E1"/>
    <w:rsid w:val="008C4474"/>
    <w:rsid w:val="008C4564"/>
    <w:rsid w:val="008C470C"/>
    <w:rsid w:val="008C4A61"/>
    <w:rsid w:val="008C4A7D"/>
    <w:rsid w:val="008C4D7C"/>
    <w:rsid w:val="008C4ECD"/>
    <w:rsid w:val="008C4EEB"/>
    <w:rsid w:val="008C4F9D"/>
    <w:rsid w:val="008C52A1"/>
    <w:rsid w:val="008C52FA"/>
    <w:rsid w:val="008C5397"/>
    <w:rsid w:val="008C5649"/>
    <w:rsid w:val="008C56B8"/>
    <w:rsid w:val="008C5739"/>
    <w:rsid w:val="008C58D3"/>
    <w:rsid w:val="008C5A5F"/>
    <w:rsid w:val="008C5AD2"/>
    <w:rsid w:val="008C5B36"/>
    <w:rsid w:val="008C642E"/>
    <w:rsid w:val="008C6662"/>
    <w:rsid w:val="008C69D0"/>
    <w:rsid w:val="008C7629"/>
    <w:rsid w:val="008C771D"/>
    <w:rsid w:val="008C775B"/>
    <w:rsid w:val="008C7799"/>
    <w:rsid w:val="008C7975"/>
    <w:rsid w:val="008C7A7D"/>
    <w:rsid w:val="008C7BFD"/>
    <w:rsid w:val="008C7EDF"/>
    <w:rsid w:val="008C7F3A"/>
    <w:rsid w:val="008C7FF6"/>
    <w:rsid w:val="008D03F7"/>
    <w:rsid w:val="008D03FA"/>
    <w:rsid w:val="008D061D"/>
    <w:rsid w:val="008D069E"/>
    <w:rsid w:val="008D06E0"/>
    <w:rsid w:val="008D071A"/>
    <w:rsid w:val="008D0E9C"/>
    <w:rsid w:val="008D0ECD"/>
    <w:rsid w:val="008D0F76"/>
    <w:rsid w:val="008D0FF4"/>
    <w:rsid w:val="008D15CF"/>
    <w:rsid w:val="008D16AB"/>
    <w:rsid w:val="008D1721"/>
    <w:rsid w:val="008D1840"/>
    <w:rsid w:val="008D187F"/>
    <w:rsid w:val="008D1CBD"/>
    <w:rsid w:val="008D1FD0"/>
    <w:rsid w:val="008D1FFC"/>
    <w:rsid w:val="008D2027"/>
    <w:rsid w:val="008D20A0"/>
    <w:rsid w:val="008D21F9"/>
    <w:rsid w:val="008D22E6"/>
    <w:rsid w:val="008D2463"/>
    <w:rsid w:val="008D24A5"/>
    <w:rsid w:val="008D287C"/>
    <w:rsid w:val="008D2885"/>
    <w:rsid w:val="008D2A19"/>
    <w:rsid w:val="008D2C1E"/>
    <w:rsid w:val="008D2FE1"/>
    <w:rsid w:val="008D3103"/>
    <w:rsid w:val="008D32D6"/>
    <w:rsid w:val="008D337F"/>
    <w:rsid w:val="008D35B1"/>
    <w:rsid w:val="008D35F1"/>
    <w:rsid w:val="008D364B"/>
    <w:rsid w:val="008D368E"/>
    <w:rsid w:val="008D371E"/>
    <w:rsid w:val="008D378D"/>
    <w:rsid w:val="008D3802"/>
    <w:rsid w:val="008D40B0"/>
    <w:rsid w:val="008D40E8"/>
    <w:rsid w:val="008D415E"/>
    <w:rsid w:val="008D41FE"/>
    <w:rsid w:val="008D435B"/>
    <w:rsid w:val="008D4778"/>
    <w:rsid w:val="008D49CC"/>
    <w:rsid w:val="008D4B0E"/>
    <w:rsid w:val="008D501D"/>
    <w:rsid w:val="008D53AD"/>
    <w:rsid w:val="008D541C"/>
    <w:rsid w:val="008D54E9"/>
    <w:rsid w:val="008D5505"/>
    <w:rsid w:val="008D5580"/>
    <w:rsid w:val="008D56D0"/>
    <w:rsid w:val="008D56D9"/>
    <w:rsid w:val="008D572C"/>
    <w:rsid w:val="008D57E5"/>
    <w:rsid w:val="008D5857"/>
    <w:rsid w:val="008D5C79"/>
    <w:rsid w:val="008D5CE3"/>
    <w:rsid w:val="008D5DA0"/>
    <w:rsid w:val="008D6066"/>
    <w:rsid w:val="008D6317"/>
    <w:rsid w:val="008D6387"/>
    <w:rsid w:val="008D63D0"/>
    <w:rsid w:val="008D648C"/>
    <w:rsid w:val="008D64B9"/>
    <w:rsid w:val="008D6547"/>
    <w:rsid w:val="008D6839"/>
    <w:rsid w:val="008D6907"/>
    <w:rsid w:val="008D6BA5"/>
    <w:rsid w:val="008D6E00"/>
    <w:rsid w:val="008D723C"/>
    <w:rsid w:val="008D730D"/>
    <w:rsid w:val="008D77C4"/>
    <w:rsid w:val="008D77E4"/>
    <w:rsid w:val="008D7B45"/>
    <w:rsid w:val="008D7BFE"/>
    <w:rsid w:val="008D7FEE"/>
    <w:rsid w:val="008E00AD"/>
    <w:rsid w:val="008E00DD"/>
    <w:rsid w:val="008E0226"/>
    <w:rsid w:val="008E0460"/>
    <w:rsid w:val="008E0562"/>
    <w:rsid w:val="008E063C"/>
    <w:rsid w:val="008E0744"/>
    <w:rsid w:val="008E08AD"/>
    <w:rsid w:val="008E0944"/>
    <w:rsid w:val="008E0A97"/>
    <w:rsid w:val="008E0C44"/>
    <w:rsid w:val="008E0D26"/>
    <w:rsid w:val="008E0DE3"/>
    <w:rsid w:val="008E0E32"/>
    <w:rsid w:val="008E0EEF"/>
    <w:rsid w:val="008E0F39"/>
    <w:rsid w:val="008E1107"/>
    <w:rsid w:val="008E123B"/>
    <w:rsid w:val="008E1418"/>
    <w:rsid w:val="008E149C"/>
    <w:rsid w:val="008E1574"/>
    <w:rsid w:val="008E15F4"/>
    <w:rsid w:val="008E16A2"/>
    <w:rsid w:val="008E1731"/>
    <w:rsid w:val="008E1794"/>
    <w:rsid w:val="008E17A7"/>
    <w:rsid w:val="008E17E9"/>
    <w:rsid w:val="008E1A9F"/>
    <w:rsid w:val="008E1B96"/>
    <w:rsid w:val="008E1BD0"/>
    <w:rsid w:val="008E1BE3"/>
    <w:rsid w:val="008E1D82"/>
    <w:rsid w:val="008E1EA8"/>
    <w:rsid w:val="008E2051"/>
    <w:rsid w:val="008E20A5"/>
    <w:rsid w:val="008E223E"/>
    <w:rsid w:val="008E2260"/>
    <w:rsid w:val="008E26DA"/>
    <w:rsid w:val="008E2A3B"/>
    <w:rsid w:val="008E2F2F"/>
    <w:rsid w:val="008E2F99"/>
    <w:rsid w:val="008E302A"/>
    <w:rsid w:val="008E305F"/>
    <w:rsid w:val="008E3240"/>
    <w:rsid w:val="008E3283"/>
    <w:rsid w:val="008E32C1"/>
    <w:rsid w:val="008E3449"/>
    <w:rsid w:val="008E352F"/>
    <w:rsid w:val="008E3A58"/>
    <w:rsid w:val="008E3C09"/>
    <w:rsid w:val="008E3C70"/>
    <w:rsid w:val="008E3C87"/>
    <w:rsid w:val="008E3CCD"/>
    <w:rsid w:val="008E3D01"/>
    <w:rsid w:val="008E3DE4"/>
    <w:rsid w:val="008E413B"/>
    <w:rsid w:val="008E436E"/>
    <w:rsid w:val="008E475F"/>
    <w:rsid w:val="008E4A34"/>
    <w:rsid w:val="008E4A8D"/>
    <w:rsid w:val="008E4E72"/>
    <w:rsid w:val="008E501A"/>
    <w:rsid w:val="008E5312"/>
    <w:rsid w:val="008E5322"/>
    <w:rsid w:val="008E568E"/>
    <w:rsid w:val="008E58E8"/>
    <w:rsid w:val="008E59CB"/>
    <w:rsid w:val="008E5A41"/>
    <w:rsid w:val="008E5C63"/>
    <w:rsid w:val="008E5D65"/>
    <w:rsid w:val="008E5E1E"/>
    <w:rsid w:val="008E5E35"/>
    <w:rsid w:val="008E5F12"/>
    <w:rsid w:val="008E5F95"/>
    <w:rsid w:val="008E6149"/>
    <w:rsid w:val="008E6406"/>
    <w:rsid w:val="008E642F"/>
    <w:rsid w:val="008E6697"/>
    <w:rsid w:val="008E67F4"/>
    <w:rsid w:val="008E6A0B"/>
    <w:rsid w:val="008E6CE1"/>
    <w:rsid w:val="008E6E40"/>
    <w:rsid w:val="008E6E4D"/>
    <w:rsid w:val="008E6FF3"/>
    <w:rsid w:val="008E705E"/>
    <w:rsid w:val="008E7071"/>
    <w:rsid w:val="008E70BC"/>
    <w:rsid w:val="008E7291"/>
    <w:rsid w:val="008E77F1"/>
    <w:rsid w:val="008E78AC"/>
    <w:rsid w:val="008E7AA9"/>
    <w:rsid w:val="008E7CEE"/>
    <w:rsid w:val="008E7D86"/>
    <w:rsid w:val="008F00B9"/>
    <w:rsid w:val="008F00D2"/>
    <w:rsid w:val="008F04B1"/>
    <w:rsid w:val="008F08A2"/>
    <w:rsid w:val="008F08CA"/>
    <w:rsid w:val="008F0B1A"/>
    <w:rsid w:val="008F0E5C"/>
    <w:rsid w:val="008F0F74"/>
    <w:rsid w:val="008F1377"/>
    <w:rsid w:val="008F16CD"/>
    <w:rsid w:val="008F1939"/>
    <w:rsid w:val="008F1B20"/>
    <w:rsid w:val="008F1C4B"/>
    <w:rsid w:val="008F1E53"/>
    <w:rsid w:val="008F1EAB"/>
    <w:rsid w:val="008F23BF"/>
    <w:rsid w:val="008F23EE"/>
    <w:rsid w:val="008F25B1"/>
    <w:rsid w:val="008F25C3"/>
    <w:rsid w:val="008F2734"/>
    <w:rsid w:val="008F2D7B"/>
    <w:rsid w:val="008F2EB7"/>
    <w:rsid w:val="008F3059"/>
    <w:rsid w:val="008F30B4"/>
    <w:rsid w:val="008F3218"/>
    <w:rsid w:val="008F3373"/>
    <w:rsid w:val="008F3379"/>
    <w:rsid w:val="008F34ED"/>
    <w:rsid w:val="008F383F"/>
    <w:rsid w:val="008F385B"/>
    <w:rsid w:val="008F390A"/>
    <w:rsid w:val="008F3C3C"/>
    <w:rsid w:val="008F3CD7"/>
    <w:rsid w:val="008F3E7C"/>
    <w:rsid w:val="008F40E6"/>
    <w:rsid w:val="008F415C"/>
    <w:rsid w:val="008F4266"/>
    <w:rsid w:val="008F428B"/>
    <w:rsid w:val="008F43A1"/>
    <w:rsid w:val="008F49D1"/>
    <w:rsid w:val="008F4A96"/>
    <w:rsid w:val="008F4BBC"/>
    <w:rsid w:val="008F4BCB"/>
    <w:rsid w:val="008F4D64"/>
    <w:rsid w:val="008F4E5C"/>
    <w:rsid w:val="008F4F36"/>
    <w:rsid w:val="008F52C2"/>
    <w:rsid w:val="008F57FF"/>
    <w:rsid w:val="008F5861"/>
    <w:rsid w:val="008F59BA"/>
    <w:rsid w:val="008F5B25"/>
    <w:rsid w:val="008F5C53"/>
    <w:rsid w:val="008F5CE9"/>
    <w:rsid w:val="008F5EAA"/>
    <w:rsid w:val="008F61BA"/>
    <w:rsid w:val="008F61FB"/>
    <w:rsid w:val="008F6314"/>
    <w:rsid w:val="008F6501"/>
    <w:rsid w:val="008F6A36"/>
    <w:rsid w:val="008F6AD9"/>
    <w:rsid w:val="008F6EC8"/>
    <w:rsid w:val="008F6FD5"/>
    <w:rsid w:val="008F7075"/>
    <w:rsid w:val="008F71D6"/>
    <w:rsid w:val="008F73D3"/>
    <w:rsid w:val="008F7618"/>
    <w:rsid w:val="008F794A"/>
    <w:rsid w:val="008F7ADF"/>
    <w:rsid w:val="008F7BE6"/>
    <w:rsid w:val="008F7FB5"/>
    <w:rsid w:val="0090026E"/>
    <w:rsid w:val="00900327"/>
    <w:rsid w:val="00900516"/>
    <w:rsid w:val="00900548"/>
    <w:rsid w:val="00900627"/>
    <w:rsid w:val="0090076B"/>
    <w:rsid w:val="0090087B"/>
    <w:rsid w:val="0090089A"/>
    <w:rsid w:val="00900976"/>
    <w:rsid w:val="00900B18"/>
    <w:rsid w:val="00900BA4"/>
    <w:rsid w:val="00900C3C"/>
    <w:rsid w:val="00900C77"/>
    <w:rsid w:val="00900C98"/>
    <w:rsid w:val="00900CA8"/>
    <w:rsid w:val="00900F02"/>
    <w:rsid w:val="009011D3"/>
    <w:rsid w:val="009016EE"/>
    <w:rsid w:val="0090195A"/>
    <w:rsid w:val="00901967"/>
    <w:rsid w:val="00901A33"/>
    <w:rsid w:val="00901A57"/>
    <w:rsid w:val="00901D18"/>
    <w:rsid w:val="00901D26"/>
    <w:rsid w:val="00901DFC"/>
    <w:rsid w:val="00901E0B"/>
    <w:rsid w:val="00901E5B"/>
    <w:rsid w:val="009020B4"/>
    <w:rsid w:val="0090215B"/>
    <w:rsid w:val="00902253"/>
    <w:rsid w:val="009022DD"/>
    <w:rsid w:val="00902748"/>
    <w:rsid w:val="009027EF"/>
    <w:rsid w:val="00902B0C"/>
    <w:rsid w:val="00902EB0"/>
    <w:rsid w:val="00902F78"/>
    <w:rsid w:val="00903060"/>
    <w:rsid w:val="00903234"/>
    <w:rsid w:val="0090324F"/>
    <w:rsid w:val="0090326C"/>
    <w:rsid w:val="0090336E"/>
    <w:rsid w:val="009033E3"/>
    <w:rsid w:val="00903455"/>
    <w:rsid w:val="009034D2"/>
    <w:rsid w:val="00903830"/>
    <w:rsid w:val="00903858"/>
    <w:rsid w:val="00903873"/>
    <w:rsid w:val="0090394E"/>
    <w:rsid w:val="0090397A"/>
    <w:rsid w:val="00903D8E"/>
    <w:rsid w:val="00903E26"/>
    <w:rsid w:val="00903F24"/>
    <w:rsid w:val="00903FB6"/>
    <w:rsid w:val="0090416B"/>
    <w:rsid w:val="009041EB"/>
    <w:rsid w:val="00904334"/>
    <w:rsid w:val="0090440A"/>
    <w:rsid w:val="00904628"/>
    <w:rsid w:val="009049A1"/>
    <w:rsid w:val="00904E8B"/>
    <w:rsid w:val="00905509"/>
    <w:rsid w:val="009055A3"/>
    <w:rsid w:val="00905800"/>
    <w:rsid w:val="00905A4F"/>
    <w:rsid w:val="00905A66"/>
    <w:rsid w:val="00905E34"/>
    <w:rsid w:val="00905EEE"/>
    <w:rsid w:val="009066BA"/>
    <w:rsid w:val="009066C3"/>
    <w:rsid w:val="00906713"/>
    <w:rsid w:val="00906731"/>
    <w:rsid w:val="00906804"/>
    <w:rsid w:val="00906837"/>
    <w:rsid w:val="009068F6"/>
    <w:rsid w:val="00906CC7"/>
    <w:rsid w:val="00906F38"/>
    <w:rsid w:val="00906FD2"/>
    <w:rsid w:val="00907417"/>
    <w:rsid w:val="00907448"/>
    <w:rsid w:val="009074D1"/>
    <w:rsid w:val="009075A1"/>
    <w:rsid w:val="009076E6"/>
    <w:rsid w:val="00907747"/>
    <w:rsid w:val="009077C0"/>
    <w:rsid w:val="009079BE"/>
    <w:rsid w:val="00907A69"/>
    <w:rsid w:val="00907A9D"/>
    <w:rsid w:val="00907E11"/>
    <w:rsid w:val="00907EAC"/>
    <w:rsid w:val="00907FAB"/>
    <w:rsid w:val="00910086"/>
    <w:rsid w:val="0091029F"/>
    <w:rsid w:val="009103C9"/>
    <w:rsid w:val="0091064F"/>
    <w:rsid w:val="00910BED"/>
    <w:rsid w:val="00910C15"/>
    <w:rsid w:val="00910D54"/>
    <w:rsid w:val="00910DEA"/>
    <w:rsid w:val="00910F6F"/>
    <w:rsid w:val="009114DD"/>
    <w:rsid w:val="00911695"/>
    <w:rsid w:val="009116CD"/>
    <w:rsid w:val="0091171E"/>
    <w:rsid w:val="00911962"/>
    <w:rsid w:val="00911A75"/>
    <w:rsid w:val="00911C26"/>
    <w:rsid w:val="00911EFA"/>
    <w:rsid w:val="00912031"/>
    <w:rsid w:val="0091227B"/>
    <w:rsid w:val="00912816"/>
    <w:rsid w:val="00912C0B"/>
    <w:rsid w:val="00912C57"/>
    <w:rsid w:val="00912D58"/>
    <w:rsid w:val="00912F30"/>
    <w:rsid w:val="00913018"/>
    <w:rsid w:val="009130F4"/>
    <w:rsid w:val="009132A4"/>
    <w:rsid w:val="009133B6"/>
    <w:rsid w:val="0091344D"/>
    <w:rsid w:val="009134FE"/>
    <w:rsid w:val="00913527"/>
    <w:rsid w:val="00913555"/>
    <w:rsid w:val="00913891"/>
    <w:rsid w:val="00913921"/>
    <w:rsid w:val="00913B8D"/>
    <w:rsid w:val="00913C08"/>
    <w:rsid w:val="00913C1D"/>
    <w:rsid w:val="00913D13"/>
    <w:rsid w:val="00913DC2"/>
    <w:rsid w:val="00913F68"/>
    <w:rsid w:val="0091407C"/>
    <w:rsid w:val="00914083"/>
    <w:rsid w:val="009140A6"/>
    <w:rsid w:val="009140F7"/>
    <w:rsid w:val="009141E2"/>
    <w:rsid w:val="00914228"/>
    <w:rsid w:val="00914281"/>
    <w:rsid w:val="00914562"/>
    <w:rsid w:val="00914648"/>
    <w:rsid w:val="00914891"/>
    <w:rsid w:val="009148DE"/>
    <w:rsid w:val="00914E8B"/>
    <w:rsid w:val="00914FBA"/>
    <w:rsid w:val="00914FE3"/>
    <w:rsid w:val="00915065"/>
    <w:rsid w:val="00915152"/>
    <w:rsid w:val="009151EB"/>
    <w:rsid w:val="00915210"/>
    <w:rsid w:val="00915230"/>
    <w:rsid w:val="0091536D"/>
    <w:rsid w:val="009153BA"/>
    <w:rsid w:val="00915A22"/>
    <w:rsid w:val="00915B31"/>
    <w:rsid w:val="00915DF2"/>
    <w:rsid w:val="00915E1E"/>
    <w:rsid w:val="00915EB9"/>
    <w:rsid w:val="00916391"/>
    <w:rsid w:val="009165B6"/>
    <w:rsid w:val="00916736"/>
    <w:rsid w:val="00916882"/>
    <w:rsid w:val="009169AD"/>
    <w:rsid w:val="00916A8E"/>
    <w:rsid w:val="00916A9F"/>
    <w:rsid w:val="00916B81"/>
    <w:rsid w:val="00916C0C"/>
    <w:rsid w:val="00916D2A"/>
    <w:rsid w:val="00916DB9"/>
    <w:rsid w:val="00917059"/>
    <w:rsid w:val="009170A1"/>
    <w:rsid w:val="00917433"/>
    <w:rsid w:val="009179FD"/>
    <w:rsid w:val="00917B6D"/>
    <w:rsid w:val="00917D45"/>
    <w:rsid w:val="009202F9"/>
    <w:rsid w:val="00920441"/>
    <w:rsid w:val="00920630"/>
    <w:rsid w:val="00920651"/>
    <w:rsid w:val="009207E4"/>
    <w:rsid w:val="009209F2"/>
    <w:rsid w:val="00920A16"/>
    <w:rsid w:val="00920D2F"/>
    <w:rsid w:val="00920E17"/>
    <w:rsid w:val="00920E6B"/>
    <w:rsid w:val="00920F23"/>
    <w:rsid w:val="0092111C"/>
    <w:rsid w:val="009214DC"/>
    <w:rsid w:val="00921601"/>
    <w:rsid w:val="00921689"/>
    <w:rsid w:val="0092170D"/>
    <w:rsid w:val="00921746"/>
    <w:rsid w:val="009217D8"/>
    <w:rsid w:val="00921CCC"/>
    <w:rsid w:val="00921CE0"/>
    <w:rsid w:val="00921F56"/>
    <w:rsid w:val="00921FE3"/>
    <w:rsid w:val="009220CB"/>
    <w:rsid w:val="009220F2"/>
    <w:rsid w:val="00922BF0"/>
    <w:rsid w:val="00922F79"/>
    <w:rsid w:val="0092363A"/>
    <w:rsid w:val="00923782"/>
    <w:rsid w:val="00923873"/>
    <w:rsid w:val="00923B1C"/>
    <w:rsid w:val="00923BA3"/>
    <w:rsid w:val="00923BCE"/>
    <w:rsid w:val="00923BEE"/>
    <w:rsid w:val="00923C34"/>
    <w:rsid w:val="00923C98"/>
    <w:rsid w:val="00923D5C"/>
    <w:rsid w:val="00923E09"/>
    <w:rsid w:val="009240C8"/>
    <w:rsid w:val="00924233"/>
    <w:rsid w:val="009242F2"/>
    <w:rsid w:val="0092440B"/>
    <w:rsid w:val="00924462"/>
    <w:rsid w:val="009245ED"/>
    <w:rsid w:val="00924AAA"/>
    <w:rsid w:val="00924DE7"/>
    <w:rsid w:val="009250C5"/>
    <w:rsid w:val="0092572B"/>
    <w:rsid w:val="00925912"/>
    <w:rsid w:val="00925CD6"/>
    <w:rsid w:val="00925D03"/>
    <w:rsid w:val="00925F3A"/>
    <w:rsid w:val="00926039"/>
    <w:rsid w:val="009261A5"/>
    <w:rsid w:val="00926263"/>
    <w:rsid w:val="009264FD"/>
    <w:rsid w:val="0092683C"/>
    <w:rsid w:val="009269EE"/>
    <w:rsid w:val="00926BE7"/>
    <w:rsid w:val="00926C7B"/>
    <w:rsid w:val="00926F5E"/>
    <w:rsid w:val="00926F87"/>
    <w:rsid w:val="009270E3"/>
    <w:rsid w:val="0092726A"/>
    <w:rsid w:val="0092733B"/>
    <w:rsid w:val="009274E8"/>
    <w:rsid w:val="00927701"/>
    <w:rsid w:val="0092770E"/>
    <w:rsid w:val="00927839"/>
    <w:rsid w:val="0092788C"/>
    <w:rsid w:val="00927B53"/>
    <w:rsid w:val="00927D67"/>
    <w:rsid w:val="00927E97"/>
    <w:rsid w:val="0093003A"/>
    <w:rsid w:val="009301BD"/>
    <w:rsid w:val="009303D0"/>
    <w:rsid w:val="009306C8"/>
    <w:rsid w:val="009306D1"/>
    <w:rsid w:val="00930A36"/>
    <w:rsid w:val="00930B81"/>
    <w:rsid w:val="00930D45"/>
    <w:rsid w:val="00930E4E"/>
    <w:rsid w:val="00930E5F"/>
    <w:rsid w:val="00930E9F"/>
    <w:rsid w:val="00930FFD"/>
    <w:rsid w:val="00931223"/>
    <w:rsid w:val="009315B3"/>
    <w:rsid w:val="00931ACF"/>
    <w:rsid w:val="00931C21"/>
    <w:rsid w:val="00931D25"/>
    <w:rsid w:val="00931EBA"/>
    <w:rsid w:val="009326FB"/>
    <w:rsid w:val="00932950"/>
    <w:rsid w:val="00932D3C"/>
    <w:rsid w:val="00933069"/>
    <w:rsid w:val="00933148"/>
    <w:rsid w:val="00933507"/>
    <w:rsid w:val="00933961"/>
    <w:rsid w:val="00933965"/>
    <w:rsid w:val="00933AF9"/>
    <w:rsid w:val="00933C13"/>
    <w:rsid w:val="00933D5B"/>
    <w:rsid w:val="00933F1E"/>
    <w:rsid w:val="0093411B"/>
    <w:rsid w:val="0093419E"/>
    <w:rsid w:val="009341D3"/>
    <w:rsid w:val="0093443F"/>
    <w:rsid w:val="00934732"/>
    <w:rsid w:val="009347B3"/>
    <w:rsid w:val="00934BE4"/>
    <w:rsid w:val="00934F7F"/>
    <w:rsid w:val="0093506E"/>
    <w:rsid w:val="00935094"/>
    <w:rsid w:val="009350E7"/>
    <w:rsid w:val="00935180"/>
    <w:rsid w:val="00935499"/>
    <w:rsid w:val="009354D4"/>
    <w:rsid w:val="009354EB"/>
    <w:rsid w:val="00935583"/>
    <w:rsid w:val="009356B4"/>
    <w:rsid w:val="0093630A"/>
    <w:rsid w:val="009364C6"/>
    <w:rsid w:val="00936593"/>
    <w:rsid w:val="0093683A"/>
    <w:rsid w:val="00936B32"/>
    <w:rsid w:val="00936C3C"/>
    <w:rsid w:val="00936F7F"/>
    <w:rsid w:val="00936FDB"/>
    <w:rsid w:val="00937139"/>
    <w:rsid w:val="009371D7"/>
    <w:rsid w:val="009372F9"/>
    <w:rsid w:val="009373F0"/>
    <w:rsid w:val="00937676"/>
    <w:rsid w:val="0093776F"/>
    <w:rsid w:val="009378EE"/>
    <w:rsid w:val="0093790C"/>
    <w:rsid w:val="00937D31"/>
    <w:rsid w:val="00937E7C"/>
    <w:rsid w:val="00937F35"/>
    <w:rsid w:val="00937FBB"/>
    <w:rsid w:val="009400E4"/>
    <w:rsid w:val="00940595"/>
    <w:rsid w:val="009407DD"/>
    <w:rsid w:val="00940840"/>
    <w:rsid w:val="009408B7"/>
    <w:rsid w:val="0094090D"/>
    <w:rsid w:val="00940919"/>
    <w:rsid w:val="00940E51"/>
    <w:rsid w:val="00941230"/>
    <w:rsid w:val="009412A7"/>
    <w:rsid w:val="0094131B"/>
    <w:rsid w:val="009414E5"/>
    <w:rsid w:val="00941506"/>
    <w:rsid w:val="00941689"/>
    <w:rsid w:val="0094181B"/>
    <w:rsid w:val="00941987"/>
    <w:rsid w:val="009419AE"/>
    <w:rsid w:val="00941B17"/>
    <w:rsid w:val="00941DD7"/>
    <w:rsid w:val="00941F02"/>
    <w:rsid w:val="009422E0"/>
    <w:rsid w:val="009423A3"/>
    <w:rsid w:val="0094259F"/>
    <w:rsid w:val="0094275E"/>
    <w:rsid w:val="00942C41"/>
    <w:rsid w:val="00942CC7"/>
    <w:rsid w:val="00942D5A"/>
    <w:rsid w:val="00942EE6"/>
    <w:rsid w:val="00942FE4"/>
    <w:rsid w:val="00943029"/>
    <w:rsid w:val="00943174"/>
    <w:rsid w:val="00943188"/>
    <w:rsid w:val="0094322F"/>
    <w:rsid w:val="00943464"/>
    <w:rsid w:val="009434A0"/>
    <w:rsid w:val="00943633"/>
    <w:rsid w:val="0094377D"/>
    <w:rsid w:val="009437DF"/>
    <w:rsid w:val="009439C5"/>
    <w:rsid w:val="00943A90"/>
    <w:rsid w:val="00943B67"/>
    <w:rsid w:val="00943B9A"/>
    <w:rsid w:val="00943D41"/>
    <w:rsid w:val="00944331"/>
    <w:rsid w:val="009444D4"/>
    <w:rsid w:val="0094451D"/>
    <w:rsid w:val="009445EB"/>
    <w:rsid w:val="009445F8"/>
    <w:rsid w:val="0094479E"/>
    <w:rsid w:val="009447B7"/>
    <w:rsid w:val="0094497A"/>
    <w:rsid w:val="00944BA3"/>
    <w:rsid w:val="00944C7C"/>
    <w:rsid w:val="00944DF0"/>
    <w:rsid w:val="00944E78"/>
    <w:rsid w:val="00944F3A"/>
    <w:rsid w:val="00945334"/>
    <w:rsid w:val="0094533C"/>
    <w:rsid w:val="009453D3"/>
    <w:rsid w:val="00945B37"/>
    <w:rsid w:val="00945C29"/>
    <w:rsid w:val="00945C55"/>
    <w:rsid w:val="00945CCC"/>
    <w:rsid w:val="00945CFC"/>
    <w:rsid w:val="00945E53"/>
    <w:rsid w:val="0094624D"/>
    <w:rsid w:val="0094634B"/>
    <w:rsid w:val="009467F6"/>
    <w:rsid w:val="009468A0"/>
    <w:rsid w:val="009468E8"/>
    <w:rsid w:val="009469F3"/>
    <w:rsid w:val="00946A4B"/>
    <w:rsid w:val="00946C39"/>
    <w:rsid w:val="00946CE8"/>
    <w:rsid w:val="00946F17"/>
    <w:rsid w:val="00946F85"/>
    <w:rsid w:val="00947130"/>
    <w:rsid w:val="0094718C"/>
    <w:rsid w:val="009475A6"/>
    <w:rsid w:val="00947A63"/>
    <w:rsid w:val="00947DC6"/>
    <w:rsid w:val="00947E34"/>
    <w:rsid w:val="00950071"/>
    <w:rsid w:val="00950142"/>
    <w:rsid w:val="009501F1"/>
    <w:rsid w:val="0095039F"/>
    <w:rsid w:val="00950624"/>
    <w:rsid w:val="00950664"/>
    <w:rsid w:val="009506B2"/>
    <w:rsid w:val="009507E7"/>
    <w:rsid w:val="0095081A"/>
    <w:rsid w:val="00950963"/>
    <w:rsid w:val="00950B19"/>
    <w:rsid w:val="00950BE9"/>
    <w:rsid w:val="00950C01"/>
    <w:rsid w:val="00950F59"/>
    <w:rsid w:val="00950F8B"/>
    <w:rsid w:val="00951815"/>
    <w:rsid w:val="00951A73"/>
    <w:rsid w:val="00951C0F"/>
    <w:rsid w:val="00951CE8"/>
    <w:rsid w:val="00951E5A"/>
    <w:rsid w:val="00951EE2"/>
    <w:rsid w:val="0095204E"/>
    <w:rsid w:val="00952107"/>
    <w:rsid w:val="00952294"/>
    <w:rsid w:val="0095266D"/>
    <w:rsid w:val="009527FB"/>
    <w:rsid w:val="00952A30"/>
    <w:rsid w:val="00952BC7"/>
    <w:rsid w:val="00953089"/>
    <w:rsid w:val="00953599"/>
    <w:rsid w:val="00953821"/>
    <w:rsid w:val="00953972"/>
    <w:rsid w:val="0095399D"/>
    <w:rsid w:val="00953A1A"/>
    <w:rsid w:val="00953C0E"/>
    <w:rsid w:val="00953C48"/>
    <w:rsid w:val="00953D21"/>
    <w:rsid w:val="00953D5D"/>
    <w:rsid w:val="00954012"/>
    <w:rsid w:val="00954089"/>
    <w:rsid w:val="00954316"/>
    <w:rsid w:val="009546BE"/>
    <w:rsid w:val="009549BC"/>
    <w:rsid w:val="009549DD"/>
    <w:rsid w:val="00954A78"/>
    <w:rsid w:val="00954B40"/>
    <w:rsid w:val="00954C3D"/>
    <w:rsid w:val="00954DF7"/>
    <w:rsid w:val="00954EAC"/>
    <w:rsid w:val="00954FC1"/>
    <w:rsid w:val="009552AE"/>
    <w:rsid w:val="0095537C"/>
    <w:rsid w:val="0095561D"/>
    <w:rsid w:val="00955B61"/>
    <w:rsid w:val="00955C0D"/>
    <w:rsid w:val="00955E88"/>
    <w:rsid w:val="00956229"/>
    <w:rsid w:val="009563A6"/>
    <w:rsid w:val="009566CF"/>
    <w:rsid w:val="00956C7A"/>
    <w:rsid w:val="00956DB6"/>
    <w:rsid w:val="00956F03"/>
    <w:rsid w:val="00957537"/>
    <w:rsid w:val="00957677"/>
    <w:rsid w:val="009576F7"/>
    <w:rsid w:val="00957723"/>
    <w:rsid w:val="0095783C"/>
    <w:rsid w:val="00957A19"/>
    <w:rsid w:val="00957AFC"/>
    <w:rsid w:val="00957D8F"/>
    <w:rsid w:val="00957D9D"/>
    <w:rsid w:val="00957EC9"/>
    <w:rsid w:val="00957ED9"/>
    <w:rsid w:val="00957F53"/>
    <w:rsid w:val="00957FAD"/>
    <w:rsid w:val="0096007C"/>
    <w:rsid w:val="0096026A"/>
    <w:rsid w:val="009604F5"/>
    <w:rsid w:val="00960508"/>
    <w:rsid w:val="00960593"/>
    <w:rsid w:val="00960804"/>
    <w:rsid w:val="00960828"/>
    <w:rsid w:val="0096086B"/>
    <w:rsid w:val="00960D62"/>
    <w:rsid w:val="00960DD0"/>
    <w:rsid w:val="00960DE1"/>
    <w:rsid w:val="00960DE8"/>
    <w:rsid w:val="00960EAB"/>
    <w:rsid w:val="00960F5A"/>
    <w:rsid w:val="00961137"/>
    <w:rsid w:val="009615C6"/>
    <w:rsid w:val="009616EE"/>
    <w:rsid w:val="00961780"/>
    <w:rsid w:val="00961803"/>
    <w:rsid w:val="00961B73"/>
    <w:rsid w:val="00961BD0"/>
    <w:rsid w:val="00961D42"/>
    <w:rsid w:val="00961E5E"/>
    <w:rsid w:val="00961EF9"/>
    <w:rsid w:val="00961EFE"/>
    <w:rsid w:val="0096207C"/>
    <w:rsid w:val="009624F3"/>
    <w:rsid w:val="009624F7"/>
    <w:rsid w:val="00962546"/>
    <w:rsid w:val="009625EC"/>
    <w:rsid w:val="0096267C"/>
    <w:rsid w:val="0096278E"/>
    <w:rsid w:val="009627C9"/>
    <w:rsid w:val="009627DF"/>
    <w:rsid w:val="0096282B"/>
    <w:rsid w:val="009628B2"/>
    <w:rsid w:val="00962AB4"/>
    <w:rsid w:val="00962C6F"/>
    <w:rsid w:val="00962EDB"/>
    <w:rsid w:val="00962FE6"/>
    <w:rsid w:val="0096317F"/>
    <w:rsid w:val="00963630"/>
    <w:rsid w:val="00963633"/>
    <w:rsid w:val="0096364E"/>
    <w:rsid w:val="00963971"/>
    <w:rsid w:val="0096397F"/>
    <w:rsid w:val="00963E60"/>
    <w:rsid w:val="00963E77"/>
    <w:rsid w:val="00963F0B"/>
    <w:rsid w:val="00964013"/>
    <w:rsid w:val="0096409B"/>
    <w:rsid w:val="009640CA"/>
    <w:rsid w:val="009641A2"/>
    <w:rsid w:val="009642BF"/>
    <w:rsid w:val="009643C9"/>
    <w:rsid w:val="009646B5"/>
    <w:rsid w:val="0096499E"/>
    <w:rsid w:val="009649C0"/>
    <w:rsid w:val="00964BF0"/>
    <w:rsid w:val="00964D3F"/>
    <w:rsid w:val="00964EFF"/>
    <w:rsid w:val="00965070"/>
    <w:rsid w:val="009654DE"/>
    <w:rsid w:val="0096558A"/>
    <w:rsid w:val="009655F8"/>
    <w:rsid w:val="009655FF"/>
    <w:rsid w:val="00965603"/>
    <w:rsid w:val="009657D1"/>
    <w:rsid w:val="00965918"/>
    <w:rsid w:val="00965919"/>
    <w:rsid w:val="00965A33"/>
    <w:rsid w:val="00965B68"/>
    <w:rsid w:val="00965EEE"/>
    <w:rsid w:val="00966240"/>
    <w:rsid w:val="009662E7"/>
    <w:rsid w:val="009663CD"/>
    <w:rsid w:val="009664F0"/>
    <w:rsid w:val="00966667"/>
    <w:rsid w:val="00966888"/>
    <w:rsid w:val="00966E7F"/>
    <w:rsid w:val="00966F00"/>
    <w:rsid w:val="00967165"/>
    <w:rsid w:val="009672AA"/>
    <w:rsid w:val="009673AF"/>
    <w:rsid w:val="00967454"/>
    <w:rsid w:val="0096749D"/>
    <w:rsid w:val="00967603"/>
    <w:rsid w:val="009676F8"/>
    <w:rsid w:val="009677CA"/>
    <w:rsid w:val="00967AD8"/>
    <w:rsid w:val="00967D5B"/>
    <w:rsid w:val="00967D70"/>
    <w:rsid w:val="00967FFC"/>
    <w:rsid w:val="00970766"/>
    <w:rsid w:val="009707D9"/>
    <w:rsid w:val="0097092F"/>
    <w:rsid w:val="00970C5C"/>
    <w:rsid w:val="00970D40"/>
    <w:rsid w:val="00970FD2"/>
    <w:rsid w:val="00971100"/>
    <w:rsid w:val="0097150C"/>
    <w:rsid w:val="009715C9"/>
    <w:rsid w:val="00971BD4"/>
    <w:rsid w:val="00971CB5"/>
    <w:rsid w:val="00971F49"/>
    <w:rsid w:val="00972217"/>
    <w:rsid w:val="00972B81"/>
    <w:rsid w:val="00972DF3"/>
    <w:rsid w:val="009732DA"/>
    <w:rsid w:val="00973599"/>
    <w:rsid w:val="009736AB"/>
    <w:rsid w:val="009736D0"/>
    <w:rsid w:val="00973C63"/>
    <w:rsid w:val="00973CD2"/>
    <w:rsid w:val="00973DBA"/>
    <w:rsid w:val="00973F23"/>
    <w:rsid w:val="00974287"/>
    <w:rsid w:val="00974369"/>
    <w:rsid w:val="0097445E"/>
    <w:rsid w:val="009745CE"/>
    <w:rsid w:val="00974639"/>
    <w:rsid w:val="009747A0"/>
    <w:rsid w:val="00974863"/>
    <w:rsid w:val="009749E3"/>
    <w:rsid w:val="00974B8B"/>
    <w:rsid w:val="00974D25"/>
    <w:rsid w:val="00975010"/>
    <w:rsid w:val="00975042"/>
    <w:rsid w:val="009753BC"/>
    <w:rsid w:val="009755FC"/>
    <w:rsid w:val="00975A31"/>
    <w:rsid w:val="00975ADF"/>
    <w:rsid w:val="00975BE4"/>
    <w:rsid w:val="00975C31"/>
    <w:rsid w:val="00975D2C"/>
    <w:rsid w:val="00975F4C"/>
    <w:rsid w:val="009765C1"/>
    <w:rsid w:val="00976736"/>
    <w:rsid w:val="00976813"/>
    <w:rsid w:val="00976A06"/>
    <w:rsid w:val="00976D2B"/>
    <w:rsid w:val="00976EFD"/>
    <w:rsid w:val="00976F99"/>
    <w:rsid w:val="0097704B"/>
    <w:rsid w:val="00977221"/>
    <w:rsid w:val="00977328"/>
    <w:rsid w:val="00977334"/>
    <w:rsid w:val="009776BB"/>
    <w:rsid w:val="0097781E"/>
    <w:rsid w:val="00977CA5"/>
    <w:rsid w:val="00977E95"/>
    <w:rsid w:val="00980084"/>
    <w:rsid w:val="00980270"/>
    <w:rsid w:val="009802A2"/>
    <w:rsid w:val="00980430"/>
    <w:rsid w:val="009805F6"/>
    <w:rsid w:val="009808A5"/>
    <w:rsid w:val="00980D53"/>
    <w:rsid w:val="00980E81"/>
    <w:rsid w:val="00980F69"/>
    <w:rsid w:val="00980F94"/>
    <w:rsid w:val="00980FCE"/>
    <w:rsid w:val="009811FE"/>
    <w:rsid w:val="0098122B"/>
    <w:rsid w:val="009814C5"/>
    <w:rsid w:val="0098191B"/>
    <w:rsid w:val="00981996"/>
    <w:rsid w:val="00981F2C"/>
    <w:rsid w:val="00981F3E"/>
    <w:rsid w:val="009822AB"/>
    <w:rsid w:val="00982315"/>
    <w:rsid w:val="00982546"/>
    <w:rsid w:val="009826FE"/>
    <w:rsid w:val="00982A36"/>
    <w:rsid w:val="00982A87"/>
    <w:rsid w:val="00982ECF"/>
    <w:rsid w:val="00983155"/>
    <w:rsid w:val="0098325E"/>
    <w:rsid w:val="0098349D"/>
    <w:rsid w:val="009837A1"/>
    <w:rsid w:val="009837F1"/>
    <w:rsid w:val="009839E0"/>
    <w:rsid w:val="00983A8D"/>
    <w:rsid w:val="00983CC8"/>
    <w:rsid w:val="00983EC9"/>
    <w:rsid w:val="00984080"/>
    <w:rsid w:val="009840AD"/>
    <w:rsid w:val="009841B8"/>
    <w:rsid w:val="009841CF"/>
    <w:rsid w:val="00984886"/>
    <w:rsid w:val="009848A1"/>
    <w:rsid w:val="009848EF"/>
    <w:rsid w:val="00984AA9"/>
    <w:rsid w:val="00984B6A"/>
    <w:rsid w:val="00984BA8"/>
    <w:rsid w:val="00984C95"/>
    <w:rsid w:val="00984CC2"/>
    <w:rsid w:val="00984F52"/>
    <w:rsid w:val="00985937"/>
    <w:rsid w:val="00985C72"/>
    <w:rsid w:val="00986111"/>
    <w:rsid w:val="0098622F"/>
    <w:rsid w:val="00986261"/>
    <w:rsid w:val="009864D5"/>
    <w:rsid w:val="0098663F"/>
    <w:rsid w:val="00986950"/>
    <w:rsid w:val="009869AA"/>
    <w:rsid w:val="00986D17"/>
    <w:rsid w:val="00986D5B"/>
    <w:rsid w:val="00986FBC"/>
    <w:rsid w:val="00986FDA"/>
    <w:rsid w:val="009871E0"/>
    <w:rsid w:val="009874B9"/>
    <w:rsid w:val="009876D6"/>
    <w:rsid w:val="009877C1"/>
    <w:rsid w:val="00987802"/>
    <w:rsid w:val="00987869"/>
    <w:rsid w:val="00987CE2"/>
    <w:rsid w:val="00987DEB"/>
    <w:rsid w:val="009900EB"/>
    <w:rsid w:val="00990154"/>
    <w:rsid w:val="0099022B"/>
    <w:rsid w:val="0099023B"/>
    <w:rsid w:val="009904CF"/>
    <w:rsid w:val="00990689"/>
    <w:rsid w:val="009906EE"/>
    <w:rsid w:val="00990870"/>
    <w:rsid w:val="0099093B"/>
    <w:rsid w:val="00990AEB"/>
    <w:rsid w:val="00990E34"/>
    <w:rsid w:val="00990ECB"/>
    <w:rsid w:val="00990F46"/>
    <w:rsid w:val="009910C1"/>
    <w:rsid w:val="00991271"/>
    <w:rsid w:val="00991337"/>
    <w:rsid w:val="00991455"/>
    <w:rsid w:val="00991768"/>
    <w:rsid w:val="00991BCD"/>
    <w:rsid w:val="00991D4D"/>
    <w:rsid w:val="00991F34"/>
    <w:rsid w:val="00992031"/>
    <w:rsid w:val="00992083"/>
    <w:rsid w:val="00992169"/>
    <w:rsid w:val="009923DD"/>
    <w:rsid w:val="009929CA"/>
    <w:rsid w:val="00992AFB"/>
    <w:rsid w:val="00992F81"/>
    <w:rsid w:val="00993ACB"/>
    <w:rsid w:val="00993AEE"/>
    <w:rsid w:val="00993B06"/>
    <w:rsid w:val="00993CA9"/>
    <w:rsid w:val="00993D1E"/>
    <w:rsid w:val="00993DE5"/>
    <w:rsid w:val="00993E6C"/>
    <w:rsid w:val="00994080"/>
    <w:rsid w:val="0099423B"/>
    <w:rsid w:val="0099453F"/>
    <w:rsid w:val="00994540"/>
    <w:rsid w:val="009946E2"/>
    <w:rsid w:val="009947E5"/>
    <w:rsid w:val="00994B1C"/>
    <w:rsid w:val="00994D2A"/>
    <w:rsid w:val="00994E49"/>
    <w:rsid w:val="00995024"/>
    <w:rsid w:val="00995345"/>
    <w:rsid w:val="0099580F"/>
    <w:rsid w:val="00995816"/>
    <w:rsid w:val="009958C8"/>
    <w:rsid w:val="00995957"/>
    <w:rsid w:val="00995B79"/>
    <w:rsid w:val="00996436"/>
    <w:rsid w:val="0099655F"/>
    <w:rsid w:val="0099671C"/>
    <w:rsid w:val="00996751"/>
    <w:rsid w:val="009969B7"/>
    <w:rsid w:val="00996C07"/>
    <w:rsid w:val="00996C35"/>
    <w:rsid w:val="00996DA2"/>
    <w:rsid w:val="00997097"/>
    <w:rsid w:val="009970ED"/>
    <w:rsid w:val="009973EC"/>
    <w:rsid w:val="00997621"/>
    <w:rsid w:val="00997755"/>
    <w:rsid w:val="00997829"/>
    <w:rsid w:val="0099789E"/>
    <w:rsid w:val="009978AC"/>
    <w:rsid w:val="00997910"/>
    <w:rsid w:val="00997A22"/>
    <w:rsid w:val="00997ADF"/>
    <w:rsid w:val="00997CB1"/>
    <w:rsid w:val="00997CFA"/>
    <w:rsid w:val="00997F1F"/>
    <w:rsid w:val="009A0133"/>
    <w:rsid w:val="009A01DB"/>
    <w:rsid w:val="009A0530"/>
    <w:rsid w:val="009A0640"/>
    <w:rsid w:val="009A06C1"/>
    <w:rsid w:val="009A08B5"/>
    <w:rsid w:val="009A0AFF"/>
    <w:rsid w:val="009A0C12"/>
    <w:rsid w:val="009A0E1F"/>
    <w:rsid w:val="009A0ED3"/>
    <w:rsid w:val="009A12B3"/>
    <w:rsid w:val="009A1472"/>
    <w:rsid w:val="009A16A3"/>
    <w:rsid w:val="009A17B9"/>
    <w:rsid w:val="009A18D9"/>
    <w:rsid w:val="009A1A85"/>
    <w:rsid w:val="009A1D1B"/>
    <w:rsid w:val="009A1D7D"/>
    <w:rsid w:val="009A1FE4"/>
    <w:rsid w:val="009A2000"/>
    <w:rsid w:val="009A2178"/>
    <w:rsid w:val="009A22B6"/>
    <w:rsid w:val="009A24B5"/>
    <w:rsid w:val="009A2556"/>
    <w:rsid w:val="009A25C8"/>
    <w:rsid w:val="009A2ABE"/>
    <w:rsid w:val="009A2AC3"/>
    <w:rsid w:val="009A2EF9"/>
    <w:rsid w:val="009A2FDD"/>
    <w:rsid w:val="009A31C5"/>
    <w:rsid w:val="009A3607"/>
    <w:rsid w:val="009A3696"/>
    <w:rsid w:val="009A3928"/>
    <w:rsid w:val="009A39D2"/>
    <w:rsid w:val="009A3A6B"/>
    <w:rsid w:val="009A3B01"/>
    <w:rsid w:val="009A40DF"/>
    <w:rsid w:val="009A41D4"/>
    <w:rsid w:val="009A41E4"/>
    <w:rsid w:val="009A43F2"/>
    <w:rsid w:val="009A44F7"/>
    <w:rsid w:val="009A4626"/>
    <w:rsid w:val="009A47B2"/>
    <w:rsid w:val="009A489B"/>
    <w:rsid w:val="009A497E"/>
    <w:rsid w:val="009A4E3C"/>
    <w:rsid w:val="009A5B56"/>
    <w:rsid w:val="009A5F42"/>
    <w:rsid w:val="009A5FF4"/>
    <w:rsid w:val="009A5FF8"/>
    <w:rsid w:val="009A607D"/>
    <w:rsid w:val="009A6323"/>
    <w:rsid w:val="009A6357"/>
    <w:rsid w:val="009A6388"/>
    <w:rsid w:val="009A6475"/>
    <w:rsid w:val="009A6569"/>
    <w:rsid w:val="009A656E"/>
    <w:rsid w:val="009A6843"/>
    <w:rsid w:val="009A6897"/>
    <w:rsid w:val="009A68E8"/>
    <w:rsid w:val="009A6935"/>
    <w:rsid w:val="009A6F73"/>
    <w:rsid w:val="009A7176"/>
    <w:rsid w:val="009A763B"/>
    <w:rsid w:val="009A77B7"/>
    <w:rsid w:val="009A77F8"/>
    <w:rsid w:val="009A7838"/>
    <w:rsid w:val="009A788B"/>
    <w:rsid w:val="009A78D3"/>
    <w:rsid w:val="009A792D"/>
    <w:rsid w:val="009A7C82"/>
    <w:rsid w:val="009A7CC6"/>
    <w:rsid w:val="009B0050"/>
    <w:rsid w:val="009B025B"/>
    <w:rsid w:val="009B045F"/>
    <w:rsid w:val="009B0813"/>
    <w:rsid w:val="009B0AFF"/>
    <w:rsid w:val="009B0B3D"/>
    <w:rsid w:val="009B0C2F"/>
    <w:rsid w:val="009B0C64"/>
    <w:rsid w:val="009B0EE4"/>
    <w:rsid w:val="009B0F0C"/>
    <w:rsid w:val="009B0FF8"/>
    <w:rsid w:val="009B1098"/>
    <w:rsid w:val="009B164F"/>
    <w:rsid w:val="009B1717"/>
    <w:rsid w:val="009B1753"/>
    <w:rsid w:val="009B17B2"/>
    <w:rsid w:val="009B17D0"/>
    <w:rsid w:val="009B17DE"/>
    <w:rsid w:val="009B1944"/>
    <w:rsid w:val="009B1951"/>
    <w:rsid w:val="009B19D9"/>
    <w:rsid w:val="009B19FE"/>
    <w:rsid w:val="009B1ACB"/>
    <w:rsid w:val="009B1C88"/>
    <w:rsid w:val="009B1FA6"/>
    <w:rsid w:val="009B2202"/>
    <w:rsid w:val="009B230A"/>
    <w:rsid w:val="009B24D5"/>
    <w:rsid w:val="009B2925"/>
    <w:rsid w:val="009B2979"/>
    <w:rsid w:val="009B2B86"/>
    <w:rsid w:val="009B2FD0"/>
    <w:rsid w:val="009B301B"/>
    <w:rsid w:val="009B30B4"/>
    <w:rsid w:val="009B30CC"/>
    <w:rsid w:val="009B31D2"/>
    <w:rsid w:val="009B326B"/>
    <w:rsid w:val="009B32AE"/>
    <w:rsid w:val="009B33F9"/>
    <w:rsid w:val="009B34F5"/>
    <w:rsid w:val="009B388A"/>
    <w:rsid w:val="009B3B07"/>
    <w:rsid w:val="009B3D7C"/>
    <w:rsid w:val="009B3E2E"/>
    <w:rsid w:val="009B3E60"/>
    <w:rsid w:val="009B451D"/>
    <w:rsid w:val="009B463F"/>
    <w:rsid w:val="009B46BA"/>
    <w:rsid w:val="009B46E6"/>
    <w:rsid w:val="009B4866"/>
    <w:rsid w:val="009B4902"/>
    <w:rsid w:val="009B4998"/>
    <w:rsid w:val="009B49FA"/>
    <w:rsid w:val="009B4C72"/>
    <w:rsid w:val="009B4CBD"/>
    <w:rsid w:val="009B4CD5"/>
    <w:rsid w:val="009B4D25"/>
    <w:rsid w:val="009B4DD7"/>
    <w:rsid w:val="009B53F7"/>
    <w:rsid w:val="009B5408"/>
    <w:rsid w:val="009B54C7"/>
    <w:rsid w:val="009B56DA"/>
    <w:rsid w:val="009B5785"/>
    <w:rsid w:val="009B57B7"/>
    <w:rsid w:val="009B59A9"/>
    <w:rsid w:val="009B5AC6"/>
    <w:rsid w:val="009B5BE2"/>
    <w:rsid w:val="009B5D15"/>
    <w:rsid w:val="009B5EF0"/>
    <w:rsid w:val="009B62BC"/>
    <w:rsid w:val="009B637C"/>
    <w:rsid w:val="009B63C6"/>
    <w:rsid w:val="009B65CD"/>
    <w:rsid w:val="009B669B"/>
    <w:rsid w:val="009B6AC1"/>
    <w:rsid w:val="009B6AFB"/>
    <w:rsid w:val="009B6D46"/>
    <w:rsid w:val="009B71C2"/>
    <w:rsid w:val="009B7521"/>
    <w:rsid w:val="009B7631"/>
    <w:rsid w:val="009B7828"/>
    <w:rsid w:val="009B7851"/>
    <w:rsid w:val="009B7BAB"/>
    <w:rsid w:val="009B7C38"/>
    <w:rsid w:val="009B7CB0"/>
    <w:rsid w:val="009B7CD0"/>
    <w:rsid w:val="009B7DFF"/>
    <w:rsid w:val="009B7EE8"/>
    <w:rsid w:val="009C016F"/>
    <w:rsid w:val="009C020F"/>
    <w:rsid w:val="009C02A4"/>
    <w:rsid w:val="009C0951"/>
    <w:rsid w:val="009C09AE"/>
    <w:rsid w:val="009C0B3F"/>
    <w:rsid w:val="009C0CFE"/>
    <w:rsid w:val="009C0D45"/>
    <w:rsid w:val="009C0E6D"/>
    <w:rsid w:val="009C1513"/>
    <w:rsid w:val="009C16E2"/>
    <w:rsid w:val="009C1E47"/>
    <w:rsid w:val="009C2084"/>
    <w:rsid w:val="009C2130"/>
    <w:rsid w:val="009C2142"/>
    <w:rsid w:val="009C242F"/>
    <w:rsid w:val="009C248E"/>
    <w:rsid w:val="009C24BE"/>
    <w:rsid w:val="009C25EA"/>
    <w:rsid w:val="009C27A0"/>
    <w:rsid w:val="009C2800"/>
    <w:rsid w:val="009C2AAB"/>
    <w:rsid w:val="009C2D2F"/>
    <w:rsid w:val="009C3116"/>
    <w:rsid w:val="009C32E0"/>
    <w:rsid w:val="009C33C2"/>
    <w:rsid w:val="009C347A"/>
    <w:rsid w:val="009C34D0"/>
    <w:rsid w:val="009C3558"/>
    <w:rsid w:val="009C3955"/>
    <w:rsid w:val="009C3C24"/>
    <w:rsid w:val="009C3C7D"/>
    <w:rsid w:val="009C3D29"/>
    <w:rsid w:val="009C42FF"/>
    <w:rsid w:val="009C4719"/>
    <w:rsid w:val="009C47B7"/>
    <w:rsid w:val="009C4B56"/>
    <w:rsid w:val="009C4C9B"/>
    <w:rsid w:val="009C4DCE"/>
    <w:rsid w:val="009C510F"/>
    <w:rsid w:val="009C517F"/>
    <w:rsid w:val="009C51AF"/>
    <w:rsid w:val="009C5243"/>
    <w:rsid w:val="009C544A"/>
    <w:rsid w:val="009C54FB"/>
    <w:rsid w:val="009C5616"/>
    <w:rsid w:val="009C561E"/>
    <w:rsid w:val="009C56DA"/>
    <w:rsid w:val="009C5A55"/>
    <w:rsid w:val="009C5AC7"/>
    <w:rsid w:val="009C5AF7"/>
    <w:rsid w:val="009C5B2C"/>
    <w:rsid w:val="009C5B84"/>
    <w:rsid w:val="009C5CC3"/>
    <w:rsid w:val="009C5E60"/>
    <w:rsid w:val="009C5ED5"/>
    <w:rsid w:val="009C5F75"/>
    <w:rsid w:val="009C613A"/>
    <w:rsid w:val="009C6976"/>
    <w:rsid w:val="009C6A59"/>
    <w:rsid w:val="009C6AB3"/>
    <w:rsid w:val="009C6FA0"/>
    <w:rsid w:val="009C7279"/>
    <w:rsid w:val="009C738A"/>
    <w:rsid w:val="009C75B3"/>
    <w:rsid w:val="009C78F8"/>
    <w:rsid w:val="009C7D60"/>
    <w:rsid w:val="009C7DDC"/>
    <w:rsid w:val="009C7E6F"/>
    <w:rsid w:val="009D0156"/>
    <w:rsid w:val="009D0201"/>
    <w:rsid w:val="009D048A"/>
    <w:rsid w:val="009D0B07"/>
    <w:rsid w:val="009D0B4E"/>
    <w:rsid w:val="009D100D"/>
    <w:rsid w:val="009D110F"/>
    <w:rsid w:val="009D1348"/>
    <w:rsid w:val="009D1634"/>
    <w:rsid w:val="009D16E9"/>
    <w:rsid w:val="009D1979"/>
    <w:rsid w:val="009D1B47"/>
    <w:rsid w:val="009D21DC"/>
    <w:rsid w:val="009D227E"/>
    <w:rsid w:val="009D22B4"/>
    <w:rsid w:val="009D2350"/>
    <w:rsid w:val="009D23BC"/>
    <w:rsid w:val="009D2746"/>
    <w:rsid w:val="009D2756"/>
    <w:rsid w:val="009D2842"/>
    <w:rsid w:val="009D294D"/>
    <w:rsid w:val="009D29E5"/>
    <w:rsid w:val="009D2CBC"/>
    <w:rsid w:val="009D2ECD"/>
    <w:rsid w:val="009D2F1C"/>
    <w:rsid w:val="009D2F25"/>
    <w:rsid w:val="009D3084"/>
    <w:rsid w:val="009D32F1"/>
    <w:rsid w:val="009D33CC"/>
    <w:rsid w:val="009D344B"/>
    <w:rsid w:val="009D34C1"/>
    <w:rsid w:val="009D34D2"/>
    <w:rsid w:val="009D3644"/>
    <w:rsid w:val="009D36A1"/>
    <w:rsid w:val="009D36C5"/>
    <w:rsid w:val="009D36E5"/>
    <w:rsid w:val="009D38F8"/>
    <w:rsid w:val="009D3A71"/>
    <w:rsid w:val="009D3ABD"/>
    <w:rsid w:val="009D3FC1"/>
    <w:rsid w:val="009D40AC"/>
    <w:rsid w:val="009D45EA"/>
    <w:rsid w:val="009D46C4"/>
    <w:rsid w:val="009D4886"/>
    <w:rsid w:val="009D4AF6"/>
    <w:rsid w:val="009D4E3A"/>
    <w:rsid w:val="009D5025"/>
    <w:rsid w:val="009D5086"/>
    <w:rsid w:val="009D5088"/>
    <w:rsid w:val="009D509D"/>
    <w:rsid w:val="009D5173"/>
    <w:rsid w:val="009D5388"/>
    <w:rsid w:val="009D54C8"/>
    <w:rsid w:val="009D55F6"/>
    <w:rsid w:val="009D5776"/>
    <w:rsid w:val="009D57B0"/>
    <w:rsid w:val="009D591D"/>
    <w:rsid w:val="009D5A97"/>
    <w:rsid w:val="009D5AD9"/>
    <w:rsid w:val="009D5B38"/>
    <w:rsid w:val="009D5B5F"/>
    <w:rsid w:val="009D5DF0"/>
    <w:rsid w:val="009D61E4"/>
    <w:rsid w:val="009D64F1"/>
    <w:rsid w:val="009D6BFE"/>
    <w:rsid w:val="009D6F18"/>
    <w:rsid w:val="009D71A8"/>
    <w:rsid w:val="009D730A"/>
    <w:rsid w:val="009D7375"/>
    <w:rsid w:val="009D77B2"/>
    <w:rsid w:val="009D7F0E"/>
    <w:rsid w:val="009E027E"/>
    <w:rsid w:val="009E0451"/>
    <w:rsid w:val="009E04F4"/>
    <w:rsid w:val="009E07B7"/>
    <w:rsid w:val="009E0884"/>
    <w:rsid w:val="009E08D3"/>
    <w:rsid w:val="009E0905"/>
    <w:rsid w:val="009E091D"/>
    <w:rsid w:val="009E0CFE"/>
    <w:rsid w:val="009E0D06"/>
    <w:rsid w:val="009E0EC4"/>
    <w:rsid w:val="009E1043"/>
    <w:rsid w:val="009E10C7"/>
    <w:rsid w:val="009E11A2"/>
    <w:rsid w:val="009E11D5"/>
    <w:rsid w:val="009E11F3"/>
    <w:rsid w:val="009E1216"/>
    <w:rsid w:val="009E14F0"/>
    <w:rsid w:val="009E176C"/>
    <w:rsid w:val="009E1C14"/>
    <w:rsid w:val="009E1CE8"/>
    <w:rsid w:val="009E1E82"/>
    <w:rsid w:val="009E2188"/>
    <w:rsid w:val="009E231B"/>
    <w:rsid w:val="009E25F3"/>
    <w:rsid w:val="009E26B6"/>
    <w:rsid w:val="009E26F5"/>
    <w:rsid w:val="009E2764"/>
    <w:rsid w:val="009E2788"/>
    <w:rsid w:val="009E2ADE"/>
    <w:rsid w:val="009E304E"/>
    <w:rsid w:val="009E329F"/>
    <w:rsid w:val="009E32DF"/>
    <w:rsid w:val="009E333B"/>
    <w:rsid w:val="009E3573"/>
    <w:rsid w:val="009E3894"/>
    <w:rsid w:val="009E3E63"/>
    <w:rsid w:val="009E3EE1"/>
    <w:rsid w:val="009E3FE7"/>
    <w:rsid w:val="009E4550"/>
    <w:rsid w:val="009E46B5"/>
    <w:rsid w:val="009E4736"/>
    <w:rsid w:val="009E4929"/>
    <w:rsid w:val="009E4D67"/>
    <w:rsid w:val="009E5259"/>
    <w:rsid w:val="009E58CD"/>
    <w:rsid w:val="009E59B3"/>
    <w:rsid w:val="009E59B4"/>
    <w:rsid w:val="009E5B91"/>
    <w:rsid w:val="009E5C23"/>
    <w:rsid w:val="009E5CCF"/>
    <w:rsid w:val="009E5DED"/>
    <w:rsid w:val="009E5ED0"/>
    <w:rsid w:val="009E6111"/>
    <w:rsid w:val="009E61B2"/>
    <w:rsid w:val="009E63F9"/>
    <w:rsid w:val="009E655F"/>
    <w:rsid w:val="009E662F"/>
    <w:rsid w:val="009E6C31"/>
    <w:rsid w:val="009E6CDF"/>
    <w:rsid w:val="009E6E99"/>
    <w:rsid w:val="009E6EB6"/>
    <w:rsid w:val="009E71BB"/>
    <w:rsid w:val="009E71C8"/>
    <w:rsid w:val="009E7594"/>
    <w:rsid w:val="009E75ED"/>
    <w:rsid w:val="009E785C"/>
    <w:rsid w:val="009E7BBD"/>
    <w:rsid w:val="009E7D90"/>
    <w:rsid w:val="009F02F8"/>
    <w:rsid w:val="009F0325"/>
    <w:rsid w:val="009F032E"/>
    <w:rsid w:val="009F0419"/>
    <w:rsid w:val="009F0790"/>
    <w:rsid w:val="009F094C"/>
    <w:rsid w:val="009F09F4"/>
    <w:rsid w:val="009F0A0D"/>
    <w:rsid w:val="009F0B87"/>
    <w:rsid w:val="009F0EEF"/>
    <w:rsid w:val="009F100A"/>
    <w:rsid w:val="009F13C3"/>
    <w:rsid w:val="009F1444"/>
    <w:rsid w:val="009F14AD"/>
    <w:rsid w:val="009F16C6"/>
    <w:rsid w:val="009F171A"/>
    <w:rsid w:val="009F1A5E"/>
    <w:rsid w:val="009F1BFE"/>
    <w:rsid w:val="009F1DC6"/>
    <w:rsid w:val="009F1DFB"/>
    <w:rsid w:val="009F1E59"/>
    <w:rsid w:val="009F1FDA"/>
    <w:rsid w:val="009F238F"/>
    <w:rsid w:val="009F2701"/>
    <w:rsid w:val="009F2A00"/>
    <w:rsid w:val="009F2A83"/>
    <w:rsid w:val="009F2D95"/>
    <w:rsid w:val="009F2F99"/>
    <w:rsid w:val="009F2FBA"/>
    <w:rsid w:val="009F3036"/>
    <w:rsid w:val="009F324F"/>
    <w:rsid w:val="009F32C2"/>
    <w:rsid w:val="009F3460"/>
    <w:rsid w:val="009F34F8"/>
    <w:rsid w:val="009F3672"/>
    <w:rsid w:val="009F3699"/>
    <w:rsid w:val="009F37A2"/>
    <w:rsid w:val="009F37B0"/>
    <w:rsid w:val="009F3995"/>
    <w:rsid w:val="009F3AC5"/>
    <w:rsid w:val="009F3B29"/>
    <w:rsid w:val="009F3B34"/>
    <w:rsid w:val="009F3B6A"/>
    <w:rsid w:val="009F3CB0"/>
    <w:rsid w:val="009F3D77"/>
    <w:rsid w:val="009F3F00"/>
    <w:rsid w:val="009F3F1E"/>
    <w:rsid w:val="009F3F8E"/>
    <w:rsid w:val="009F4352"/>
    <w:rsid w:val="009F4552"/>
    <w:rsid w:val="009F4608"/>
    <w:rsid w:val="009F46A8"/>
    <w:rsid w:val="009F47BC"/>
    <w:rsid w:val="009F484A"/>
    <w:rsid w:val="009F487D"/>
    <w:rsid w:val="009F4AC2"/>
    <w:rsid w:val="009F4F7A"/>
    <w:rsid w:val="009F50F4"/>
    <w:rsid w:val="009F548D"/>
    <w:rsid w:val="009F555C"/>
    <w:rsid w:val="009F55F7"/>
    <w:rsid w:val="009F571E"/>
    <w:rsid w:val="009F5A03"/>
    <w:rsid w:val="009F5A22"/>
    <w:rsid w:val="009F5AA8"/>
    <w:rsid w:val="009F5B61"/>
    <w:rsid w:val="009F5BC0"/>
    <w:rsid w:val="009F5C79"/>
    <w:rsid w:val="009F5E3B"/>
    <w:rsid w:val="009F5F07"/>
    <w:rsid w:val="009F620B"/>
    <w:rsid w:val="009F6481"/>
    <w:rsid w:val="009F695F"/>
    <w:rsid w:val="009F6AFA"/>
    <w:rsid w:val="009F6B95"/>
    <w:rsid w:val="009F6D4A"/>
    <w:rsid w:val="009F6ED1"/>
    <w:rsid w:val="009F6F36"/>
    <w:rsid w:val="009F72B3"/>
    <w:rsid w:val="009F7342"/>
    <w:rsid w:val="009F7661"/>
    <w:rsid w:val="009F77E8"/>
    <w:rsid w:val="009F78F4"/>
    <w:rsid w:val="009F7A38"/>
    <w:rsid w:val="009F7F29"/>
    <w:rsid w:val="00A0004B"/>
    <w:rsid w:val="00A001AE"/>
    <w:rsid w:val="00A00243"/>
    <w:rsid w:val="00A00733"/>
    <w:rsid w:val="00A007B3"/>
    <w:rsid w:val="00A00801"/>
    <w:rsid w:val="00A00B52"/>
    <w:rsid w:val="00A00BF7"/>
    <w:rsid w:val="00A00C20"/>
    <w:rsid w:val="00A00CAF"/>
    <w:rsid w:val="00A00E00"/>
    <w:rsid w:val="00A00ED9"/>
    <w:rsid w:val="00A01355"/>
    <w:rsid w:val="00A018EF"/>
    <w:rsid w:val="00A019B7"/>
    <w:rsid w:val="00A01B15"/>
    <w:rsid w:val="00A01CB6"/>
    <w:rsid w:val="00A020A8"/>
    <w:rsid w:val="00A0242C"/>
    <w:rsid w:val="00A02449"/>
    <w:rsid w:val="00A0251D"/>
    <w:rsid w:val="00A0252D"/>
    <w:rsid w:val="00A025D2"/>
    <w:rsid w:val="00A02672"/>
    <w:rsid w:val="00A02784"/>
    <w:rsid w:val="00A028A4"/>
    <w:rsid w:val="00A02CF9"/>
    <w:rsid w:val="00A02DF8"/>
    <w:rsid w:val="00A02E74"/>
    <w:rsid w:val="00A02F88"/>
    <w:rsid w:val="00A03279"/>
    <w:rsid w:val="00A032C5"/>
    <w:rsid w:val="00A032F0"/>
    <w:rsid w:val="00A0331D"/>
    <w:rsid w:val="00A033C5"/>
    <w:rsid w:val="00A03416"/>
    <w:rsid w:val="00A03656"/>
    <w:rsid w:val="00A036B3"/>
    <w:rsid w:val="00A036B5"/>
    <w:rsid w:val="00A03901"/>
    <w:rsid w:val="00A03D74"/>
    <w:rsid w:val="00A03D92"/>
    <w:rsid w:val="00A03EE0"/>
    <w:rsid w:val="00A040C7"/>
    <w:rsid w:val="00A04127"/>
    <w:rsid w:val="00A04204"/>
    <w:rsid w:val="00A0436E"/>
    <w:rsid w:val="00A043CD"/>
    <w:rsid w:val="00A04635"/>
    <w:rsid w:val="00A0495A"/>
    <w:rsid w:val="00A04B36"/>
    <w:rsid w:val="00A04C98"/>
    <w:rsid w:val="00A04CEA"/>
    <w:rsid w:val="00A04D0D"/>
    <w:rsid w:val="00A04ED4"/>
    <w:rsid w:val="00A04F8B"/>
    <w:rsid w:val="00A0502E"/>
    <w:rsid w:val="00A0511C"/>
    <w:rsid w:val="00A05212"/>
    <w:rsid w:val="00A05323"/>
    <w:rsid w:val="00A0541C"/>
    <w:rsid w:val="00A059D3"/>
    <w:rsid w:val="00A05A33"/>
    <w:rsid w:val="00A05A60"/>
    <w:rsid w:val="00A05BD0"/>
    <w:rsid w:val="00A05CE1"/>
    <w:rsid w:val="00A05D9C"/>
    <w:rsid w:val="00A05DBA"/>
    <w:rsid w:val="00A05F07"/>
    <w:rsid w:val="00A05F47"/>
    <w:rsid w:val="00A061CF"/>
    <w:rsid w:val="00A0624E"/>
    <w:rsid w:val="00A062FC"/>
    <w:rsid w:val="00A065BD"/>
    <w:rsid w:val="00A065D7"/>
    <w:rsid w:val="00A068B9"/>
    <w:rsid w:val="00A069FE"/>
    <w:rsid w:val="00A06B6D"/>
    <w:rsid w:val="00A06BE5"/>
    <w:rsid w:val="00A06CCE"/>
    <w:rsid w:val="00A06CF2"/>
    <w:rsid w:val="00A06D62"/>
    <w:rsid w:val="00A06DAC"/>
    <w:rsid w:val="00A06DB2"/>
    <w:rsid w:val="00A06DC8"/>
    <w:rsid w:val="00A06DDA"/>
    <w:rsid w:val="00A06DF7"/>
    <w:rsid w:val="00A07045"/>
    <w:rsid w:val="00A072FB"/>
    <w:rsid w:val="00A0768F"/>
    <w:rsid w:val="00A07728"/>
    <w:rsid w:val="00A078AB"/>
    <w:rsid w:val="00A07ABD"/>
    <w:rsid w:val="00A07D0D"/>
    <w:rsid w:val="00A07E5A"/>
    <w:rsid w:val="00A07F86"/>
    <w:rsid w:val="00A10173"/>
    <w:rsid w:val="00A101D5"/>
    <w:rsid w:val="00A10295"/>
    <w:rsid w:val="00A10361"/>
    <w:rsid w:val="00A1038A"/>
    <w:rsid w:val="00A1040A"/>
    <w:rsid w:val="00A1051E"/>
    <w:rsid w:val="00A1056A"/>
    <w:rsid w:val="00A10915"/>
    <w:rsid w:val="00A109AA"/>
    <w:rsid w:val="00A10D06"/>
    <w:rsid w:val="00A10DB8"/>
    <w:rsid w:val="00A10DF7"/>
    <w:rsid w:val="00A10E49"/>
    <w:rsid w:val="00A11163"/>
    <w:rsid w:val="00A1145E"/>
    <w:rsid w:val="00A1197F"/>
    <w:rsid w:val="00A11A2E"/>
    <w:rsid w:val="00A11B0E"/>
    <w:rsid w:val="00A11B98"/>
    <w:rsid w:val="00A11BBD"/>
    <w:rsid w:val="00A11BDD"/>
    <w:rsid w:val="00A11E27"/>
    <w:rsid w:val="00A1221D"/>
    <w:rsid w:val="00A12298"/>
    <w:rsid w:val="00A122CD"/>
    <w:rsid w:val="00A123AF"/>
    <w:rsid w:val="00A123FE"/>
    <w:rsid w:val="00A124C3"/>
    <w:rsid w:val="00A12633"/>
    <w:rsid w:val="00A127BE"/>
    <w:rsid w:val="00A1298A"/>
    <w:rsid w:val="00A129F6"/>
    <w:rsid w:val="00A12A54"/>
    <w:rsid w:val="00A12ABB"/>
    <w:rsid w:val="00A12F05"/>
    <w:rsid w:val="00A1305E"/>
    <w:rsid w:val="00A13344"/>
    <w:rsid w:val="00A1338B"/>
    <w:rsid w:val="00A13622"/>
    <w:rsid w:val="00A13AD1"/>
    <w:rsid w:val="00A13F50"/>
    <w:rsid w:val="00A1414A"/>
    <w:rsid w:val="00A14324"/>
    <w:rsid w:val="00A1445A"/>
    <w:rsid w:val="00A14575"/>
    <w:rsid w:val="00A146F9"/>
    <w:rsid w:val="00A148B3"/>
    <w:rsid w:val="00A149C0"/>
    <w:rsid w:val="00A14B40"/>
    <w:rsid w:val="00A14BEC"/>
    <w:rsid w:val="00A14D1D"/>
    <w:rsid w:val="00A14D84"/>
    <w:rsid w:val="00A14E99"/>
    <w:rsid w:val="00A14ECD"/>
    <w:rsid w:val="00A15647"/>
    <w:rsid w:val="00A157E7"/>
    <w:rsid w:val="00A15AB4"/>
    <w:rsid w:val="00A15C2C"/>
    <w:rsid w:val="00A15CAE"/>
    <w:rsid w:val="00A15D03"/>
    <w:rsid w:val="00A15DAE"/>
    <w:rsid w:val="00A15DB1"/>
    <w:rsid w:val="00A160D2"/>
    <w:rsid w:val="00A163C2"/>
    <w:rsid w:val="00A16699"/>
    <w:rsid w:val="00A166D0"/>
    <w:rsid w:val="00A16ABD"/>
    <w:rsid w:val="00A16AE9"/>
    <w:rsid w:val="00A16AF6"/>
    <w:rsid w:val="00A16AFB"/>
    <w:rsid w:val="00A16B88"/>
    <w:rsid w:val="00A16C51"/>
    <w:rsid w:val="00A170F7"/>
    <w:rsid w:val="00A1724E"/>
    <w:rsid w:val="00A174CA"/>
    <w:rsid w:val="00A17568"/>
    <w:rsid w:val="00A176DD"/>
    <w:rsid w:val="00A17741"/>
    <w:rsid w:val="00A17826"/>
    <w:rsid w:val="00A17A32"/>
    <w:rsid w:val="00A17B85"/>
    <w:rsid w:val="00A17C72"/>
    <w:rsid w:val="00A20204"/>
    <w:rsid w:val="00A20306"/>
    <w:rsid w:val="00A20574"/>
    <w:rsid w:val="00A20738"/>
    <w:rsid w:val="00A208B8"/>
    <w:rsid w:val="00A208DE"/>
    <w:rsid w:val="00A2099E"/>
    <w:rsid w:val="00A20C11"/>
    <w:rsid w:val="00A20E16"/>
    <w:rsid w:val="00A210C5"/>
    <w:rsid w:val="00A210DB"/>
    <w:rsid w:val="00A217DF"/>
    <w:rsid w:val="00A2185A"/>
    <w:rsid w:val="00A21AD5"/>
    <w:rsid w:val="00A21B87"/>
    <w:rsid w:val="00A21E19"/>
    <w:rsid w:val="00A21E7B"/>
    <w:rsid w:val="00A21F09"/>
    <w:rsid w:val="00A21FDB"/>
    <w:rsid w:val="00A22001"/>
    <w:rsid w:val="00A22058"/>
    <w:rsid w:val="00A2218B"/>
    <w:rsid w:val="00A22460"/>
    <w:rsid w:val="00A22576"/>
    <w:rsid w:val="00A2269D"/>
    <w:rsid w:val="00A22712"/>
    <w:rsid w:val="00A228AC"/>
    <w:rsid w:val="00A22935"/>
    <w:rsid w:val="00A22A82"/>
    <w:rsid w:val="00A22A8D"/>
    <w:rsid w:val="00A22B29"/>
    <w:rsid w:val="00A22BFE"/>
    <w:rsid w:val="00A22C3B"/>
    <w:rsid w:val="00A23235"/>
    <w:rsid w:val="00A23270"/>
    <w:rsid w:val="00A23322"/>
    <w:rsid w:val="00A2357B"/>
    <w:rsid w:val="00A235EC"/>
    <w:rsid w:val="00A237FC"/>
    <w:rsid w:val="00A2380D"/>
    <w:rsid w:val="00A23A4E"/>
    <w:rsid w:val="00A23CAD"/>
    <w:rsid w:val="00A23E57"/>
    <w:rsid w:val="00A23F6F"/>
    <w:rsid w:val="00A242DA"/>
    <w:rsid w:val="00A244AF"/>
    <w:rsid w:val="00A24650"/>
    <w:rsid w:val="00A24800"/>
    <w:rsid w:val="00A24A24"/>
    <w:rsid w:val="00A24BDA"/>
    <w:rsid w:val="00A24E03"/>
    <w:rsid w:val="00A24EA1"/>
    <w:rsid w:val="00A24F88"/>
    <w:rsid w:val="00A251AC"/>
    <w:rsid w:val="00A25519"/>
    <w:rsid w:val="00A25950"/>
    <w:rsid w:val="00A25CD0"/>
    <w:rsid w:val="00A25D61"/>
    <w:rsid w:val="00A2600B"/>
    <w:rsid w:val="00A268C3"/>
    <w:rsid w:val="00A269F8"/>
    <w:rsid w:val="00A26AB0"/>
    <w:rsid w:val="00A26BE5"/>
    <w:rsid w:val="00A26CB4"/>
    <w:rsid w:val="00A27020"/>
    <w:rsid w:val="00A273C6"/>
    <w:rsid w:val="00A273D7"/>
    <w:rsid w:val="00A274A9"/>
    <w:rsid w:val="00A275E2"/>
    <w:rsid w:val="00A276E7"/>
    <w:rsid w:val="00A27A69"/>
    <w:rsid w:val="00A27A75"/>
    <w:rsid w:val="00A27AF0"/>
    <w:rsid w:val="00A27BFE"/>
    <w:rsid w:val="00A27D59"/>
    <w:rsid w:val="00A27FC4"/>
    <w:rsid w:val="00A3015A"/>
    <w:rsid w:val="00A30208"/>
    <w:rsid w:val="00A302C0"/>
    <w:rsid w:val="00A305D2"/>
    <w:rsid w:val="00A308E7"/>
    <w:rsid w:val="00A308F4"/>
    <w:rsid w:val="00A30966"/>
    <w:rsid w:val="00A30C55"/>
    <w:rsid w:val="00A30CE3"/>
    <w:rsid w:val="00A30DBB"/>
    <w:rsid w:val="00A30E8F"/>
    <w:rsid w:val="00A30F3C"/>
    <w:rsid w:val="00A30F40"/>
    <w:rsid w:val="00A30FA1"/>
    <w:rsid w:val="00A3105D"/>
    <w:rsid w:val="00A31064"/>
    <w:rsid w:val="00A31230"/>
    <w:rsid w:val="00A3136A"/>
    <w:rsid w:val="00A31551"/>
    <w:rsid w:val="00A31574"/>
    <w:rsid w:val="00A31762"/>
    <w:rsid w:val="00A317BB"/>
    <w:rsid w:val="00A31C42"/>
    <w:rsid w:val="00A31CC1"/>
    <w:rsid w:val="00A31E03"/>
    <w:rsid w:val="00A31F3D"/>
    <w:rsid w:val="00A32275"/>
    <w:rsid w:val="00A322DC"/>
    <w:rsid w:val="00A329AD"/>
    <w:rsid w:val="00A32A5C"/>
    <w:rsid w:val="00A32C30"/>
    <w:rsid w:val="00A32D57"/>
    <w:rsid w:val="00A32D60"/>
    <w:rsid w:val="00A32D75"/>
    <w:rsid w:val="00A32D76"/>
    <w:rsid w:val="00A32FC8"/>
    <w:rsid w:val="00A33046"/>
    <w:rsid w:val="00A3312C"/>
    <w:rsid w:val="00A3360D"/>
    <w:rsid w:val="00A338DB"/>
    <w:rsid w:val="00A339C5"/>
    <w:rsid w:val="00A33A2E"/>
    <w:rsid w:val="00A33B0F"/>
    <w:rsid w:val="00A33C18"/>
    <w:rsid w:val="00A33DB7"/>
    <w:rsid w:val="00A33E8E"/>
    <w:rsid w:val="00A33EE0"/>
    <w:rsid w:val="00A34043"/>
    <w:rsid w:val="00A340BD"/>
    <w:rsid w:val="00A34179"/>
    <w:rsid w:val="00A34355"/>
    <w:rsid w:val="00A34504"/>
    <w:rsid w:val="00A345EA"/>
    <w:rsid w:val="00A3480C"/>
    <w:rsid w:val="00A34B60"/>
    <w:rsid w:val="00A34CEB"/>
    <w:rsid w:val="00A34E0C"/>
    <w:rsid w:val="00A35144"/>
    <w:rsid w:val="00A35242"/>
    <w:rsid w:val="00A352E6"/>
    <w:rsid w:val="00A353A8"/>
    <w:rsid w:val="00A358E5"/>
    <w:rsid w:val="00A35CA2"/>
    <w:rsid w:val="00A35D20"/>
    <w:rsid w:val="00A35DDB"/>
    <w:rsid w:val="00A362A3"/>
    <w:rsid w:val="00A3638F"/>
    <w:rsid w:val="00A36472"/>
    <w:rsid w:val="00A36C6C"/>
    <w:rsid w:val="00A36D0D"/>
    <w:rsid w:val="00A3737A"/>
    <w:rsid w:val="00A37478"/>
    <w:rsid w:val="00A374B3"/>
    <w:rsid w:val="00A37597"/>
    <w:rsid w:val="00A37AFC"/>
    <w:rsid w:val="00A37DB9"/>
    <w:rsid w:val="00A37E10"/>
    <w:rsid w:val="00A37E92"/>
    <w:rsid w:val="00A400EF"/>
    <w:rsid w:val="00A4028C"/>
    <w:rsid w:val="00A4036B"/>
    <w:rsid w:val="00A40456"/>
    <w:rsid w:val="00A40725"/>
    <w:rsid w:val="00A40A32"/>
    <w:rsid w:val="00A40AC4"/>
    <w:rsid w:val="00A40CAC"/>
    <w:rsid w:val="00A40D4C"/>
    <w:rsid w:val="00A4128A"/>
    <w:rsid w:val="00A415A0"/>
    <w:rsid w:val="00A415CC"/>
    <w:rsid w:val="00A415E3"/>
    <w:rsid w:val="00A4172C"/>
    <w:rsid w:val="00A41864"/>
    <w:rsid w:val="00A41875"/>
    <w:rsid w:val="00A41A97"/>
    <w:rsid w:val="00A41B48"/>
    <w:rsid w:val="00A41B4A"/>
    <w:rsid w:val="00A41CB3"/>
    <w:rsid w:val="00A41D14"/>
    <w:rsid w:val="00A41DF3"/>
    <w:rsid w:val="00A4211B"/>
    <w:rsid w:val="00A4221E"/>
    <w:rsid w:val="00A42297"/>
    <w:rsid w:val="00A42378"/>
    <w:rsid w:val="00A423D2"/>
    <w:rsid w:val="00A42557"/>
    <w:rsid w:val="00A427B9"/>
    <w:rsid w:val="00A427CE"/>
    <w:rsid w:val="00A42866"/>
    <w:rsid w:val="00A428A9"/>
    <w:rsid w:val="00A42A11"/>
    <w:rsid w:val="00A42BF9"/>
    <w:rsid w:val="00A4351D"/>
    <w:rsid w:val="00A43550"/>
    <w:rsid w:val="00A440E5"/>
    <w:rsid w:val="00A44284"/>
    <w:rsid w:val="00A443C2"/>
    <w:rsid w:val="00A446FE"/>
    <w:rsid w:val="00A44700"/>
    <w:rsid w:val="00A4476C"/>
    <w:rsid w:val="00A447EF"/>
    <w:rsid w:val="00A4498C"/>
    <w:rsid w:val="00A44A37"/>
    <w:rsid w:val="00A44A95"/>
    <w:rsid w:val="00A44F8B"/>
    <w:rsid w:val="00A45287"/>
    <w:rsid w:val="00A454A6"/>
    <w:rsid w:val="00A454F7"/>
    <w:rsid w:val="00A455D9"/>
    <w:rsid w:val="00A45659"/>
    <w:rsid w:val="00A456CC"/>
    <w:rsid w:val="00A4577D"/>
    <w:rsid w:val="00A458C0"/>
    <w:rsid w:val="00A45984"/>
    <w:rsid w:val="00A459A9"/>
    <w:rsid w:val="00A45A33"/>
    <w:rsid w:val="00A45F12"/>
    <w:rsid w:val="00A45F33"/>
    <w:rsid w:val="00A46012"/>
    <w:rsid w:val="00A46222"/>
    <w:rsid w:val="00A4622D"/>
    <w:rsid w:val="00A46271"/>
    <w:rsid w:val="00A46335"/>
    <w:rsid w:val="00A4655B"/>
    <w:rsid w:val="00A465CE"/>
    <w:rsid w:val="00A467F8"/>
    <w:rsid w:val="00A46BF1"/>
    <w:rsid w:val="00A46C04"/>
    <w:rsid w:val="00A46D9F"/>
    <w:rsid w:val="00A47089"/>
    <w:rsid w:val="00A47E14"/>
    <w:rsid w:val="00A50060"/>
    <w:rsid w:val="00A50587"/>
    <w:rsid w:val="00A505CC"/>
    <w:rsid w:val="00A50832"/>
    <w:rsid w:val="00A509D4"/>
    <w:rsid w:val="00A50C10"/>
    <w:rsid w:val="00A50C96"/>
    <w:rsid w:val="00A50D40"/>
    <w:rsid w:val="00A50ECE"/>
    <w:rsid w:val="00A51079"/>
    <w:rsid w:val="00A51094"/>
    <w:rsid w:val="00A5113B"/>
    <w:rsid w:val="00A51221"/>
    <w:rsid w:val="00A5123C"/>
    <w:rsid w:val="00A5189D"/>
    <w:rsid w:val="00A518F4"/>
    <w:rsid w:val="00A51ACD"/>
    <w:rsid w:val="00A51C8E"/>
    <w:rsid w:val="00A51CF7"/>
    <w:rsid w:val="00A51DD1"/>
    <w:rsid w:val="00A51E7F"/>
    <w:rsid w:val="00A51EF0"/>
    <w:rsid w:val="00A51EF3"/>
    <w:rsid w:val="00A51FAA"/>
    <w:rsid w:val="00A52577"/>
    <w:rsid w:val="00A52B45"/>
    <w:rsid w:val="00A52C0B"/>
    <w:rsid w:val="00A52C65"/>
    <w:rsid w:val="00A52DBF"/>
    <w:rsid w:val="00A52FAC"/>
    <w:rsid w:val="00A53252"/>
    <w:rsid w:val="00A5325F"/>
    <w:rsid w:val="00A533A0"/>
    <w:rsid w:val="00A5366D"/>
    <w:rsid w:val="00A537E9"/>
    <w:rsid w:val="00A53DE3"/>
    <w:rsid w:val="00A53EA0"/>
    <w:rsid w:val="00A5419A"/>
    <w:rsid w:val="00A54443"/>
    <w:rsid w:val="00A5445B"/>
    <w:rsid w:val="00A544AB"/>
    <w:rsid w:val="00A54538"/>
    <w:rsid w:val="00A54747"/>
    <w:rsid w:val="00A549ED"/>
    <w:rsid w:val="00A54C19"/>
    <w:rsid w:val="00A55204"/>
    <w:rsid w:val="00A553CA"/>
    <w:rsid w:val="00A5563B"/>
    <w:rsid w:val="00A55648"/>
    <w:rsid w:val="00A5568E"/>
    <w:rsid w:val="00A5569F"/>
    <w:rsid w:val="00A55869"/>
    <w:rsid w:val="00A559C5"/>
    <w:rsid w:val="00A55A6B"/>
    <w:rsid w:val="00A55EA6"/>
    <w:rsid w:val="00A55FF2"/>
    <w:rsid w:val="00A56122"/>
    <w:rsid w:val="00A56512"/>
    <w:rsid w:val="00A56639"/>
    <w:rsid w:val="00A5664B"/>
    <w:rsid w:val="00A567DB"/>
    <w:rsid w:val="00A5691B"/>
    <w:rsid w:val="00A56A08"/>
    <w:rsid w:val="00A56BBC"/>
    <w:rsid w:val="00A56C1A"/>
    <w:rsid w:val="00A56C7F"/>
    <w:rsid w:val="00A56FB7"/>
    <w:rsid w:val="00A5700C"/>
    <w:rsid w:val="00A5718C"/>
    <w:rsid w:val="00A575C3"/>
    <w:rsid w:val="00A57624"/>
    <w:rsid w:val="00A57844"/>
    <w:rsid w:val="00A5784C"/>
    <w:rsid w:val="00A57A15"/>
    <w:rsid w:val="00A57A53"/>
    <w:rsid w:val="00A57AAC"/>
    <w:rsid w:val="00A57B98"/>
    <w:rsid w:val="00A57CAE"/>
    <w:rsid w:val="00A57DB3"/>
    <w:rsid w:val="00A57DC4"/>
    <w:rsid w:val="00A57E8F"/>
    <w:rsid w:val="00A57FD0"/>
    <w:rsid w:val="00A605FF"/>
    <w:rsid w:val="00A606BB"/>
    <w:rsid w:val="00A609D5"/>
    <w:rsid w:val="00A609DE"/>
    <w:rsid w:val="00A60C29"/>
    <w:rsid w:val="00A60C32"/>
    <w:rsid w:val="00A60CF5"/>
    <w:rsid w:val="00A60D38"/>
    <w:rsid w:val="00A60D6E"/>
    <w:rsid w:val="00A60EAA"/>
    <w:rsid w:val="00A6118A"/>
    <w:rsid w:val="00A614B8"/>
    <w:rsid w:val="00A614D0"/>
    <w:rsid w:val="00A615CC"/>
    <w:rsid w:val="00A618AF"/>
    <w:rsid w:val="00A61988"/>
    <w:rsid w:val="00A61DCD"/>
    <w:rsid w:val="00A61E3C"/>
    <w:rsid w:val="00A62027"/>
    <w:rsid w:val="00A621D2"/>
    <w:rsid w:val="00A623F0"/>
    <w:rsid w:val="00A62597"/>
    <w:rsid w:val="00A625FF"/>
    <w:rsid w:val="00A626E1"/>
    <w:rsid w:val="00A62895"/>
    <w:rsid w:val="00A62C0D"/>
    <w:rsid w:val="00A62DE3"/>
    <w:rsid w:val="00A62EFA"/>
    <w:rsid w:val="00A62F45"/>
    <w:rsid w:val="00A62FA4"/>
    <w:rsid w:val="00A62FBA"/>
    <w:rsid w:val="00A630FE"/>
    <w:rsid w:val="00A63186"/>
    <w:rsid w:val="00A633B7"/>
    <w:rsid w:val="00A6345B"/>
    <w:rsid w:val="00A634FD"/>
    <w:rsid w:val="00A636CD"/>
    <w:rsid w:val="00A636E1"/>
    <w:rsid w:val="00A6373E"/>
    <w:rsid w:val="00A6389C"/>
    <w:rsid w:val="00A638C7"/>
    <w:rsid w:val="00A63979"/>
    <w:rsid w:val="00A63A6D"/>
    <w:rsid w:val="00A63AC5"/>
    <w:rsid w:val="00A63BDE"/>
    <w:rsid w:val="00A63FC8"/>
    <w:rsid w:val="00A6458D"/>
    <w:rsid w:val="00A6463C"/>
    <w:rsid w:val="00A646C7"/>
    <w:rsid w:val="00A6485F"/>
    <w:rsid w:val="00A64927"/>
    <w:rsid w:val="00A64B6B"/>
    <w:rsid w:val="00A64BE0"/>
    <w:rsid w:val="00A64BE9"/>
    <w:rsid w:val="00A64C60"/>
    <w:rsid w:val="00A64D42"/>
    <w:rsid w:val="00A64EBA"/>
    <w:rsid w:val="00A64EC3"/>
    <w:rsid w:val="00A64EC7"/>
    <w:rsid w:val="00A64F2D"/>
    <w:rsid w:val="00A65125"/>
    <w:rsid w:val="00A651A5"/>
    <w:rsid w:val="00A65290"/>
    <w:rsid w:val="00A6550F"/>
    <w:rsid w:val="00A65551"/>
    <w:rsid w:val="00A6562A"/>
    <w:rsid w:val="00A65763"/>
    <w:rsid w:val="00A6576F"/>
    <w:rsid w:val="00A65887"/>
    <w:rsid w:val="00A659C6"/>
    <w:rsid w:val="00A65DCA"/>
    <w:rsid w:val="00A65ED2"/>
    <w:rsid w:val="00A6603D"/>
    <w:rsid w:val="00A66081"/>
    <w:rsid w:val="00A6644B"/>
    <w:rsid w:val="00A667DA"/>
    <w:rsid w:val="00A667F8"/>
    <w:rsid w:val="00A66B7B"/>
    <w:rsid w:val="00A66BD8"/>
    <w:rsid w:val="00A66F8C"/>
    <w:rsid w:val="00A670A6"/>
    <w:rsid w:val="00A67297"/>
    <w:rsid w:val="00A672E9"/>
    <w:rsid w:val="00A673CF"/>
    <w:rsid w:val="00A6747C"/>
    <w:rsid w:val="00A67853"/>
    <w:rsid w:val="00A67896"/>
    <w:rsid w:val="00A67CEA"/>
    <w:rsid w:val="00A67D28"/>
    <w:rsid w:val="00A67DFF"/>
    <w:rsid w:val="00A67E7C"/>
    <w:rsid w:val="00A67EA1"/>
    <w:rsid w:val="00A67F62"/>
    <w:rsid w:val="00A70354"/>
    <w:rsid w:val="00A7074A"/>
    <w:rsid w:val="00A70768"/>
    <w:rsid w:val="00A70B58"/>
    <w:rsid w:val="00A70F6F"/>
    <w:rsid w:val="00A71011"/>
    <w:rsid w:val="00A711E5"/>
    <w:rsid w:val="00A71562"/>
    <w:rsid w:val="00A7182C"/>
    <w:rsid w:val="00A718BA"/>
    <w:rsid w:val="00A719E4"/>
    <w:rsid w:val="00A71AF3"/>
    <w:rsid w:val="00A71BAD"/>
    <w:rsid w:val="00A71D28"/>
    <w:rsid w:val="00A71D35"/>
    <w:rsid w:val="00A7217A"/>
    <w:rsid w:val="00A72185"/>
    <w:rsid w:val="00A7223C"/>
    <w:rsid w:val="00A722A8"/>
    <w:rsid w:val="00A7279F"/>
    <w:rsid w:val="00A729F8"/>
    <w:rsid w:val="00A72A88"/>
    <w:rsid w:val="00A72FB2"/>
    <w:rsid w:val="00A7300A"/>
    <w:rsid w:val="00A732A1"/>
    <w:rsid w:val="00A732BA"/>
    <w:rsid w:val="00A73471"/>
    <w:rsid w:val="00A73492"/>
    <w:rsid w:val="00A7356B"/>
    <w:rsid w:val="00A735C0"/>
    <w:rsid w:val="00A73795"/>
    <w:rsid w:val="00A737E4"/>
    <w:rsid w:val="00A738B7"/>
    <w:rsid w:val="00A73BF2"/>
    <w:rsid w:val="00A73CE3"/>
    <w:rsid w:val="00A73DAC"/>
    <w:rsid w:val="00A73EDA"/>
    <w:rsid w:val="00A74374"/>
    <w:rsid w:val="00A743F2"/>
    <w:rsid w:val="00A7460D"/>
    <w:rsid w:val="00A746AA"/>
    <w:rsid w:val="00A7492D"/>
    <w:rsid w:val="00A74BF2"/>
    <w:rsid w:val="00A74E64"/>
    <w:rsid w:val="00A74F12"/>
    <w:rsid w:val="00A75092"/>
    <w:rsid w:val="00A750E9"/>
    <w:rsid w:val="00A75108"/>
    <w:rsid w:val="00A75275"/>
    <w:rsid w:val="00A755B8"/>
    <w:rsid w:val="00A75E66"/>
    <w:rsid w:val="00A75EEF"/>
    <w:rsid w:val="00A75F17"/>
    <w:rsid w:val="00A75FB0"/>
    <w:rsid w:val="00A76072"/>
    <w:rsid w:val="00A761E7"/>
    <w:rsid w:val="00A7626D"/>
    <w:rsid w:val="00A76452"/>
    <w:rsid w:val="00A76461"/>
    <w:rsid w:val="00A764C2"/>
    <w:rsid w:val="00A765B8"/>
    <w:rsid w:val="00A76862"/>
    <w:rsid w:val="00A768A2"/>
    <w:rsid w:val="00A7698E"/>
    <w:rsid w:val="00A76A9B"/>
    <w:rsid w:val="00A76ABB"/>
    <w:rsid w:val="00A76B93"/>
    <w:rsid w:val="00A76BA8"/>
    <w:rsid w:val="00A76C43"/>
    <w:rsid w:val="00A76FF6"/>
    <w:rsid w:val="00A77152"/>
    <w:rsid w:val="00A771B3"/>
    <w:rsid w:val="00A772F4"/>
    <w:rsid w:val="00A77368"/>
    <w:rsid w:val="00A774EB"/>
    <w:rsid w:val="00A778C1"/>
    <w:rsid w:val="00A778FB"/>
    <w:rsid w:val="00A77C83"/>
    <w:rsid w:val="00A77E5C"/>
    <w:rsid w:val="00A77F84"/>
    <w:rsid w:val="00A77F96"/>
    <w:rsid w:val="00A802D7"/>
    <w:rsid w:val="00A803D3"/>
    <w:rsid w:val="00A8042F"/>
    <w:rsid w:val="00A80460"/>
    <w:rsid w:val="00A804A1"/>
    <w:rsid w:val="00A80FE4"/>
    <w:rsid w:val="00A81645"/>
    <w:rsid w:val="00A81791"/>
    <w:rsid w:val="00A81B16"/>
    <w:rsid w:val="00A81DEA"/>
    <w:rsid w:val="00A81FEE"/>
    <w:rsid w:val="00A81FF4"/>
    <w:rsid w:val="00A8200A"/>
    <w:rsid w:val="00A8214E"/>
    <w:rsid w:val="00A8235F"/>
    <w:rsid w:val="00A824BD"/>
    <w:rsid w:val="00A824CE"/>
    <w:rsid w:val="00A82605"/>
    <w:rsid w:val="00A82734"/>
    <w:rsid w:val="00A82768"/>
    <w:rsid w:val="00A827D3"/>
    <w:rsid w:val="00A82839"/>
    <w:rsid w:val="00A82B93"/>
    <w:rsid w:val="00A82B9E"/>
    <w:rsid w:val="00A82DCE"/>
    <w:rsid w:val="00A83005"/>
    <w:rsid w:val="00A830AE"/>
    <w:rsid w:val="00A830FF"/>
    <w:rsid w:val="00A83418"/>
    <w:rsid w:val="00A836C5"/>
    <w:rsid w:val="00A83763"/>
    <w:rsid w:val="00A83B41"/>
    <w:rsid w:val="00A83BC0"/>
    <w:rsid w:val="00A83BDC"/>
    <w:rsid w:val="00A83CE8"/>
    <w:rsid w:val="00A83D9A"/>
    <w:rsid w:val="00A83F52"/>
    <w:rsid w:val="00A83F82"/>
    <w:rsid w:val="00A844AC"/>
    <w:rsid w:val="00A8461C"/>
    <w:rsid w:val="00A84856"/>
    <w:rsid w:val="00A84B16"/>
    <w:rsid w:val="00A84E60"/>
    <w:rsid w:val="00A85152"/>
    <w:rsid w:val="00A852E0"/>
    <w:rsid w:val="00A852EB"/>
    <w:rsid w:val="00A85320"/>
    <w:rsid w:val="00A855A5"/>
    <w:rsid w:val="00A856A8"/>
    <w:rsid w:val="00A856B1"/>
    <w:rsid w:val="00A8596A"/>
    <w:rsid w:val="00A85BF8"/>
    <w:rsid w:val="00A85CF7"/>
    <w:rsid w:val="00A85E3E"/>
    <w:rsid w:val="00A860B3"/>
    <w:rsid w:val="00A8613A"/>
    <w:rsid w:val="00A862E6"/>
    <w:rsid w:val="00A863D8"/>
    <w:rsid w:val="00A863E9"/>
    <w:rsid w:val="00A8642C"/>
    <w:rsid w:val="00A86434"/>
    <w:rsid w:val="00A864BC"/>
    <w:rsid w:val="00A866DD"/>
    <w:rsid w:val="00A8670E"/>
    <w:rsid w:val="00A8675D"/>
    <w:rsid w:val="00A8691A"/>
    <w:rsid w:val="00A86AE1"/>
    <w:rsid w:val="00A86B97"/>
    <w:rsid w:val="00A86D27"/>
    <w:rsid w:val="00A86D40"/>
    <w:rsid w:val="00A86DC9"/>
    <w:rsid w:val="00A86EE9"/>
    <w:rsid w:val="00A87501"/>
    <w:rsid w:val="00A8763D"/>
    <w:rsid w:val="00A876D6"/>
    <w:rsid w:val="00A87759"/>
    <w:rsid w:val="00A87A7A"/>
    <w:rsid w:val="00A90029"/>
    <w:rsid w:val="00A90041"/>
    <w:rsid w:val="00A90063"/>
    <w:rsid w:val="00A9012A"/>
    <w:rsid w:val="00A901B5"/>
    <w:rsid w:val="00A9048E"/>
    <w:rsid w:val="00A90979"/>
    <w:rsid w:val="00A909FC"/>
    <w:rsid w:val="00A90AF5"/>
    <w:rsid w:val="00A90CEB"/>
    <w:rsid w:val="00A90FC3"/>
    <w:rsid w:val="00A910F5"/>
    <w:rsid w:val="00A91135"/>
    <w:rsid w:val="00A91345"/>
    <w:rsid w:val="00A913EA"/>
    <w:rsid w:val="00A9148A"/>
    <w:rsid w:val="00A914FF"/>
    <w:rsid w:val="00A915DB"/>
    <w:rsid w:val="00A916C0"/>
    <w:rsid w:val="00A91BD5"/>
    <w:rsid w:val="00A91D3C"/>
    <w:rsid w:val="00A91D8D"/>
    <w:rsid w:val="00A92208"/>
    <w:rsid w:val="00A92626"/>
    <w:rsid w:val="00A926DA"/>
    <w:rsid w:val="00A92988"/>
    <w:rsid w:val="00A92B53"/>
    <w:rsid w:val="00A92BF2"/>
    <w:rsid w:val="00A92D47"/>
    <w:rsid w:val="00A93326"/>
    <w:rsid w:val="00A9332C"/>
    <w:rsid w:val="00A93426"/>
    <w:rsid w:val="00A93464"/>
    <w:rsid w:val="00A93622"/>
    <w:rsid w:val="00A9392E"/>
    <w:rsid w:val="00A93B15"/>
    <w:rsid w:val="00A93B5C"/>
    <w:rsid w:val="00A93E0D"/>
    <w:rsid w:val="00A93FF7"/>
    <w:rsid w:val="00A94428"/>
    <w:rsid w:val="00A945F3"/>
    <w:rsid w:val="00A94918"/>
    <w:rsid w:val="00A94B66"/>
    <w:rsid w:val="00A94D9E"/>
    <w:rsid w:val="00A94E93"/>
    <w:rsid w:val="00A94F50"/>
    <w:rsid w:val="00A952D8"/>
    <w:rsid w:val="00A9544B"/>
    <w:rsid w:val="00A954B5"/>
    <w:rsid w:val="00A954ED"/>
    <w:rsid w:val="00A95715"/>
    <w:rsid w:val="00A95840"/>
    <w:rsid w:val="00A95A10"/>
    <w:rsid w:val="00A95A26"/>
    <w:rsid w:val="00A95B43"/>
    <w:rsid w:val="00A95B6D"/>
    <w:rsid w:val="00A95C38"/>
    <w:rsid w:val="00A95ED3"/>
    <w:rsid w:val="00A95F24"/>
    <w:rsid w:val="00A963CB"/>
    <w:rsid w:val="00A9642B"/>
    <w:rsid w:val="00A964F2"/>
    <w:rsid w:val="00A9656E"/>
    <w:rsid w:val="00A9681F"/>
    <w:rsid w:val="00A968A6"/>
    <w:rsid w:val="00A969F5"/>
    <w:rsid w:val="00A96D82"/>
    <w:rsid w:val="00A96EC8"/>
    <w:rsid w:val="00A97155"/>
    <w:rsid w:val="00A97258"/>
    <w:rsid w:val="00A97320"/>
    <w:rsid w:val="00A973AA"/>
    <w:rsid w:val="00A9753B"/>
    <w:rsid w:val="00A97718"/>
    <w:rsid w:val="00A977A5"/>
    <w:rsid w:val="00A97A74"/>
    <w:rsid w:val="00A97A7C"/>
    <w:rsid w:val="00A97BC2"/>
    <w:rsid w:val="00A97C66"/>
    <w:rsid w:val="00AA0425"/>
    <w:rsid w:val="00AA0462"/>
    <w:rsid w:val="00AA0949"/>
    <w:rsid w:val="00AA0A14"/>
    <w:rsid w:val="00AA0BF4"/>
    <w:rsid w:val="00AA0C2D"/>
    <w:rsid w:val="00AA0DC8"/>
    <w:rsid w:val="00AA0E6A"/>
    <w:rsid w:val="00AA1652"/>
    <w:rsid w:val="00AA1688"/>
    <w:rsid w:val="00AA1979"/>
    <w:rsid w:val="00AA19BB"/>
    <w:rsid w:val="00AA19FC"/>
    <w:rsid w:val="00AA1ADF"/>
    <w:rsid w:val="00AA1BC6"/>
    <w:rsid w:val="00AA213F"/>
    <w:rsid w:val="00AA22B1"/>
    <w:rsid w:val="00AA2330"/>
    <w:rsid w:val="00AA24FA"/>
    <w:rsid w:val="00AA275B"/>
    <w:rsid w:val="00AA29BA"/>
    <w:rsid w:val="00AA29E5"/>
    <w:rsid w:val="00AA2F4C"/>
    <w:rsid w:val="00AA3023"/>
    <w:rsid w:val="00AA309B"/>
    <w:rsid w:val="00AA3235"/>
    <w:rsid w:val="00AA35E9"/>
    <w:rsid w:val="00AA3686"/>
    <w:rsid w:val="00AA3816"/>
    <w:rsid w:val="00AA3AA4"/>
    <w:rsid w:val="00AA3B77"/>
    <w:rsid w:val="00AA421B"/>
    <w:rsid w:val="00AA4297"/>
    <w:rsid w:val="00AA42AA"/>
    <w:rsid w:val="00AA4485"/>
    <w:rsid w:val="00AA4693"/>
    <w:rsid w:val="00AA4779"/>
    <w:rsid w:val="00AA47CD"/>
    <w:rsid w:val="00AA47D2"/>
    <w:rsid w:val="00AA4A13"/>
    <w:rsid w:val="00AA4A72"/>
    <w:rsid w:val="00AA4A82"/>
    <w:rsid w:val="00AA4BD9"/>
    <w:rsid w:val="00AA4C45"/>
    <w:rsid w:val="00AA4EBE"/>
    <w:rsid w:val="00AA4F27"/>
    <w:rsid w:val="00AA5095"/>
    <w:rsid w:val="00AA5228"/>
    <w:rsid w:val="00AA523F"/>
    <w:rsid w:val="00AA58AE"/>
    <w:rsid w:val="00AA58B4"/>
    <w:rsid w:val="00AA5A44"/>
    <w:rsid w:val="00AA5BE3"/>
    <w:rsid w:val="00AA5CB1"/>
    <w:rsid w:val="00AA5CC4"/>
    <w:rsid w:val="00AA5EED"/>
    <w:rsid w:val="00AA6312"/>
    <w:rsid w:val="00AA65B7"/>
    <w:rsid w:val="00AA6772"/>
    <w:rsid w:val="00AA6A9C"/>
    <w:rsid w:val="00AA6AF5"/>
    <w:rsid w:val="00AA6B02"/>
    <w:rsid w:val="00AA6CDE"/>
    <w:rsid w:val="00AA702E"/>
    <w:rsid w:val="00AA7292"/>
    <w:rsid w:val="00AA7302"/>
    <w:rsid w:val="00AA73DA"/>
    <w:rsid w:val="00AA74E9"/>
    <w:rsid w:val="00AA7512"/>
    <w:rsid w:val="00AA751F"/>
    <w:rsid w:val="00AA7566"/>
    <w:rsid w:val="00AA7803"/>
    <w:rsid w:val="00AA78B6"/>
    <w:rsid w:val="00AA7AE6"/>
    <w:rsid w:val="00AA7B5A"/>
    <w:rsid w:val="00AA7B72"/>
    <w:rsid w:val="00AA7BF0"/>
    <w:rsid w:val="00AA7C72"/>
    <w:rsid w:val="00AA7CEB"/>
    <w:rsid w:val="00AA7FF8"/>
    <w:rsid w:val="00AB0067"/>
    <w:rsid w:val="00AB01BF"/>
    <w:rsid w:val="00AB039F"/>
    <w:rsid w:val="00AB0435"/>
    <w:rsid w:val="00AB04BD"/>
    <w:rsid w:val="00AB0609"/>
    <w:rsid w:val="00AB09E4"/>
    <w:rsid w:val="00AB0A72"/>
    <w:rsid w:val="00AB0BC6"/>
    <w:rsid w:val="00AB0BEE"/>
    <w:rsid w:val="00AB126F"/>
    <w:rsid w:val="00AB128A"/>
    <w:rsid w:val="00AB13BE"/>
    <w:rsid w:val="00AB154E"/>
    <w:rsid w:val="00AB1665"/>
    <w:rsid w:val="00AB1C86"/>
    <w:rsid w:val="00AB1CBA"/>
    <w:rsid w:val="00AB1E16"/>
    <w:rsid w:val="00AB1E9E"/>
    <w:rsid w:val="00AB1F03"/>
    <w:rsid w:val="00AB1FBF"/>
    <w:rsid w:val="00AB2118"/>
    <w:rsid w:val="00AB2459"/>
    <w:rsid w:val="00AB2478"/>
    <w:rsid w:val="00AB282B"/>
    <w:rsid w:val="00AB2972"/>
    <w:rsid w:val="00AB2B51"/>
    <w:rsid w:val="00AB2B64"/>
    <w:rsid w:val="00AB2B8C"/>
    <w:rsid w:val="00AB2CEE"/>
    <w:rsid w:val="00AB2E0F"/>
    <w:rsid w:val="00AB2EB1"/>
    <w:rsid w:val="00AB3313"/>
    <w:rsid w:val="00AB33A4"/>
    <w:rsid w:val="00AB35E8"/>
    <w:rsid w:val="00AB361B"/>
    <w:rsid w:val="00AB3645"/>
    <w:rsid w:val="00AB3755"/>
    <w:rsid w:val="00AB3887"/>
    <w:rsid w:val="00AB3A88"/>
    <w:rsid w:val="00AB3CA6"/>
    <w:rsid w:val="00AB3CF3"/>
    <w:rsid w:val="00AB3CFD"/>
    <w:rsid w:val="00AB3EC6"/>
    <w:rsid w:val="00AB41A4"/>
    <w:rsid w:val="00AB4270"/>
    <w:rsid w:val="00AB4334"/>
    <w:rsid w:val="00AB4A75"/>
    <w:rsid w:val="00AB4AEB"/>
    <w:rsid w:val="00AB4B38"/>
    <w:rsid w:val="00AB4B7D"/>
    <w:rsid w:val="00AB520E"/>
    <w:rsid w:val="00AB53DD"/>
    <w:rsid w:val="00AB5428"/>
    <w:rsid w:val="00AB5430"/>
    <w:rsid w:val="00AB566F"/>
    <w:rsid w:val="00AB56D8"/>
    <w:rsid w:val="00AB5877"/>
    <w:rsid w:val="00AB58EE"/>
    <w:rsid w:val="00AB5AFD"/>
    <w:rsid w:val="00AB5F17"/>
    <w:rsid w:val="00AB6302"/>
    <w:rsid w:val="00AB6466"/>
    <w:rsid w:val="00AB6765"/>
    <w:rsid w:val="00AB686B"/>
    <w:rsid w:val="00AB6940"/>
    <w:rsid w:val="00AB6ADC"/>
    <w:rsid w:val="00AB6FAF"/>
    <w:rsid w:val="00AB723B"/>
    <w:rsid w:val="00AB7285"/>
    <w:rsid w:val="00AB774F"/>
    <w:rsid w:val="00AB7BBB"/>
    <w:rsid w:val="00AC011A"/>
    <w:rsid w:val="00AC04A5"/>
    <w:rsid w:val="00AC04B9"/>
    <w:rsid w:val="00AC04F5"/>
    <w:rsid w:val="00AC0571"/>
    <w:rsid w:val="00AC0576"/>
    <w:rsid w:val="00AC061E"/>
    <w:rsid w:val="00AC0636"/>
    <w:rsid w:val="00AC07E8"/>
    <w:rsid w:val="00AC090D"/>
    <w:rsid w:val="00AC0AC4"/>
    <w:rsid w:val="00AC0BD6"/>
    <w:rsid w:val="00AC0CC9"/>
    <w:rsid w:val="00AC0D96"/>
    <w:rsid w:val="00AC10AC"/>
    <w:rsid w:val="00AC126F"/>
    <w:rsid w:val="00AC1290"/>
    <w:rsid w:val="00AC12FB"/>
    <w:rsid w:val="00AC13AE"/>
    <w:rsid w:val="00AC13F1"/>
    <w:rsid w:val="00AC15F1"/>
    <w:rsid w:val="00AC17AF"/>
    <w:rsid w:val="00AC1B0B"/>
    <w:rsid w:val="00AC1C09"/>
    <w:rsid w:val="00AC1D7A"/>
    <w:rsid w:val="00AC1D98"/>
    <w:rsid w:val="00AC1EE4"/>
    <w:rsid w:val="00AC20F1"/>
    <w:rsid w:val="00AC21AE"/>
    <w:rsid w:val="00AC227F"/>
    <w:rsid w:val="00AC236C"/>
    <w:rsid w:val="00AC2452"/>
    <w:rsid w:val="00AC27BD"/>
    <w:rsid w:val="00AC298A"/>
    <w:rsid w:val="00AC2A3E"/>
    <w:rsid w:val="00AC2C35"/>
    <w:rsid w:val="00AC2E77"/>
    <w:rsid w:val="00AC2F50"/>
    <w:rsid w:val="00AC3261"/>
    <w:rsid w:val="00AC337C"/>
    <w:rsid w:val="00AC34D0"/>
    <w:rsid w:val="00AC362A"/>
    <w:rsid w:val="00AC36B1"/>
    <w:rsid w:val="00AC3747"/>
    <w:rsid w:val="00AC3D52"/>
    <w:rsid w:val="00AC3ED7"/>
    <w:rsid w:val="00AC4070"/>
    <w:rsid w:val="00AC419B"/>
    <w:rsid w:val="00AC41B4"/>
    <w:rsid w:val="00AC41F6"/>
    <w:rsid w:val="00AC4519"/>
    <w:rsid w:val="00AC455E"/>
    <w:rsid w:val="00AC4594"/>
    <w:rsid w:val="00AC45D2"/>
    <w:rsid w:val="00AC474B"/>
    <w:rsid w:val="00AC496E"/>
    <w:rsid w:val="00AC4C9D"/>
    <w:rsid w:val="00AC4CA8"/>
    <w:rsid w:val="00AC4E77"/>
    <w:rsid w:val="00AC5090"/>
    <w:rsid w:val="00AC51DF"/>
    <w:rsid w:val="00AC52BF"/>
    <w:rsid w:val="00AC52D9"/>
    <w:rsid w:val="00AC53FC"/>
    <w:rsid w:val="00AC56F2"/>
    <w:rsid w:val="00AC5759"/>
    <w:rsid w:val="00AC5A06"/>
    <w:rsid w:val="00AC5B97"/>
    <w:rsid w:val="00AC5C30"/>
    <w:rsid w:val="00AC5EA8"/>
    <w:rsid w:val="00AC5FB5"/>
    <w:rsid w:val="00AC5FCF"/>
    <w:rsid w:val="00AC5FD6"/>
    <w:rsid w:val="00AC60CD"/>
    <w:rsid w:val="00AC6172"/>
    <w:rsid w:val="00AC6434"/>
    <w:rsid w:val="00AC65E2"/>
    <w:rsid w:val="00AC69F0"/>
    <w:rsid w:val="00AC6A1A"/>
    <w:rsid w:val="00AC6BA2"/>
    <w:rsid w:val="00AC6BFF"/>
    <w:rsid w:val="00AC6C93"/>
    <w:rsid w:val="00AC6DE5"/>
    <w:rsid w:val="00AC71A1"/>
    <w:rsid w:val="00AC71CE"/>
    <w:rsid w:val="00AC7304"/>
    <w:rsid w:val="00AC74BD"/>
    <w:rsid w:val="00AC7614"/>
    <w:rsid w:val="00AC7AAE"/>
    <w:rsid w:val="00AC7E0B"/>
    <w:rsid w:val="00AD0042"/>
    <w:rsid w:val="00AD0222"/>
    <w:rsid w:val="00AD096B"/>
    <w:rsid w:val="00AD0A83"/>
    <w:rsid w:val="00AD143A"/>
    <w:rsid w:val="00AD1694"/>
    <w:rsid w:val="00AD177E"/>
    <w:rsid w:val="00AD1BCD"/>
    <w:rsid w:val="00AD1D59"/>
    <w:rsid w:val="00AD1E2D"/>
    <w:rsid w:val="00AD1E46"/>
    <w:rsid w:val="00AD1E56"/>
    <w:rsid w:val="00AD2008"/>
    <w:rsid w:val="00AD2242"/>
    <w:rsid w:val="00AD2310"/>
    <w:rsid w:val="00AD238E"/>
    <w:rsid w:val="00AD23C2"/>
    <w:rsid w:val="00AD2502"/>
    <w:rsid w:val="00AD2544"/>
    <w:rsid w:val="00AD2742"/>
    <w:rsid w:val="00AD27DA"/>
    <w:rsid w:val="00AD28BE"/>
    <w:rsid w:val="00AD28DE"/>
    <w:rsid w:val="00AD2A32"/>
    <w:rsid w:val="00AD2AA3"/>
    <w:rsid w:val="00AD2BC8"/>
    <w:rsid w:val="00AD2C38"/>
    <w:rsid w:val="00AD2C88"/>
    <w:rsid w:val="00AD2CB3"/>
    <w:rsid w:val="00AD2ECF"/>
    <w:rsid w:val="00AD3070"/>
    <w:rsid w:val="00AD30EE"/>
    <w:rsid w:val="00AD3269"/>
    <w:rsid w:val="00AD339B"/>
    <w:rsid w:val="00AD34A9"/>
    <w:rsid w:val="00AD34E1"/>
    <w:rsid w:val="00AD359C"/>
    <w:rsid w:val="00AD35E5"/>
    <w:rsid w:val="00AD374D"/>
    <w:rsid w:val="00AD3AA8"/>
    <w:rsid w:val="00AD3EB0"/>
    <w:rsid w:val="00AD3EEA"/>
    <w:rsid w:val="00AD4031"/>
    <w:rsid w:val="00AD40C1"/>
    <w:rsid w:val="00AD4127"/>
    <w:rsid w:val="00AD42CF"/>
    <w:rsid w:val="00AD448C"/>
    <w:rsid w:val="00AD4654"/>
    <w:rsid w:val="00AD472C"/>
    <w:rsid w:val="00AD476A"/>
    <w:rsid w:val="00AD4A14"/>
    <w:rsid w:val="00AD4E04"/>
    <w:rsid w:val="00AD4E49"/>
    <w:rsid w:val="00AD4F68"/>
    <w:rsid w:val="00AD5144"/>
    <w:rsid w:val="00AD5330"/>
    <w:rsid w:val="00AD578D"/>
    <w:rsid w:val="00AD5C21"/>
    <w:rsid w:val="00AD5C5C"/>
    <w:rsid w:val="00AD606D"/>
    <w:rsid w:val="00AD6306"/>
    <w:rsid w:val="00AD6321"/>
    <w:rsid w:val="00AD638A"/>
    <w:rsid w:val="00AD63D1"/>
    <w:rsid w:val="00AD6564"/>
    <w:rsid w:val="00AD67D5"/>
    <w:rsid w:val="00AD6915"/>
    <w:rsid w:val="00AD6A83"/>
    <w:rsid w:val="00AD7080"/>
    <w:rsid w:val="00AD7119"/>
    <w:rsid w:val="00AD72E2"/>
    <w:rsid w:val="00AD748D"/>
    <w:rsid w:val="00AD7614"/>
    <w:rsid w:val="00AD7668"/>
    <w:rsid w:val="00AD79B0"/>
    <w:rsid w:val="00AD7BE6"/>
    <w:rsid w:val="00AE035C"/>
    <w:rsid w:val="00AE0399"/>
    <w:rsid w:val="00AE03B9"/>
    <w:rsid w:val="00AE03ED"/>
    <w:rsid w:val="00AE09F1"/>
    <w:rsid w:val="00AE0B0A"/>
    <w:rsid w:val="00AE0B58"/>
    <w:rsid w:val="00AE0E83"/>
    <w:rsid w:val="00AE110D"/>
    <w:rsid w:val="00AE1333"/>
    <w:rsid w:val="00AE1A12"/>
    <w:rsid w:val="00AE1A2B"/>
    <w:rsid w:val="00AE1A90"/>
    <w:rsid w:val="00AE1AAE"/>
    <w:rsid w:val="00AE1E06"/>
    <w:rsid w:val="00AE1EBC"/>
    <w:rsid w:val="00AE2069"/>
    <w:rsid w:val="00AE207E"/>
    <w:rsid w:val="00AE20E3"/>
    <w:rsid w:val="00AE2150"/>
    <w:rsid w:val="00AE2373"/>
    <w:rsid w:val="00AE26CD"/>
    <w:rsid w:val="00AE278B"/>
    <w:rsid w:val="00AE2798"/>
    <w:rsid w:val="00AE2BB9"/>
    <w:rsid w:val="00AE2E50"/>
    <w:rsid w:val="00AE2EB5"/>
    <w:rsid w:val="00AE2F6E"/>
    <w:rsid w:val="00AE2F88"/>
    <w:rsid w:val="00AE30BB"/>
    <w:rsid w:val="00AE35A9"/>
    <w:rsid w:val="00AE373D"/>
    <w:rsid w:val="00AE37FC"/>
    <w:rsid w:val="00AE38E3"/>
    <w:rsid w:val="00AE3946"/>
    <w:rsid w:val="00AE39A0"/>
    <w:rsid w:val="00AE3A29"/>
    <w:rsid w:val="00AE3ADE"/>
    <w:rsid w:val="00AE3AF3"/>
    <w:rsid w:val="00AE3BB1"/>
    <w:rsid w:val="00AE3BF1"/>
    <w:rsid w:val="00AE3C31"/>
    <w:rsid w:val="00AE3CE6"/>
    <w:rsid w:val="00AE4580"/>
    <w:rsid w:val="00AE476A"/>
    <w:rsid w:val="00AE48B7"/>
    <w:rsid w:val="00AE4BE5"/>
    <w:rsid w:val="00AE4EE2"/>
    <w:rsid w:val="00AE4EF3"/>
    <w:rsid w:val="00AE4F2C"/>
    <w:rsid w:val="00AE505F"/>
    <w:rsid w:val="00AE50F5"/>
    <w:rsid w:val="00AE52ED"/>
    <w:rsid w:val="00AE538C"/>
    <w:rsid w:val="00AE5760"/>
    <w:rsid w:val="00AE5E0A"/>
    <w:rsid w:val="00AE6332"/>
    <w:rsid w:val="00AE63DF"/>
    <w:rsid w:val="00AE66CB"/>
    <w:rsid w:val="00AE67F1"/>
    <w:rsid w:val="00AE6A69"/>
    <w:rsid w:val="00AE6B04"/>
    <w:rsid w:val="00AE6BA8"/>
    <w:rsid w:val="00AE6BED"/>
    <w:rsid w:val="00AE6CFD"/>
    <w:rsid w:val="00AE6DEC"/>
    <w:rsid w:val="00AE7095"/>
    <w:rsid w:val="00AE71F2"/>
    <w:rsid w:val="00AE72D0"/>
    <w:rsid w:val="00AE757A"/>
    <w:rsid w:val="00AE76A0"/>
    <w:rsid w:val="00AE78FF"/>
    <w:rsid w:val="00AE7A7F"/>
    <w:rsid w:val="00AE7E95"/>
    <w:rsid w:val="00AF0382"/>
    <w:rsid w:val="00AF0590"/>
    <w:rsid w:val="00AF06DF"/>
    <w:rsid w:val="00AF0899"/>
    <w:rsid w:val="00AF09A5"/>
    <w:rsid w:val="00AF0B3B"/>
    <w:rsid w:val="00AF0BD9"/>
    <w:rsid w:val="00AF0C60"/>
    <w:rsid w:val="00AF0F5F"/>
    <w:rsid w:val="00AF0F80"/>
    <w:rsid w:val="00AF11DA"/>
    <w:rsid w:val="00AF158E"/>
    <w:rsid w:val="00AF19CD"/>
    <w:rsid w:val="00AF1A56"/>
    <w:rsid w:val="00AF1B42"/>
    <w:rsid w:val="00AF1BEF"/>
    <w:rsid w:val="00AF1C02"/>
    <w:rsid w:val="00AF1DCA"/>
    <w:rsid w:val="00AF1EFF"/>
    <w:rsid w:val="00AF234D"/>
    <w:rsid w:val="00AF2379"/>
    <w:rsid w:val="00AF2514"/>
    <w:rsid w:val="00AF261D"/>
    <w:rsid w:val="00AF299C"/>
    <w:rsid w:val="00AF2A66"/>
    <w:rsid w:val="00AF2C22"/>
    <w:rsid w:val="00AF2C25"/>
    <w:rsid w:val="00AF2C73"/>
    <w:rsid w:val="00AF3392"/>
    <w:rsid w:val="00AF3408"/>
    <w:rsid w:val="00AF342B"/>
    <w:rsid w:val="00AF3458"/>
    <w:rsid w:val="00AF3669"/>
    <w:rsid w:val="00AF3B03"/>
    <w:rsid w:val="00AF3BA6"/>
    <w:rsid w:val="00AF3EA7"/>
    <w:rsid w:val="00AF3F67"/>
    <w:rsid w:val="00AF40FF"/>
    <w:rsid w:val="00AF4414"/>
    <w:rsid w:val="00AF45EC"/>
    <w:rsid w:val="00AF49BC"/>
    <w:rsid w:val="00AF4DB6"/>
    <w:rsid w:val="00AF4EE3"/>
    <w:rsid w:val="00AF5045"/>
    <w:rsid w:val="00AF5118"/>
    <w:rsid w:val="00AF51D1"/>
    <w:rsid w:val="00AF5242"/>
    <w:rsid w:val="00AF52CF"/>
    <w:rsid w:val="00AF542B"/>
    <w:rsid w:val="00AF54D3"/>
    <w:rsid w:val="00AF58B9"/>
    <w:rsid w:val="00AF5C65"/>
    <w:rsid w:val="00AF5C71"/>
    <w:rsid w:val="00AF5E8F"/>
    <w:rsid w:val="00AF5F32"/>
    <w:rsid w:val="00AF5F5D"/>
    <w:rsid w:val="00AF62D7"/>
    <w:rsid w:val="00AF641A"/>
    <w:rsid w:val="00AF641B"/>
    <w:rsid w:val="00AF64A8"/>
    <w:rsid w:val="00AF6747"/>
    <w:rsid w:val="00AF68C9"/>
    <w:rsid w:val="00AF68E8"/>
    <w:rsid w:val="00AF69EF"/>
    <w:rsid w:val="00AF6CBC"/>
    <w:rsid w:val="00AF6D02"/>
    <w:rsid w:val="00AF6DDF"/>
    <w:rsid w:val="00AF6E2E"/>
    <w:rsid w:val="00AF6E4A"/>
    <w:rsid w:val="00AF6E70"/>
    <w:rsid w:val="00AF6F4C"/>
    <w:rsid w:val="00AF6F66"/>
    <w:rsid w:val="00AF70BE"/>
    <w:rsid w:val="00AF70C6"/>
    <w:rsid w:val="00AF7311"/>
    <w:rsid w:val="00AF73B2"/>
    <w:rsid w:val="00AF7464"/>
    <w:rsid w:val="00AF765D"/>
    <w:rsid w:val="00AF76E1"/>
    <w:rsid w:val="00AF77AA"/>
    <w:rsid w:val="00AF7811"/>
    <w:rsid w:val="00AF7A2C"/>
    <w:rsid w:val="00AF7BC4"/>
    <w:rsid w:val="00AF7C7E"/>
    <w:rsid w:val="00AF7C82"/>
    <w:rsid w:val="00AF7D32"/>
    <w:rsid w:val="00B0002D"/>
    <w:rsid w:val="00B00064"/>
    <w:rsid w:val="00B0034A"/>
    <w:rsid w:val="00B004E3"/>
    <w:rsid w:val="00B004FB"/>
    <w:rsid w:val="00B007D1"/>
    <w:rsid w:val="00B00A60"/>
    <w:rsid w:val="00B00CE8"/>
    <w:rsid w:val="00B00DF0"/>
    <w:rsid w:val="00B00E33"/>
    <w:rsid w:val="00B00F58"/>
    <w:rsid w:val="00B01455"/>
    <w:rsid w:val="00B0152C"/>
    <w:rsid w:val="00B0161B"/>
    <w:rsid w:val="00B01B2E"/>
    <w:rsid w:val="00B01CFC"/>
    <w:rsid w:val="00B01E0B"/>
    <w:rsid w:val="00B01F87"/>
    <w:rsid w:val="00B02067"/>
    <w:rsid w:val="00B02133"/>
    <w:rsid w:val="00B021E6"/>
    <w:rsid w:val="00B0230B"/>
    <w:rsid w:val="00B025B6"/>
    <w:rsid w:val="00B02810"/>
    <w:rsid w:val="00B0286F"/>
    <w:rsid w:val="00B02A19"/>
    <w:rsid w:val="00B02A27"/>
    <w:rsid w:val="00B02B80"/>
    <w:rsid w:val="00B02DA4"/>
    <w:rsid w:val="00B0313A"/>
    <w:rsid w:val="00B03463"/>
    <w:rsid w:val="00B03538"/>
    <w:rsid w:val="00B0353F"/>
    <w:rsid w:val="00B035F1"/>
    <w:rsid w:val="00B03652"/>
    <w:rsid w:val="00B038DC"/>
    <w:rsid w:val="00B03E4C"/>
    <w:rsid w:val="00B042B1"/>
    <w:rsid w:val="00B042BE"/>
    <w:rsid w:val="00B0473C"/>
    <w:rsid w:val="00B04E49"/>
    <w:rsid w:val="00B04EE1"/>
    <w:rsid w:val="00B04EFD"/>
    <w:rsid w:val="00B04FF4"/>
    <w:rsid w:val="00B050A4"/>
    <w:rsid w:val="00B05636"/>
    <w:rsid w:val="00B05707"/>
    <w:rsid w:val="00B0571F"/>
    <w:rsid w:val="00B05965"/>
    <w:rsid w:val="00B05EEF"/>
    <w:rsid w:val="00B060AE"/>
    <w:rsid w:val="00B06258"/>
    <w:rsid w:val="00B06304"/>
    <w:rsid w:val="00B063C5"/>
    <w:rsid w:val="00B0640F"/>
    <w:rsid w:val="00B0655A"/>
    <w:rsid w:val="00B0699E"/>
    <w:rsid w:val="00B07002"/>
    <w:rsid w:val="00B07228"/>
    <w:rsid w:val="00B07699"/>
    <w:rsid w:val="00B07720"/>
    <w:rsid w:val="00B07789"/>
    <w:rsid w:val="00B07C21"/>
    <w:rsid w:val="00B07DDD"/>
    <w:rsid w:val="00B07EDB"/>
    <w:rsid w:val="00B07FC7"/>
    <w:rsid w:val="00B1000B"/>
    <w:rsid w:val="00B102C3"/>
    <w:rsid w:val="00B10597"/>
    <w:rsid w:val="00B1068A"/>
    <w:rsid w:val="00B10693"/>
    <w:rsid w:val="00B10C2D"/>
    <w:rsid w:val="00B10CA5"/>
    <w:rsid w:val="00B10DB4"/>
    <w:rsid w:val="00B10F70"/>
    <w:rsid w:val="00B114AD"/>
    <w:rsid w:val="00B11A70"/>
    <w:rsid w:val="00B11BDB"/>
    <w:rsid w:val="00B11D12"/>
    <w:rsid w:val="00B1215D"/>
    <w:rsid w:val="00B12334"/>
    <w:rsid w:val="00B125DC"/>
    <w:rsid w:val="00B12755"/>
    <w:rsid w:val="00B1296A"/>
    <w:rsid w:val="00B129C9"/>
    <w:rsid w:val="00B130D4"/>
    <w:rsid w:val="00B13251"/>
    <w:rsid w:val="00B1328A"/>
    <w:rsid w:val="00B13325"/>
    <w:rsid w:val="00B1333D"/>
    <w:rsid w:val="00B137AD"/>
    <w:rsid w:val="00B13D61"/>
    <w:rsid w:val="00B13F0C"/>
    <w:rsid w:val="00B13FB8"/>
    <w:rsid w:val="00B13FD4"/>
    <w:rsid w:val="00B140D1"/>
    <w:rsid w:val="00B1432F"/>
    <w:rsid w:val="00B14504"/>
    <w:rsid w:val="00B1454C"/>
    <w:rsid w:val="00B14579"/>
    <w:rsid w:val="00B14580"/>
    <w:rsid w:val="00B14767"/>
    <w:rsid w:val="00B14866"/>
    <w:rsid w:val="00B148E4"/>
    <w:rsid w:val="00B14DCA"/>
    <w:rsid w:val="00B14FE8"/>
    <w:rsid w:val="00B1566A"/>
    <w:rsid w:val="00B156F2"/>
    <w:rsid w:val="00B15704"/>
    <w:rsid w:val="00B158A1"/>
    <w:rsid w:val="00B159C6"/>
    <w:rsid w:val="00B159D4"/>
    <w:rsid w:val="00B15A0E"/>
    <w:rsid w:val="00B15A50"/>
    <w:rsid w:val="00B15AA5"/>
    <w:rsid w:val="00B15C26"/>
    <w:rsid w:val="00B15E19"/>
    <w:rsid w:val="00B16083"/>
    <w:rsid w:val="00B16333"/>
    <w:rsid w:val="00B16372"/>
    <w:rsid w:val="00B16623"/>
    <w:rsid w:val="00B16663"/>
    <w:rsid w:val="00B167C2"/>
    <w:rsid w:val="00B167F3"/>
    <w:rsid w:val="00B1681A"/>
    <w:rsid w:val="00B16A91"/>
    <w:rsid w:val="00B16AAB"/>
    <w:rsid w:val="00B16D34"/>
    <w:rsid w:val="00B172BB"/>
    <w:rsid w:val="00B173CE"/>
    <w:rsid w:val="00B173D6"/>
    <w:rsid w:val="00B17415"/>
    <w:rsid w:val="00B17555"/>
    <w:rsid w:val="00B17703"/>
    <w:rsid w:val="00B179FE"/>
    <w:rsid w:val="00B17D51"/>
    <w:rsid w:val="00B17F4B"/>
    <w:rsid w:val="00B20021"/>
    <w:rsid w:val="00B20092"/>
    <w:rsid w:val="00B201E6"/>
    <w:rsid w:val="00B20201"/>
    <w:rsid w:val="00B202DB"/>
    <w:rsid w:val="00B20360"/>
    <w:rsid w:val="00B20429"/>
    <w:rsid w:val="00B204DE"/>
    <w:rsid w:val="00B20599"/>
    <w:rsid w:val="00B205BE"/>
    <w:rsid w:val="00B209F1"/>
    <w:rsid w:val="00B20B98"/>
    <w:rsid w:val="00B20F1F"/>
    <w:rsid w:val="00B20F25"/>
    <w:rsid w:val="00B2101B"/>
    <w:rsid w:val="00B21029"/>
    <w:rsid w:val="00B2103B"/>
    <w:rsid w:val="00B213B0"/>
    <w:rsid w:val="00B21441"/>
    <w:rsid w:val="00B217F0"/>
    <w:rsid w:val="00B21DD1"/>
    <w:rsid w:val="00B21F02"/>
    <w:rsid w:val="00B22049"/>
    <w:rsid w:val="00B22648"/>
    <w:rsid w:val="00B22953"/>
    <w:rsid w:val="00B229DB"/>
    <w:rsid w:val="00B22A2B"/>
    <w:rsid w:val="00B22A49"/>
    <w:rsid w:val="00B22AE7"/>
    <w:rsid w:val="00B22B5C"/>
    <w:rsid w:val="00B22CF5"/>
    <w:rsid w:val="00B22D25"/>
    <w:rsid w:val="00B22F96"/>
    <w:rsid w:val="00B23916"/>
    <w:rsid w:val="00B239E5"/>
    <w:rsid w:val="00B23A12"/>
    <w:rsid w:val="00B23AAF"/>
    <w:rsid w:val="00B23D71"/>
    <w:rsid w:val="00B241CF"/>
    <w:rsid w:val="00B24233"/>
    <w:rsid w:val="00B2444D"/>
    <w:rsid w:val="00B2448C"/>
    <w:rsid w:val="00B2449D"/>
    <w:rsid w:val="00B24743"/>
    <w:rsid w:val="00B248E7"/>
    <w:rsid w:val="00B24A5A"/>
    <w:rsid w:val="00B24DDB"/>
    <w:rsid w:val="00B24E86"/>
    <w:rsid w:val="00B24F9E"/>
    <w:rsid w:val="00B24FB5"/>
    <w:rsid w:val="00B25445"/>
    <w:rsid w:val="00B2544E"/>
    <w:rsid w:val="00B255CB"/>
    <w:rsid w:val="00B256F2"/>
    <w:rsid w:val="00B25701"/>
    <w:rsid w:val="00B25B3E"/>
    <w:rsid w:val="00B25B75"/>
    <w:rsid w:val="00B25C6D"/>
    <w:rsid w:val="00B25CA8"/>
    <w:rsid w:val="00B25E4B"/>
    <w:rsid w:val="00B26276"/>
    <w:rsid w:val="00B262D1"/>
    <w:rsid w:val="00B26369"/>
    <w:rsid w:val="00B263E8"/>
    <w:rsid w:val="00B26433"/>
    <w:rsid w:val="00B26548"/>
    <w:rsid w:val="00B26607"/>
    <w:rsid w:val="00B26781"/>
    <w:rsid w:val="00B2685D"/>
    <w:rsid w:val="00B2688F"/>
    <w:rsid w:val="00B2690F"/>
    <w:rsid w:val="00B26B0C"/>
    <w:rsid w:val="00B2707C"/>
    <w:rsid w:val="00B27233"/>
    <w:rsid w:val="00B273B3"/>
    <w:rsid w:val="00B274E6"/>
    <w:rsid w:val="00B27511"/>
    <w:rsid w:val="00B276CB"/>
    <w:rsid w:val="00B2781A"/>
    <w:rsid w:val="00B27972"/>
    <w:rsid w:val="00B27974"/>
    <w:rsid w:val="00B279BB"/>
    <w:rsid w:val="00B27AFD"/>
    <w:rsid w:val="00B27BA8"/>
    <w:rsid w:val="00B27E5E"/>
    <w:rsid w:val="00B27ED4"/>
    <w:rsid w:val="00B30652"/>
    <w:rsid w:val="00B3085B"/>
    <w:rsid w:val="00B30918"/>
    <w:rsid w:val="00B30938"/>
    <w:rsid w:val="00B3099B"/>
    <w:rsid w:val="00B30A62"/>
    <w:rsid w:val="00B30B59"/>
    <w:rsid w:val="00B30BD9"/>
    <w:rsid w:val="00B30D44"/>
    <w:rsid w:val="00B30D9E"/>
    <w:rsid w:val="00B30DCE"/>
    <w:rsid w:val="00B30E44"/>
    <w:rsid w:val="00B31128"/>
    <w:rsid w:val="00B31214"/>
    <w:rsid w:val="00B312BC"/>
    <w:rsid w:val="00B319B0"/>
    <w:rsid w:val="00B31B87"/>
    <w:rsid w:val="00B31C88"/>
    <w:rsid w:val="00B31CA7"/>
    <w:rsid w:val="00B31CDF"/>
    <w:rsid w:val="00B31FE3"/>
    <w:rsid w:val="00B32351"/>
    <w:rsid w:val="00B32365"/>
    <w:rsid w:val="00B3249B"/>
    <w:rsid w:val="00B32579"/>
    <w:rsid w:val="00B32695"/>
    <w:rsid w:val="00B32700"/>
    <w:rsid w:val="00B32B35"/>
    <w:rsid w:val="00B32C05"/>
    <w:rsid w:val="00B32CB0"/>
    <w:rsid w:val="00B32E42"/>
    <w:rsid w:val="00B33299"/>
    <w:rsid w:val="00B332A0"/>
    <w:rsid w:val="00B33506"/>
    <w:rsid w:val="00B3353C"/>
    <w:rsid w:val="00B33593"/>
    <w:rsid w:val="00B336BB"/>
    <w:rsid w:val="00B33BEA"/>
    <w:rsid w:val="00B33C4C"/>
    <w:rsid w:val="00B33EC8"/>
    <w:rsid w:val="00B33F41"/>
    <w:rsid w:val="00B340AC"/>
    <w:rsid w:val="00B340C7"/>
    <w:rsid w:val="00B34315"/>
    <w:rsid w:val="00B347E6"/>
    <w:rsid w:val="00B349DF"/>
    <w:rsid w:val="00B349F2"/>
    <w:rsid w:val="00B34A09"/>
    <w:rsid w:val="00B34A31"/>
    <w:rsid w:val="00B34BB8"/>
    <w:rsid w:val="00B34E5F"/>
    <w:rsid w:val="00B34F19"/>
    <w:rsid w:val="00B34F87"/>
    <w:rsid w:val="00B351A7"/>
    <w:rsid w:val="00B35324"/>
    <w:rsid w:val="00B35578"/>
    <w:rsid w:val="00B3590F"/>
    <w:rsid w:val="00B359A3"/>
    <w:rsid w:val="00B35B98"/>
    <w:rsid w:val="00B360E4"/>
    <w:rsid w:val="00B360F9"/>
    <w:rsid w:val="00B364C8"/>
    <w:rsid w:val="00B3662F"/>
    <w:rsid w:val="00B369C7"/>
    <w:rsid w:val="00B369FF"/>
    <w:rsid w:val="00B36E35"/>
    <w:rsid w:val="00B36F9A"/>
    <w:rsid w:val="00B37185"/>
    <w:rsid w:val="00B37322"/>
    <w:rsid w:val="00B37851"/>
    <w:rsid w:val="00B378E4"/>
    <w:rsid w:val="00B37DB1"/>
    <w:rsid w:val="00B4020D"/>
    <w:rsid w:val="00B403ED"/>
    <w:rsid w:val="00B4083D"/>
    <w:rsid w:val="00B40B3F"/>
    <w:rsid w:val="00B40BF0"/>
    <w:rsid w:val="00B40CF7"/>
    <w:rsid w:val="00B40DEE"/>
    <w:rsid w:val="00B4101F"/>
    <w:rsid w:val="00B41023"/>
    <w:rsid w:val="00B41478"/>
    <w:rsid w:val="00B41596"/>
    <w:rsid w:val="00B4172E"/>
    <w:rsid w:val="00B417DA"/>
    <w:rsid w:val="00B41858"/>
    <w:rsid w:val="00B41A7A"/>
    <w:rsid w:val="00B41BF6"/>
    <w:rsid w:val="00B424AD"/>
    <w:rsid w:val="00B42549"/>
    <w:rsid w:val="00B426B4"/>
    <w:rsid w:val="00B427C6"/>
    <w:rsid w:val="00B4293C"/>
    <w:rsid w:val="00B42A05"/>
    <w:rsid w:val="00B42E0D"/>
    <w:rsid w:val="00B42E5A"/>
    <w:rsid w:val="00B4303A"/>
    <w:rsid w:val="00B431B6"/>
    <w:rsid w:val="00B4335E"/>
    <w:rsid w:val="00B43423"/>
    <w:rsid w:val="00B4351C"/>
    <w:rsid w:val="00B43B4F"/>
    <w:rsid w:val="00B43E06"/>
    <w:rsid w:val="00B44113"/>
    <w:rsid w:val="00B4416A"/>
    <w:rsid w:val="00B443CE"/>
    <w:rsid w:val="00B44482"/>
    <w:rsid w:val="00B444F3"/>
    <w:rsid w:val="00B4450B"/>
    <w:rsid w:val="00B44ABC"/>
    <w:rsid w:val="00B44C2D"/>
    <w:rsid w:val="00B44DBE"/>
    <w:rsid w:val="00B44F39"/>
    <w:rsid w:val="00B44FF7"/>
    <w:rsid w:val="00B45001"/>
    <w:rsid w:val="00B45490"/>
    <w:rsid w:val="00B455DB"/>
    <w:rsid w:val="00B455E2"/>
    <w:rsid w:val="00B45807"/>
    <w:rsid w:val="00B458DE"/>
    <w:rsid w:val="00B45CEC"/>
    <w:rsid w:val="00B45D4C"/>
    <w:rsid w:val="00B45E42"/>
    <w:rsid w:val="00B45F40"/>
    <w:rsid w:val="00B46335"/>
    <w:rsid w:val="00B463A1"/>
    <w:rsid w:val="00B46865"/>
    <w:rsid w:val="00B468D8"/>
    <w:rsid w:val="00B46ABD"/>
    <w:rsid w:val="00B46BD7"/>
    <w:rsid w:val="00B46F50"/>
    <w:rsid w:val="00B470C8"/>
    <w:rsid w:val="00B47110"/>
    <w:rsid w:val="00B473B7"/>
    <w:rsid w:val="00B473FA"/>
    <w:rsid w:val="00B47427"/>
    <w:rsid w:val="00B4775E"/>
    <w:rsid w:val="00B47777"/>
    <w:rsid w:val="00B47935"/>
    <w:rsid w:val="00B47C02"/>
    <w:rsid w:val="00B47F54"/>
    <w:rsid w:val="00B50032"/>
    <w:rsid w:val="00B500D4"/>
    <w:rsid w:val="00B5060F"/>
    <w:rsid w:val="00B50629"/>
    <w:rsid w:val="00B506E1"/>
    <w:rsid w:val="00B507E5"/>
    <w:rsid w:val="00B50955"/>
    <w:rsid w:val="00B50999"/>
    <w:rsid w:val="00B50F1B"/>
    <w:rsid w:val="00B50FC5"/>
    <w:rsid w:val="00B50FE5"/>
    <w:rsid w:val="00B5111C"/>
    <w:rsid w:val="00B513E8"/>
    <w:rsid w:val="00B515AC"/>
    <w:rsid w:val="00B5196B"/>
    <w:rsid w:val="00B51AC3"/>
    <w:rsid w:val="00B51C4B"/>
    <w:rsid w:val="00B51EBB"/>
    <w:rsid w:val="00B51EFB"/>
    <w:rsid w:val="00B52085"/>
    <w:rsid w:val="00B52168"/>
    <w:rsid w:val="00B5239B"/>
    <w:rsid w:val="00B524D5"/>
    <w:rsid w:val="00B52662"/>
    <w:rsid w:val="00B5266C"/>
    <w:rsid w:val="00B526E8"/>
    <w:rsid w:val="00B52C2C"/>
    <w:rsid w:val="00B52E08"/>
    <w:rsid w:val="00B52F78"/>
    <w:rsid w:val="00B531FE"/>
    <w:rsid w:val="00B535CF"/>
    <w:rsid w:val="00B5386E"/>
    <w:rsid w:val="00B53971"/>
    <w:rsid w:val="00B53CA3"/>
    <w:rsid w:val="00B53D6F"/>
    <w:rsid w:val="00B53F3D"/>
    <w:rsid w:val="00B5411A"/>
    <w:rsid w:val="00B5414C"/>
    <w:rsid w:val="00B5449C"/>
    <w:rsid w:val="00B544C7"/>
    <w:rsid w:val="00B54507"/>
    <w:rsid w:val="00B5455C"/>
    <w:rsid w:val="00B5458B"/>
    <w:rsid w:val="00B548F8"/>
    <w:rsid w:val="00B54A4F"/>
    <w:rsid w:val="00B54A87"/>
    <w:rsid w:val="00B54B59"/>
    <w:rsid w:val="00B54CA0"/>
    <w:rsid w:val="00B54D80"/>
    <w:rsid w:val="00B54F81"/>
    <w:rsid w:val="00B55058"/>
    <w:rsid w:val="00B5530B"/>
    <w:rsid w:val="00B5566C"/>
    <w:rsid w:val="00B55729"/>
    <w:rsid w:val="00B55814"/>
    <w:rsid w:val="00B55960"/>
    <w:rsid w:val="00B559AF"/>
    <w:rsid w:val="00B55A52"/>
    <w:rsid w:val="00B55B30"/>
    <w:rsid w:val="00B55C0E"/>
    <w:rsid w:val="00B55CA0"/>
    <w:rsid w:val="00B55FF4"/>
    <w:rsid w:val="00B5605C"/>
    <w:rsid w:val="00B5618C"/>
    <w:rsid w:val="00B56269"/>
    <w:rsid w:val="00B562B5"/>
    <w:rsid w:val="00B562F4"/>
    <w:rsid w:val="00B565E6"/>
    <w:rsid w:val="00B56949"/>
    <w:rsid w:val="00B5698D"/>
    <w:rsid w:val="00B569E3"/>
    <w:rsid w:val="00B56A88"/>
    <w:rsid w:val="00B56FE7"/>
    <w:rsid w:val="00B570B1"/>
    <w:rsid w:val="00B570BB"/>
    <w:rsid w:val="00B572B8"/>
    <w:rsid w:val="00B57382"/>
    <w:rsid w:val="00B573A7"/>
    <w:rsid w:val="00B573C7"/>
    <w:rsid w:val="00B5752B"/>
    <w:rsid w:val="00B5766E"/>
    <w:rsid w:val="00B5784C"/>
    <w:rsid w:val="00B57882"/>
    <w:rsid w:val="00B57964"/>
    <w:rsid w:val="00B579EA"/>
    <w:rsid w:val="00B57B93"/>
    <w:rsid w:val="00B57C62"/>
    <w:rsid w:val="00B57CE2"/>
    <w:rsid w:val="00B57ED1"/>
    <w:rsid w:val="00B60087"/>
    <w:rsid w:val="00B60115"/>
    <w:rsid w:val="00B601A7"/>
    <w:rsid w:val="00B6042D"/>
    <w:rsid w:val="00B60676"/>
    <w:rsid w:val="00B606E7"/>
    <w:rsid w:val="00B60C7D"/>
    <w:rsid w:val="00B60FEA"/>
    <w:rsid w:val="00B6141F"/>
    <w:rsid w:val="00B614B8"/>
    <w:rsid w:val="00B619AD"/>
    <w:rsid w:val="00B61A63"/>
    <w:rsid w:val="00B61D34"/>
    <w:rsid w:val="00B61E2F"/>
    <w:rsid w:val="00B61EE4"/>
    <w:rsid w:val="00B61F1F"/>
    <w:rsid w:val="00B62480"/>
    <w:rsid w:val="00B6260B"/>
    <w:rsid w:val="00B62805"/>
    <w:rsid w:val="00B630DA"/>
    <w:rsid w:val="00B631B0"/>
    <w:rsid w:val="00B634EB"/>
    <w:rsid w:val="00B63789"/>
    <w:rsid w:val="00B63808"/>
    <w:rsid w:val="00B63812"/>
    <w:rsid w:val="00B63A4D"/>
    <w:rsid w:val="00B63A65"/>
    <w:rsid w:val="00B63D2F"/>
    <w:rsid w:val="00B63F06"/>
    <w:rsid w:val="00B6424A"/>
    <w:rsid w:val="00B643E3"/>
    <w:rsid w:val="00B648D6"/>
    <w:rsid w:val="00B649AC"/>
    <w:rsid w:val="00B64B21"/>
    <w:rsid w:val="00B64BA2"/>
    <w:rsid w:val="00B64CD6"/>
    <w:rsid w:val="00B64EEF"/>
    <w:rsid w:val="00B64FA6"/>
    <w:rsid w:val="00B64FB1"/>
    <w:rsid w:val="00B650A5"/>
    <w:rsid w:val="00B651CF"/>
    <w:rsid w:val="00B65397"/>
    <w:rsid w:val="00B6546A"/>
    <w:rsid w:val="00B65593"/>
    <w:rsid w:val="00B65894"/>
    <w:rsid w:val="00B658F1"/>
    <w:rsid w:val="00B6591D"/>
    <w:rsid w:val="00B65AE6"/>
    <w:rsid w:val="00B65D23"/>
    <w:rsid w:val="00B66015"/>
    <w:rsid w:val="00B66181"/>
    <w:rsid w:val="00B662F8"/>
    <w:rsid w:val="00B66676"/>
    <w:rsid w:val="00B666DC"/>
    <w:rsid w:val="00B66BF7"/>
    <w:rsid w:val="00B66C24"/>
    <w:rsid w:val="00B66E0B"/>
    <w:rsid w:val="00B674B7"/>
    <w:rsid w:val="00B6763F"/>
    <w:rsid w:val="00B677B6"/>
    <w:rsid w:val="00B67843"/>
    <w:rsid w:val="00B67B51"/>
    <w:rsid w:val="00B67EBB"/>
    <w:rsid w:val="00B70287"/>
    <w:rsid w:val="00B7047C"/>
    <w:rsid w:val="00B70650"/>
    <w:rsid w:val="00B70772"/>
    <w:rsid w:val="00B7099E"/>
    <w:rsid w:val="00B709CC"/>
    <w:rsid w:val="00B70A34"/>
    <w:rsid w:val="00B70C78"/>
    <w:rsid w:val="00B70D5F"/>
    <w:rsid w:val="00B70F81"/>
    <w:rsid w:val="00B70F83"/>
    <w:rsid w:val="00B7112C"/>
    <w:rsid w:val="00B7155E"/>
    <w:rsid w:val="00B71ACE"/>
    <w:rsid w:val="00B71B07"/>
    <w:rsid w:val="00B71B47"/>
    <w:rsid w:val="00B71C0D"/>
    <w:rsid w:val="00B71DEA"/>
    <w:rsid w:val="00B71E7F"/>
    <w:rsid w:val="00B71EF1"/>
    <w:rsid w:val="00B71FCA"/>
    <w:rsid w:val="00B720F0"/>
    <w:rsid w:val="00B72236"/>
    <w:rsid w:val="00B722C3"/>
    <w:rsid w:val="00B727EA"/>
    <w:rsid w:val="00B72902"/>
    <w:rsid w:val="00B72A3B"/>
    <w:rsid w:val="00B72AB6"/>
    <w:rsid w:val="00B72CE6"/>
    <w:rsid w:val="00B72FF9"/>
    <w:rsid w:val="00B731D2"/>
    <w:rsid w:val="00B73396"/>
    <w:rsid w:val="00B73431"/>
    <w:rsid w:val="00B73583"/>
    <w:rsid w:val="00B737F9"/>
    <w:rsid w:val="00B73B42"/>
    <w:rsid w:val="00B73BF8"/>
    <w:rsid w:val="00B73C60"/>
    <w:rsid w:val="00B73EAD"/>
    <w:rsid w:val="00B73ED6"/>
    <w:rsid w:val="00B74016"/>
    <w:rsid w:val="00B740BF"/>
    <w:rsid w:val="00B74398"/>
    <w:rsid w:val="00B74556"/>
    <w:rsid w:val="00B74580"/>
    <w:rsid w:val="00B745F8"/>
    <w:rsid w:val="00B747CA"/>
    <w:rsid w:val="00B7483A"/>
    <w:rsid w:val="00B74A77"/>
    <w:rsid w:val="00B74C28"/>
    <w:rsid w:val="00B74EA5"/>
    <w:rsid w:val="00B74F5D"/>
    <w:rsid w:val="00B74FCC"/>
    <w:rsid w:val="00B754FB"/>
    <w:rsid w:val="00B755EC"/>
    <w:rsid w:val="00B75706"/>
    <w:rsid w:val="00B75A59"/>
    <w:rsid w:val="00B75ABB"/>
    <w:rsid w:val="00B75BDE"/>
    <w:rsid w:val="00B75EDF"/>
    <w:rsid w:val="00B760CD"/>
    <w:rsid w:val="00B766DE"/>
    <w:rsid w:val="00B767B3"/>
    <w:rsid w:val="00B769CD"/>
    <w:rsid w:val="00B76F38"/>
    <w:rsid w:val="00B76F96"/>
    <w:rsid w:val="00B76FD9"/>
    <w:rsid w:val="00B77250"/>
    <w:rsid w:val="00B7725F"/>
    <w:rsid w:val="00B77598"/>
    <w:rsid w:val="00B775E1"/>
    <w:rsid w:val="00B77602"/>
    <w:rsid w:val="00B77647"/>
    <w:rsid w:val="00B77671"/>
    <w:rsid w:val="00B77673"/>
    <w:rsid w:val="00B776D6"/>
    <w:rsid w:val="00B7771D"/>
    <w:rsid w:val="00B77764"/>
    <w:rsid w:val="00B777CE"/>
    <w:rsid w:val="00B77828"/>
    <w:rsid w:val="00B778BE"/>
    <w:rsid w:val="00B779D9"/>
    <w:rsid w:val="00B77BA6"/>
    <w:rsid w:val="00B77C58"/>
    <w:rsid w:val="00B77DC8"/>
    <w:rsid w:val="00B77EF5"/>
    <w:rsid w:val="00B77F2E"/>
    <w:rsid w:val="00B801EA"/>
    <w:rsid w:val="00B80408"/>
    <w:rsid w:val="00B804CA"/>
    <w:rsid w:val="00B8056F"/>
    <w:rsid w:val="00B805A9"/>
    <w:rsid w:val="00B806FB"/>
    <w:rsid w:val="00B80971"/>
    <w:rsid w:val="00B81160"/>
    <w:rsid w:val="00B812C9"/>
    <w:rsid w:val="00B81350"/>
    <w:rsid w:val="00B813C9"/>
    <w:rsid w:val="00B81624"/>
    <w:rsid w:val="00B81890"/>
    <w:rsid w:val="00B81907"/>
    <w:rsid w:val="00B81913"/>
    <w:rsid w:val="00B8196E"/>
    <w:rsid w:val="00B81E82"/>
    <w:rsid w:val="00B81F9C"/>
    <w:rsid w:val="00B82847"/>
    <w:rsid w:val="00B8293D"/>
    <w:rsid w:val="00B82A8E"/>
    <w:rsid w:val="00B82B8C"/>
    <w:rsid w:val="00B82DA6"/>
    <w:rsid w:val="00B8300C"/>
    <w:rsid w:val="00B832FF"/>
    <w:rsid w:val="00B8372B"/>
    <w:rsid w:val="00B83987"/>
    <w:rsid w:val="00B83BE1"/>
    <w:rsid w:val="00B83E36"/>
    <w:rsid w:val="00B83F87"/>
    <w:rsid w:val="00B84355"/>
    <w:rsid w:val="00B84A75"/>
    <w:rsid w:val="00B84B60"/>
    <w:rsid w:val="00B84DDC"/>
    <w:rsid w:val="00B84F6F"/>
    <w:rsid w:val="00B84FDF"/>
    <w:rsid w:val="00B85106"/>
    <w:rsid w:val="00B851AA"/>
    <w:rsid w:val="00B8529C"/>
    <w:rsid w:val="00B854CF"/>
    <w:rsid w:val="00B856E3"/>
    <w:rsid w:val="00B8584C"/>
    <w:rsid w:val="00B85887"/>
    <w:rsid w:val="00B858A1"/>
    <w:rsid w:val="00B85B42"/>
    <w:rsid w:val="00B860EB"/>
    <w:rsid w:val="00B86471"/>
    <w:rsid w:val="00B86490"/>
    <w:rsid w:val="00B8680E"/>
    <w:rsid w:val="00B86D23"/>
    <w:rsid w:val="00B86DD1"/>
    <w:rsid w:val="00B86FEE"/>
    <w:rsid w:val="00B87093"/>
    <w:rsid w:val="00B871AE"/>
    <w:rsid w:val="00B872D9"/>
    <w:rsid w:val="00B874FC"/>
    <w:rsid w:val="00B876C0"/>
    <w:rsid w:val="00B87969"/>
    <w:rsid w:val="00B87A98"/>
    <w:rsid w:val="00B87ADE"/>
    <w:rsid w:val="00B87CC6"/>
    <w:rsid w:val="00B87E18"/>
    <w:rsid w:val="00B9067B"/>
    <w:rsid w:val="00B908AE"/>
    <w:rsid w:val="00B90AAD"/>
    <w:rsid w:val="00B90CAF"/>
    <w:rsid w:val="00B90DD7"/>
    <w:rsid w:val="00B90E8A"/>
    <w:rsid w:val="00B90F7A"/>
    <w:rsid w:val="00B911B0"/>
    <w:rsid w:val="00B9138F"/>
    <w:rsid w:val="00B91A5D"/>
    <w:rsid w:val="00B91B10"/>
    <w:rsid w:val="00B91B36"/>
    <w:rsid w:val="00B91B7F"/>
    <w:rsid w:val="00B91BC1"/>
    <w:rsid w:val="00B91CB1"/>
    <w:rsid w:val="00B91CF6"/>
    <w:rsid w:val="00B91D23"/>
    <w:rsid w:val="00B91D7F"/>
    <w:rsid w:val="00B91F5B"/>
    <w:rsid w:val="00B92102"/>
    <w:rsid w:val="00B92256"/>
    <w:rsid w:val="00B923D9"/>
    <w:rsid w:val="00B92649"/>
    <w:rsid w:val="00B92898"/>
    <w:rsid w:val="00B92BA5"/>
    <w:rsid w:val="00B92BA8"/>
    <w:rsid w:val="00B92C1E"/>
    <w:rsid w:val="00B92C71"/>
    <w:rsid w:val="00B92ECF"/>
    <w:rsid w:val="00B9307B"/>
    <w:rsid w:val="00B930B4"/>
    <w:rsid w:val="00B9322F"/>
    <w:rsid w:val="00B932BC"/>
    <w:rsid w:val="00B932DB"/>
    <w:rsid w:val="00B93316"/>
    <w:rsid w:val="00B93C33"/>
    <w:rsid w:val="00B93C67"/>
    <w:rsid w:val="00B93D28"/>
    <w:rsid w:val="00B93EBD"/>
    <w:rsid w:val="00B93EC3"/>
    <w:rsid w:val="00B93F3D"/>
    <w:rsid w:val="00B94134"/>
    <w:rsid w:val="00B9437A"/>
    <w:rsid w:val="00B94810"/>
    <w:rsid w:val="00B949C9"/>
    <w:rsid w:val="00B94A07"/>
    <w:rsid w:val="00B94A5D"/>
    <w:rsid w:val="00B94B4D"/>
    <w:rsid w:val="00B94E7B"/>
    <w:rsid w:val="00B95146"/>
    <w:rsid w:val="00B954E4"/>
    <w:rsid w:val="00B956E4"/>
    <w:rsid w:val="00B95856"/>
    <w:rsid w:val="00B95E40"/>
    <w:rsid w:val="00B95EC0"/>
    <w:rsid w:val="00B96051"/>
    <w:rsid w:val="00B9620F"/>
    <w:rsid w:val="00B963CE"/>
    <w:rsid w:val="00B9640A"/>
    <w:rsid w:val="00B968E4"/>
    <w:rsid w:val="00B96B55"/>
    <w:rsid w:val="00B96CF9"/>
    <w:rsid w:val="00B96EC2"/>
    <w:rsid w:val="00B96F0D"/>
    <w:rsid w:val="00B971EC"/>
    <w:rsid w:val="00B971F8"/>
    <w:rsid w:val="00B9731E"/>
    <w:rsid w:val="00B97493"/>
    <w:rsid w:val="00B9770D"/>
    <w:rsid w:val="00B9775E"/>
    <w:rsid w:val="00B978AE"/>
    <w:rsid w:val="00B97AD9"/>
    <w:rsid w:val="00B97AF8"/>
    <w:rsid w:val="00B97B24"/>
    <w:rsid w:val="00B97CB5"/>
    <w:rsid w:val="00B97D0F"/>
    <w:rsid w:val="00B97FF0"/>
    <w:rsid w:val="00BA0008"/>
    <w:rsid w:val="00BA0071"/>
    <w:rsid w:val="00BA00A9"/>
    <w:rsid w:val="00BA0214"/>
    <w:rsid w:val="00BA03FE"/>
    <w:rsid w:val="00BA0508"/>
    <w:rsid w:val="00BA06D3"/>
    <w:rsid w:val="00BA0901"/>
    <w:rsid w:val="00BA09AA"/>
    <w:rsid w:val="00BA0CBD"/>
    <w:rsid w:val="00BA0D38"/>
    <w:rsid w:val="00BA0FE7"/>
    <w:rsid w:val="00BA1180"/>
    <w:rsid w:val="00BA1349"/>
    <w:rsid w:val="00BA14FE"/>
    <w:rsid w:val="00BA17BE"/>
    <w:rsid w:val="00BA1B89"/>
    <w:rsid w:val="00BA1CA0"/>
    <w:rsid w:val="00BA1D89"/>
    <w:rsid w:val="00BA2224"/>
    <w:rsid w:val="00BA24CB"/>
    <w:rsid w:val="00BA2556"/>
    <w:rsid w:val="00BA2643"/>
    <w:rsid w:val="00BA2676"/>
    <w:rsid w:val="00BA280F"/>
    <w:rsid w:val="00BA2B9C"/>
    <w:rsid w:val="00BA2D3F"/>
    <w:rsid w:val="00BA2EB9"/>
    <w:rsid w:val="00BA32C1"/>
    <w:rsid w:val="00BA345B"/>
    <w:rsid w:val="00BA34D7"/>
    <w:rsid w:val="00BA3521"/>
    <w:rsid w:val="00BA3884"/>
    <w:rsid w:val="00BA391C"/>
    <w:rsid w:val="00BA39E3"/>
    <w:rsid w:val="00BA3B12"/>
    <w:rsid w:val="00BA3B76"/>
    <w:rsid w:val="00BA3BC5"/>
    <w:rsid w:val="00BA4027"/>
    <w:rsid w:val="00BA4280"/>
    <w:rsid w:val="00BA433E"/>
    <w:rsid w:val="00BA43A4"/>
    <w:rsid w:val="00BA43C1"/>
    <w:rsid w:val="00BA468F"/>
    <w:rsid w:val="00BA48FE"/>
    <w:rsid w:val="00BA4BBA"/>
    <w:rsid w:val="00BA4E91"/>
    <w:rsid w:val="00BA4F0C"/>
    <w:rsid w:val="00BA50FA"/>
    <w:rsid w:val="00BA515D"/>
    <w:rsid w:val="00BA5896"/>
    <w:rsid w:val="00BA5942"/>
    <w:rsid w:val="00BA5A05"/>
    <w:rsid w:val="00BA5A80"/>
    <w:rsid w:val="00BA5A9F"/>
    <w:rsid w:val="00BA5B19"/>
    <w:rsid w:val="00BA5B5A"/>
    <w:rsid w:val="00BA5C5A"/>
    <w:rsid w:val="00BA5D3C"/>
    <w:rsid w:val="00BA5D50"/>
    <w:rsid w:val="00BA5F9C"/>
    <w:rsid w:val="00BA6150"/>
    <w:rsid w:val="00BA665F"/>
    <w:rsid w:val="00BA6E1D"/>
    <w:rsid w:val="00BA6E28"/>
    <w:rsid w:val="00BA72E9"/>
    <w:rsid w:val="00BA7372"/>
    <w:rsid w:val="00BA7B73"/>
    <w:rsid w:val="00BA7B99"/>
    <w:rsid w:val="00BA7F31"/>
    <w:rsid w:val="00BB020B"/>
    <w:rsid w:val="00BB04FE"/>
    <w:rsid w:val="00BB0576"/>
    <w:rsid w:val="00BB05A8"/>
    <w:rsid w:val="00BB05EA"/>
    <w:rsid w:val="00BB0747"/>
    <w:rsid w:val="00BB0800"/>
    <w:rsid w:val="00BB089C"/>
    <w:rsid w:val="00BB0C1B"/>
    <w:rsid w:val="00BB0F31"/>
    <w:rsid w:val="00BB1053"/>
    <w:rsid w:val="00BB11AA"/>
    <w:rsid w:val="00BB11E3"/>
    <w:rsid w:val="00BB13E4"/>
    <w:rsid w:val="00BB171F"/>
    <w:rsid w:val="00BB18A6"/>
    <w:rsid w:val="00BB2334"/>
    <w:rsid w:val="00BB247D"/>
    <w:rsid w:val="00BB24D7"/>
    <w:rsid w:val="00BB24FC"/>
    <w:rsid w:val="00BB260B"/>
    <w:rsid w:val="00BB2D0C"/>
    <w:rsid w:val="00BB2D32"/>
    <w:rsid w:val="00BB2EC9"/>
    <w:rsid w:val="00BB3012"/>
    <w:rsid w:val="00BB3032"/>
    <w:rsid w:val="00BB30CB"/>
    <w:rsid w:val="00BB32DE"/>
    <w:rsid w:val="00BB32FC"/>
    <w:rsid w:val="00BB3502"/>
    <w:rsid w:val="00BB35BE"/>
    <w:rsid w:val="00BB35C2"/>
    <w:rsid w:val="00BB3674"/>
    <w:rsid w:val="00BB3706"/>
    <w:rsid w:val="00BB37EA"/>
    <w:rsid w:val="00BB3AFA"/>
    <w:rsid w:val="00BB3CE4"/>
    <w:rsid w:val="00BB3F60"/>
    <w:rsid w:val="00BB4114"/>
    <w:rsid w:val="00BB41B4"/>
    <w:rsid w:val="00BB421E"/>
    <w:rsid w:val="00BB428D"/>
    <w:rsid w:val="00BB4385"/>
    <w:rsid w:val="00BB44C6"/>
    <w:rsid w:val="00BB45D6"/>
    <w:rsid w:val="00BB4A43"/>
    <w:rsid w:val="00BB4B05"/>
    <w:rsid w:val="00BB501E"/>
    <w:rsid w:val="00BB5027"/>
    <w:rsid w:val="00BB51BF"/>
    <w:rsid w:val="00BB54F8"/>
    <w:rsid w:val="00BB5A93"/>
    <w:rsid w:val="00BB5D6B"/>
    <w:rsid w:val="00BB5E40"/>
    <w:rsid w:val="00BB5FDC"/>
    <w:rsid w:val="00BB6156"/>
    <w:rsid w:val="00BB63A6"/>
    <w:rsid w:val="00BB6909"/>
    <w:rsid w:val="00BB6AF7"/>
    <w:rsid w:val="00BB6EDD"/>
    <w:rsid w:val="00BB7A37"/>
    <w:rsid w:val="00BB7EB5"/>
    <w:rsid w:val="00BC0191"/>
    <w:rsid w:val="00BC034F"/>
    <w:rsid w:val="00BC0690"/>
    <w:rsid w:val="00BC069F"/>
    <w:rsid w:val="00BC0820"/>
    <w:rsid w:val="00BC0DC9"/>
    <w:rsid w:val="00BC0F18"/>
    <w:rsid w:val="00BC0F62"/>
    <w:rsid w:val="00BC0FDD"/>
    <w:rsid w:val="00BC1453"/>
    <w:rsid w:val="00BC1BBA"/>
    <w:rsid w:val="00BC1FC9"/>
    <w:rsid w:val="00BC2064"/>
    <w:rsid w:val="00BC2218"/>
    <w:rsid w:val="00BC24DB"/>
    <w:rsid w:val="00BC24DE"/>
    <w:rsid w:val="00BC2593"/>
    <w:rsid w:val="00BC2647"/>
    <w:rsid w:val="00BC28AD"/>
    <w:rsid w:val="00BC28C4"/>
    <w:rsid w:val="00BC2B89"/>
    <w:rsid w:val="00BC2C0A"/>
    <w:rsid w:val="00BC2EAB"/>
    <w:rsid w:val="00BC2FF5"/>
    <w:rsid w:val="00BC3196"/>
    <w:rsid w:val="00BC31F5"/>
    <w:rsid w:val="00BC3298"/>
    <w:rsid w:val="00BC32E5"/>
    <w:rsid w:val="00BC35F3"/>
    <w:rsid w:val="00BC382A"/>
    <w:rsid w:val="00BC3E1C"/>
    <w:rsid w:val="00BC3F42"/>
    <w:rsid w:val="00BC42E8"/>
    <w:rsid w:val="00BC44DA"/>
    <w:rsid w:val="00BC4960"/>
    <w:rsid w:val="00BC49AD"/>
    <w:rsid w:val="00BC4C07"/>
    <w:rsid w:val="00BC4D68"/>
    <w:rsid w:val="00BC4DA8"/>
    <w:rsid w:val="00BC4F24"/>
    <w:rsid w:val="00BC503A"/>
    <w:rsid w:val="00BC51D9"/>
    <w:rsid w:val="00BC5330"/>
    <w:rsid w:val="00BC55A5"/>
    <w:rsid w:val="00BC5668"/>
    <w:rsid w:val="00BC5B19"/>
    <w:rsid w:val="00BC5C1F"/>
    <w:rsid w:val="00BC6212"/>
    <w:rsid w:val="00BC6235"/>
    <w:rsid w:val="00BC6293"/>
    <w:rsid w:val="00BC65BB"/>
    <w:rsid w:val="00BC676C"/>
    <w:rsid w:val="00BC67B1"/>
    <w:rsid w:val="00BC690A"/>
    <w:rsid w:val="00BC69B4"/>
    <w:rsid w:val="00BC7043"/>
    <w:rsid w:val="00BC7099"/>
    <w:rsid w:val="00BC7137"/>
    <w:rsid w:val="00BC71EF"/>
    <w:rsid w:val="00BC7221"/>
    <w:rsid w:val="00BC74DC"/>
    <w:rsid w:val="00BC75EC"/>
    <w:rsid w:val="00BC7A8C"/>
    <w:rsid w:val="00BC7F41"/>
    <w:rsid w:val="00BD0151"/>
    <w:rsid w:val="00BD023B"/>
    <w:rsid w:val="00BD0338"/>
    <w:rsid w:val="00BD03A4"/>
    <w:rsid w:val="00BD0670"/>
    <w:rsid w:val="00BD0686"/>
    <w:rsid w:val="00BD09FF"/>
    <w:rsid w:val="00BD0B5B"/>
    <w:rsid w:val="00BD0B9F"/>
    <w:rsid w:val="00BD0EE9"/>
    <w:rsid w:val="00BD1468"/>
    <w:rsid w:val="00BD1F26"/>
    <w:rsid w:val="00BD1FE0"/>
    <w:rsid w:val="00BD216E"/>
    <w:rsid w:val="00BD2426"/>
    <w:rsid w:val="00BD29EC"/>
    <w:rsid w:val="00BD2AF4"/>
    <w:rsid w:val="00BD2B1A"/>
    <w:rsid w:val="00BD2CD0"/>
    <w:rsid w:val="00BD2CDE"/>
    <w:rsid w:val="00BD313A"/>
    <w:rsid w:val="00BD318D"/>
    <w:rsid w:val="00BD32C0"/>
    <w:rsid w:val="00BD3646"/>
    <w:rsid w:val="00BD381A"/>
    <w:rsid w:val="00BD3821"/>
    <w:rsid w:val="00BD38E2"/>
    <w:rsid w:val="00BD39D8"/>
    <w:rsid w:val="00BD3A75"/>
    <w:rsid w:val="00BD3C5A"/>
    <w:rsid w:val="00BD3E4B"/>
    <w:rsid w:val="00BD3EE0"/>
    <w:rsid w:val="00BD3FF5"/>
    <w:rsid w:val="00BD4018"/>
    <w:rsid w:val="00BD42C7"/>
    <w:rsid w:val="00BD4353"/>
    <w:rsid w:val="00BD4442"/>
    <w:rsid w:val="00BD474B"/>
    <w:rsid w:val="00BD4774"/>
    <w:rsid w:val="00BD4937"/>
    <w:rsid w:val="00BD4CBA"/>
    <w:rsid w:val="00BD4DCE"/>
    <w:rsid w:val="00BD4DE1"/>
    <w:rsid w:val="00BD4FAF"/>
    <w:rsid w:val="00BD5080"/>
    <w:rsid w:val="00BD52E1"/>
    <w:rsid w:val="00BD53DD"/>
    <w:rsid w:val="00BD5740"/>
    <w:rsid w:val="00BD5818"/>
    <w:rsid w:val="00BD584F"/>
    <w:rsid w:val="00BD5AE8"/>
    <w:rsid w:val="00BD5C47"/>
    <w:rsid w:val="00BD5D49"/>
    <w:rsid w:val="00BD5EEE"/>
    <w:rsid w:val="00BD611F"/>
    <w:rsid w:val="00BD617D"/>
    <w:rsid w:val="00BD61E8"/>
    <w:rsid w:val="00BD6285"/>
    <w:rsid w:val="00BD6287"/>
    <w:rsid w:val="00BD64AC"/>
    <w:rsid w:val="00BD6526"/>
    <w:rsid w:val="00BD673C"/>
    <w:rsid w:val="00BD6767"/>
    <w:rsid w:val="00BD6826"/>
    <w:rsid w:val="00BD6917"/>
    <w:rsid w:val="00BD69E4"/>
    <w:rsid w:val="00BD6B41"/>
    <w:rsid w:val="00BD6D1D"/>
    <w:rsid w:val="00BD6D41"/>
    <w:rsid w:val="00BD6D65"/>
    <w:rsid w:val="00BD6D69"/>
    <w:rsid w:val="00BD6EF1"/>
    <w:rsid w:val="00BD718B"/>
    <w:rsid w:val="00BD71C7"/>
    <w:rsid w:val="00BD726F"/>
    <w:rsid w:val="00BD73DD"/>
    <w:rsid w:val="00BD7F2A"/>
    <w:rsid w:val="00BD7FE7"/>
    <w:rsid w:val="00BE0100"/>
    <w:rsid w:val="00BE01BA"/>
    <w:rsid w:val="00BE0300"/>
    <w:rsid w:val="00BE040B"/>
    <w:rsid w:val="00BE05FF"/>
    <w:rsid w:val="00BE06AF"/>
    <w:rsid w:val="00BE06B6"/>
    <w:rsid w:val="00BE0D87"/>
    <w:rsid w:val="00BE0E9C"/>
    <w:rsid w:val="00BE0F24"/>
    <w:rsid w:val="00BE10AB"/>
    <w:rsid w:val="00BE12B9"/>
    <w:rsid w:val="00BE133B"/>
    <w:rsid w:val="00BE1481"/>
    <w:rsid w:val="00BE169F"/>
    <w:rsid w:val="00BE16C1"/>
    <w:rsid w:val="00BE1859"/>
    <w:rsid w:val="00BE196C"/>
    <w:rsid w:val="00BE1A42"/>
    <w:rsid w:val="00BE1AC1"/>
    <w:rsid w:val="00BE239D"/>
    <w:rsid w:val="00BE24A1"/>
    <w:rsid w:val="00BE24B4"/>
    <w:rsid w:val="00BE253B"/>
    <w:rsid w:val="00BE26E0"/>
    <w:rsid w:val="00BE27FA"/>
    <w:rsid w:val="00BE2866"/>
    <w:rsid w:val="00BE299E"/>
    <w:rsid w:val="00BE2EC4"/>
    <w:rsid w:val="00BE310B"/>
    <w:rsid w:val="00BE3219"/>
    <w:rsid w:val="00BE32F1"/>
    <w:rsid w:val="00BE33B1"/>
    <w:rsid w:val="00BE353E"/>
    <w:rsid w:val="00BE354F"/>
    <w:rsid w:val="00BE3662"/>
    <w:rsid w:val="00BE3896"/>
    <w:rsid w:val="00BE3A3C"/>
    <w:rsid w:val="00BE3AC6"/>
    <w:rsid w:val="00BE3B05"/>
    <w:rsid w:val="00BE3BCB"/>
    <w:rsid w:val="00BE3C50"/>
    <w:rsid w:val="00BE43F5"/>
    <w:rsid w:val="00BE47F3"/>
    <w:rsid w:val="00BE4934"/>
    <w:rsid w:val="00BE4D0C"/>
    <w:rsid w:val="00BE4ED5"/>
    <w:rsid w:val="00BE503B"/>
    <w:rsid w:val="00BE50DA"/>
    <w:rsid w:val="00BE51D3"/>
    <w:rsid w:val="00BE53DF"/>
    <w:rsid w:val="00BE5477"/>
    <w:rsid w:val="00BE5529"/>
    <w:rsid w:val="00BE5A17"/>
    <w:rsid w:val="00BE5A42"/>
    <w:rsid w:val="00BE5A56"/>
    <w:rsid w:val="00BE6016"/>
    <w:rsid w:val="00BE60B8"/>
    <w:rsid w:val="00BE6113"/>
    <w:rsid w:val="00BE61C2"/>
    <w:rsid w:val="00BE6240"/>
    <w:rsid w:val="00BE6813"/>
    <w:rsid w:val="00BE6863"/>
    <w:rsid w:val="00BE68CA"/>
    <w:rsid w:val="00BE6C37"/>
    <w:rsid w:val="00BE6EC9"/>
    <w:rsid w:val="00BE6F45"/>
    <w:rsid w:val="00BE701B"/>
    <w:rsid w:val="00BE70F4"/>
    <w:rsid w:val="00BE72A0"/>
    <w:rsid w:val="00BE7647"/>
    <w:rsid w:val="00BE769D"/>
    <w:rsid w:val="00BE7749"/>
    <w:rsid w:val="00BE7789"/>
    <w:rsid w:val="00BE77FC"/>
    <w:rsid w:val="00BE7A5C"/>
    <w:rsid w:val="00BE7CFE"/>
    <w:rsid w:val="00BE7FDB"/>
    <w:rsid w:val="00BF01A3"/>
    <w:rsid w:val="00BF02C9"/>
    <w:rsid w:val="00BF0364"/>
    <w:rsid w:val="00BF03A3"/>
    <w:rsid w:val="00BF04DC"/>
    <w:rsid w:val="00BF0B5A"/>
    <w:rsid w:val="00BF0D4F"/>
    <w:rsid w:val="00BF0F24"/>
    <w:rsid w:val="00BF0F7B"/>
    <w:rsid w:val="00BF1145"/>
    <w:rsid w:val="00BF1872"/>
    <w:rsid w:val="00BF189E"/>
    <w:rsid w:val="00BF1BCB"/>
    <w:rsid w:val="00BF1E62"/>
    <w:rsid w:val="00BF238E"/>
    <w:rsid w:val="00BF2393"/>
    <w:rsid w:val="00BF243E"/>
    <w:rsid w:val="00BF2468"/>
    <w:rsid w:val="00BF24D3"/>
    <w:rsid w:val="00BF278B"/>
    <w:rsid w:val="00BF290A"/>
    <w:rsid w:val="00BF298A"/>
    <w:rsid w:val="00BF29C1"/>
    <w:rsid w:val="00BF29CF"/>
    <w:rsid w:val="00BF2B1C"/>
    <w:rsid w:val="00BF2B80"/>
    <w:rsid w:val="00BF2E7E"/>
    <w:rsid w:val="00BF2E91"/>
    <w:rsid w:val="00BF2F13"/>
    <w:rsid w:val="00BF3213"/>
    <w:rsid w:val="00BF33A9"/>
    <w:rsid w:val="00BF3401"/>
    <w:rsid w:val="00BF347B"/>
    <w:rsid w:val="00BF3527"/>
    <w:rsid w:val="00BF36C3"/>
    <w:rsid w:val="00BF3811"/>
    <w:rsid w:val="00BF3B37"/>
    <w:rsid w:val="00BF3BC6"/>
    <w:rsid w:val="00BF3C70"/>
    <w:rsid w:val="00BF3D35"/>
    <w:rsid w:val="00BF3D3D"/>
    <w:rsid w:val="00BF3D8E"/>
    <w:rsid w:val="00BF3E72"/>
    <w:rsid w:val="00BF3E84"/>
    <w:rsid w:val="00BF3E8C"/>
    <w:rsid w:val="00BF3F6F"/>
    <w:rsid w:val="00BF41F2"/>
    <w:rsid w:val="00BF43C6"/>
    <w:rsid w:val="00BF485B"/>
    <w:rsid w:val="00BF4988"/>
    <w:rsid w:val="00BF4A22"/>
    <w:rsid w:val="00BF4AF3"/>
    <w:rsid w:val="00BF4D18"/>
    <w:rsid w:val="00BF4E47"/>
    <w:rsid w:val="00BF4F36"/>
    <w:rsid w:val="00BF5183"/>
    <w:rsid w:val="00BF5187"/>
    <w:rsid w:val="00BF532E"/>
    <w:rsid w:val="00BF5411"/>
    <w:rsid w:val="00BF5696"/>
    <w:rsid w:val="00BF56C5"/>
    <w:rsid w:val="00BF57F5"/>
    <w:rsid w:val="00BF5914"/>
    <w:rsid w:val="00BF5926"/>
    <w:rsid w:val="00BF5B5B"/>
    <w:rsid w:val="00BF5BC6"/>
    <w:rsid w:val="00BF5C01"/>
    <w:rsid w:val="00BF5CD9"/>
    <w:rsid w:val="00BF5E83"/>
    <w:rsid w:val="00BF5F61"/>
    <w:rsid w:val="00BF5FC1"/>
    <w:rsid w:val="00BF60DF"/>
    <w:rsid w:val="00BF61DE"/>
    <w:rsid w:val="00BF6352"/>
    <w:rsid w:val="00BF63EF"/>
    <w:rsid w:val="00BF6437"/>
    <w:rsid w:val="00BF6670"/>
    <w:rsid w:val="00BF6843"/>
    <w:rsid w:val="00BF694D"/>
    <w:rsid w:val="00BF69A0"/>
    <w:rsid w:val="00BF6E32"/>
    <w:rsid w:val="00BF6E99"/>
    <w:rsid w:val="00BF6EEC"/>
    <w:rsid w:val="00BF6F0B"/>
    <w:rsid w:val="00BF6FDA"/>
    <w:rsid w:val="00BF6FF1"/>
    <w:rsid w:val="00BF70B4"/>
    <w:rsid w:val="00BF7456"/>
    <w:rsid w:val="00BF750E"/>
    <w:rsid w:val="00BF791A"/>
    <w:rsid w:val="00BF7A08"/>
    <w:rsid w:val="00BF7BDA"/>
    <w:rsid w:val="00BF7DCE"/>
    <w:rsid w:val="00BF7FC7"/>
    <w:rsid w:val="00C0002B"/>
    <w:rsid w:val="00C00379"/>
    <w:rsid w:val="00C006D2"/>
    <w:rsid w:val="00C008FC"/>
    <w:rsid w:val="00C009DF"/>
    <w:rsid w:val="00C00A7E"/>
    <w:rsid w:val="00C00CE3"/>
    <w:rsid w:val="00C00D06"/>
    <w:rsid w:val="00C00D24"/>
    <w:rsid w:val="00C0109C"/>
    <w:rsid w:val="00C0129E"/>
    <w:rsid w:val="00C014A5"/>
    <w:rsid w:val="00C01666"/>
    <w:rsid w:val="00C016E1"/>
    <w:rsid w:val="00C016FA"/>
    <w:rsid w:val="00C01B63"/>
    <w:rsid w:val="00C01FCD"/>
    <w:rsid w:val="00C020C5"/>
    <w:rsid w:val="00C022AF"/>
    <w:rsid w:val="00C02560"/>
    <w:rsid w:val="00C0257F"/>
    <w:rsid w:val="00C02728"/>
    <w:rsid w:val="00C02AD0"/>
    <w:rsid w:val="00C02FC7"/>
    <w:rsid w:val="00C02FF0"/>
    <w:rsid w:val="00C0302A"/>
    <w:rsid w:val="00C03110"/>
    <w:rsid w:val="00C033B9"/>
    <w:rsid w:val="00C034EB"/>
    <w:rsid w:val="00C0394E"/>
    <w:rsid w:val="00C039E9"/>
    <w:rsid w:val="00C03A39"/>
    <w:rsid w:val="00C03B15"/>
    <w:rsid w:val="00C03F0E"/>
    <w:rsid w:val="00C040C7"/>
    <w:rsid w:val="00C041DA"/>
    <w:rsid w:val="00C0441F"/>
    <w:rsid w:val="00C044B1"/>
    <w:rsid w:val="00C046F1"/>
    <w:rsid w:val="00C04706"/>
    <w:rsid w:val="00C04789"/>
    <w:rsid w:val="00C0485D"/>
    <w:rsid w:val="00C04AE8"/>
    <w:rsid w:val="00C04B7F"/>
    <w:rsid w:val="00C04D99"/>
    <w:rsid w:val="00C04F00"/>
    <w:rsid w:val="00C04F41"/>
    <w:rsid w:val="00C04F4E"/>
    <w:rsid w:val="00C0500C"/>
    <w:rsid w:val="00C0530B"/>
    <w:rsid w:val="00C0535B"/>
    <w:rsid w:val="00C0551C"/>
    <w:rsid w:val="00C0553E"/>
    <w:rsid w:val="00C056C7"/>
    <w:rsid w:val="00C05789"/>
    <w:rsid w:val="00C058AE"/>
    <w:rsid w:val="00C05A07"/>
    <w:rsid w:val="00C05A15"/>
    <w:rsid w:val="00C05B22"/>
    <w:rsid w:val="00C05C06"/>
    <w:rsid w:val="00C05D1D"/>
    <w:rsid w:val="00C05E2A"/>
    <w:rsid w:val="00C061CA"/>
    <w:rsid w:val="00C06248"/>
    <w:rsid w:val="00C062B9"/>
    <w:rsid w:val="00C063BA"/>
    <w:rsid w:val="00C064B3"/>
    <w:rsid w:val="00C064F9"/>
    <w:rsid w:val="00C06845"/>
    <w:rsid w:val="00C068C3"/>
    <w:rsid w:val="00C06A74"/>
    <w:rsid w:val="00C06C01"/>
    <w:rsid w:val="00C06CD5"/>
    <w:rsid w:val="00C06D7E"/>
    <w:rsid w:val="00C06D87"/>
    <w:rsid w:val="00C06E3D"/>
    <w:rsid w:val="00C06F30"/>
    <w:rsid w:val="00C07360"/>
    <w:rsid w:val="00C074DD"/>
    <w:rsid w:val="00C07829"/>
    <w:rsid w:val="00C07F31"/>
    <w:rsid w:val="00C100C2"/>
    <w:rsid w:val="00C1023E"/>
    <w:rsid w:val="00C1024F"/>
    <w:rsid w:val="00C10298"/>
    <w:rsid w:val="00C104E3"/>
    <w:rsid w:val="00C10628"/>
    <w:rsid w:val="00C10670"/>
    <w:rsid w:val="00C10817"/>
    <w:rsid w:val="00C10858"/>
    <w:rsid w:val="00C109D9"/>
    <w:rsid w:val="00C10A2B"/>
    <w:rsid w:val="00C10F26"/>
    <w:rsid w:val="00C10FA2"/>
    <w:rsid w:val="00C10FCA"/>
    <w:rsid w:val="00C1106E"/>
    <w:rsid w:val="00C11308"/>
    <w:rsid w:val="00C115D1"/>
    <w:rsid w:val="00C11604"/>
    <w:rsid w:val="00C1172A"/>
    <w:rsid w:val="00C11802"/>
    <w:rsid w:val="00C11823"/>
    <w:rsid w:val="00C119D1"/>
    <w:rsid w:val="00C11A7F"/>
    <w:rsid w:val="00C11CEA"/>
    <w:rsid w:val="00C11DD3"/>
    <w:rsid w:val="00C11FE3"/>
    <w:rsid w:val="00C12250"/>
    <w:rsid w:val="00C12273"/>
    <w:rsid w:val="00C1230F"/>
    <w:rsid w:val="00C12384"/>
    <w:rsid w:val="00C1244D"/>
    <w:rsid w:val="00C129D3"/>
    <w:rsid w:val="00C12A4B"/>
    <w:rsid w:val="00C12B75"/>
    <w:rsid w:val="00C12BB3"/>
    <w:rsid w:val="00C12BD9"/>
    <w:rsid w:val="00C12C4A"/>
    <w:rsid w:val="00C12DE6"/>
    <w:rsid w:val="00C12FB2"/>
    <w:rsid w:val="00C13023"/>
    <w:rsid w:val="00C1316C"/>
    <w:rsid w:val="00C1329E"/>
    <w:rsid w:val="00C13575"/>
    <w:rsid w:val="00C136C2"/>
    <w:rsid w:val="00C14297"/>
    <w:rsid w:val="00C142BB"/>
    <w:rsid w:val="00C14312"/>
    <w:rsid w:val="00C1434D"/>
    <w:rsid w:val="00C1438B"/>
    <w:rsid w:val="00C14412"/>
    <w:rsid w:val="00C145EB"/>
    <w:rsid w:val="00C1461F"/>
    <w:rsid w:val="00C14958"/>
    <w:rsid w:val="00C149CB"/>
    <w:rsid w:val="00C14DCC"/>
    <w:rsid w:val="00C14F15"/>
    <w:rsid w:val="00C15047"/>
    <w:rsid w:val="00C15690"/>
    <w:rsid w:val="00C15754"/>
    <w:rsid w:val="00C15B35"/>
    <w:rsid w:val="00C15BAA"/>
    <w:rsid w:val="00C15E37"/>
    <w:rsid w:val="00C16096"/>
    <w:rsid w:val="00C1671F"/>
    <w:rsid w:val="00C16A08"/>
    <w:rsid w:val="00C16B58"/>
    <w:rsid w:val="00C16C74"/>
    <w:rsid w:val="00C16EAD"/>
    <w:rsid w:val="00C1713F"/>
    <w:rsid w:val="00C1717F"/>
    <w:rsid w:val="00C1722F"/>
    <w:rsid w:val="00C17263"/>
    <w:rsid w:val="00C173FD"/>
    <w:rsid w:val="00C17483"/>
    <w:rsid w:val="00C174F2"/>
    <w:rsid w:val="00C1785F"/>
    <w:rsid w:val="00C178C6"/>
    <w:rsid w:val="00C1791D"/>
    <w:rsid w:val="00C17922"/>
    <w:rsid w:val="00C17A4F"/>
    <w:rsid w:val="00C17ADC"/>
    <w:rsid w:val="00C17B2B"/>
    <w:rsid w:val="00C17F3C"/>
    <w:rsid w:val="00C20185"/>
    <w:rsid w:val="00C20190"/>
    <w:rsid w:val="00C201E6"/>
    <w:rsid w:val="00C2023A"/>
    <w:rsid w:val="00C203A0"/>
    <w:rsid w:val="00C203C4"/>
    <w:rsid w:val="00C20430"/>
    <w:rsid w:val="00C2045A"/>
    <w:rsid w:val="00C20541"/>
    <w:rsid w:val="00C2070D"/>
    <w:rsid w:val="00C20918"/>
    <w:rsid w:val="00C2093B"/>
    <w:rsid w:val="00C2093C"/>
    <w:rsid w:val="00C20D79"/>
    <w:rsid w:val="00C20DB4"/>
    <w:rsid w:val="00C21125"/>
    <w:rsid w:val="00C212A0"/>
    <w:rsid w:val="00C213AD"/>
    <w:rsid w:val="00C21814"/>
    <w:rsid w:val="00C219CE"/>
    <w:rsid w:val="00C21A13"/>
    <w:rsid w:val="00C21AE4"/>
    <w:rsid w:val="00C21C5D"/>
    <w:rsid w:val="00C21D3F"/>
    <w:rsid w:val="00C21D84"/>
    <w:rsid w:val="00C22054"/>
    <w:rsid w:val="00C2242F"/>
    <w:rsid w:val="00C22ABB"/>
    <w:rsid w:val="00C22BF6"/>
    <w:rsid w:val="00C22DAC"/>
    <w:rsid w:val="00C23037"/>
    <w:rsid w:val="00C2311C"/>
    <w:rsid w:val="00C232BF"/>
    <w:rsid w:val="00C235D9"/>
    <w:rsid w:val="00C236B3"/>
    <w:rsid w:val="00C23703"/>
    <w:rsid w:val="00C2371D"/>
    <w:rsid w:val="00C23746"/>
    <w:rsid w:val="00C238A0"/>
    <w:rsid w:val="00C239F1"/>
    <w:rsid w:val="00C23A1D"/>
    <w:rsid w:val="00C23D52"/>
    <w:rsid w:val="00C23DA1"/>
    <w:rsid w:val="00C23DC1"/>
    <w:rsid w:val="00C23DEF"/>
    <w:rsid w:val="00C23EB4"/>
    <w:rsid w:val="00C23EBE"/>
    <w:rsid w:val="00C241D4"/>
    <w:rsid w:val="00C2453A"/>
    <w:rsid w:val="00C245F6"/>
    <w:rsid w:val="00C2473F"/>
    <w:rsid w:val="00C2491C"/>
    <w:rsid w:val="00C249E5"/>
    <w:rsid w:val="00C24A01"/>
    <w:rsid w:val="00C24AA2"/>
    <w:rsid w:val="00C24B13"/>
    <w:rsid w:val="00C24CC2"/>
    <w:rsid w:val="00C24DC0"/>
    <w:rsid w:val="00C25006"/>
    <w:rsid w:val="00C2501C"/>
    <w:rsid w:val="00C251C6"/>
    <w:rsid w:val="00C25377"/>
    <w:rsid w:val="00C25598"/>
    <w:rsid w:val="00C25674"/>
    <w:rsid w:val="00C25C1F"/>
    <w:rsid w:val="00C25FD9"/>
    <w:rsid w:val="00C26184"/>
    <w:rsid w:val="00C26522"/>
    <w:rsid w:val="00C26578"/>
    <w:rsid w:val="00C266C6"/>
    <w:rsid w:val="00C268CC"/>
    <w:rsid w:val="00C26AB0"/>
    <w:rsid w:val="00C26AD1"/>
    <w:rsid w:val="00C26B5B"/>
    <w:rsid w:val="00C26BDF"/>
    <w:rsid w:val="00C26C70"/>
    <w:rsid w:val="00C26D53"/>
    <w:rsid w:val="00C26F38"/>
    <w:rsid w:val="00C26F7A"/>
    <w:rsid w:val="00C26F9A"/>
    <w:rsid w:val="00C274C4"/>
    <w:rsid w:val="00C27554"/>
    <w:rsid w:val="00C276A0"/>
    <w:rsid w:val="00C2780B"/>
    <w:rsid w:val="00C27A96"/>
    <w:rsid w:val="00C27E5C"/>
    <w:rsid w:val="00C27FCF"/>
    <w:rsid w:val="00C27FF9"/>
    <w:rsid w:val="00C300A3"/>
    <w:rsid w:val="00C300A7"/>
    <w:rsid w:val="00C30224"/>
    <w:rsid w:val="00C302D9"/>
    <w:rsid w:val="00C304E6"/>
    <w:rsid w:val="00C30678"/>
    <w:rsid w:val="00C308BF"/>
    <w:rsid w:val="00C3090A"/>
    <w:rsid w:val="00C30D5A"/>
    <w:rsid w:val="00C30EDD"/>
    <w:rsid w:val="00C30F17"/>
    <w:rsid w:val="00C317F9"/>
    <w:rsid w:val="00C31802"/>
    <w:rsid w:val="00C3189F"/>
    <w:rsid w:val="00C319A6"/>
    <w:rsid w:val="00C319C1"/>
    <w:rsid w:val="00C31A6C"/>
    <w:rsid w:val="00C31B38"/>
    <w:rsid w:val="00C31B55"/>
    <w:rsid w:val="00C31BAE"/>
    <w:rsid w:val="00C31D31"/>
    <w:rsid w:val="00C3209F"/>
    <w:rsid w:val="00C3234B"/>
    <w:rsid w:val="00C325D9"/>
    <w:rsid w:val="00C3264D"/>
    <w:rsid w:val="00C32802"/>
    <w:rsid w:val="00C329E5"/>
    <w:rsid w:val="00C32CE0"/>
    <w:rsid w:val="00C32DDB"/>
    <w:rsid w:val="00C32E48"/>
    <w:rsid w:val="00C33019"/>
    <w:rsid w:val="00C33209"/>
    <w:rsid w:val="00C333EF"/>
    <w:rsid w:val="00C336BB"/>
    <w:rsid w:val="00C33A0A"/>
    <w:rsid w:val="00C33B4C"/>
    <w:rsid w:val="00C33BA0"/>
    <w:rsid w:val="00C33CE0"/>
    <w:rsid w:val="00C33DF7"/>
    <w:rsid w:val="00C340BD"/>
    <w:rsid w:val="00C342A2"/>
    <w:rsid w:val="00C342BE"/>
    <w:rsid w:val="00C34472"/>
    <w:rsid w:val="00C344E8"/>
    <w:rsid w:val="00C34780"/>
    <w:rsid w:val="00C3479F"/>
    <w:rsid w:val="00C34845"/>
    <w:rsid w:val="00C34892"/>
    <w:rsid w:val="00C348B2"/>
    <w:rsid w:val="00C34914"/>
    <w:rsid w:val="00C34995"/>
    <w:rsid w:val="00C34A99"/>
    <w:rsid w:val="00C34E4D"/>
    <w:rsid w:val="00C34E79"/>
    <w:rsid w:val="00C35122"/>
    <w:rsid w:val="00C35885"/>
    <w:rsid w:val="00C35C7E"/>
    <w:rsid w:val="00C36232"/>
    <w:rsid w:val="00C36276"/>
    <w:rsid w:val="00C365CD"/>
    <w:rsid w:val="00C36A28"/>
    <w:rsid w:val="00C36AB0"/>
    <w:rsid w:val="00C36B03"/>
    <w:rsid w:val="00C36E74"/>
    <w:rsid w:val="00C36EBC"/>
    <w:rsid w:val="00C36EC7"/>
    <w:rsid w:val="00C36ED3"/>
    <w:rsid w:val="00C36FBC"/>
    <w:rsid w:val="00C371D2"/>
    <w:rsid w:val="00C3726C"/>
    <w:rsid w:val="00C3734B"/>
    <w:rsid w:val="00C373BC"/>
    <w:rsid w:val="00C375DC"/>
    <w:rsid w:val="00C378D2"/>
    <w:rsid w:val="00C37D97"/>
    <w:rsid w:val="00C37E5C"/>
    <w:rsid w:val="00C37EC6"/>
    <w:rsid w:val="00C40330"/>
    <w:rsid w:val="00C4053A"/>
    <w:rsid w:val="00C405FE"/>
    <w:rsid w:val="00C40616"/>
    <w:rsid w:val="00C4063E"/>
    <w:rsid w:val="00C4066D"/>
    <w:rsid w:val="00C407C4"/>
    <w:rsid w:val="00C40980"/>
    <w:rsid w:val="00C40A93"/>
    <w:rsid w:val="00C40BDC"/>
    <w:rsid w:val="00C40DB8"/>
    <w:rsid w:val="00C40DDA"/>
    <w:rsid w:val="00C40DDC"/>
    <w:rsid w:val="00C40E72"/>
    <w:rsid w:val="00C41001"/>
    <w:rsid w:val="00C411ED"/>
    <w:rsid w:val="00C4123D"/>
    <w:rsid w:val="00C412E8"/>
    <w:rsid w:val="00C414E7"/>
    <w:rsid w:val="00C41864"/>
    <w:rsid w:val="00C418CE"/>
    <w:rsid w:val="00C41A96"/>
    <w:rsid w:val="00C41D06"/>
    <w:rsid w:val="00C4210A"/>
    <w:rsid w:val="00C423EB"/>
    <w:rsid w:val="00C42452"/>
    <w:rsid w:val="00C426CF"/>
    <w:rsid w:val="00C42D1A"/>
    <w:rsid w:val="00C42E30"/>
    <w:rsid w:val="00C42F61"/>
    <w:rsid w:val="00C43088"/>
    <w:rsid w:val="00C431C6"/>
    <w:rsid w:val="00C4322A"/>
    <w:rsid w:val="00C43437"/>
    <w:rsid w:val="00C4374B"/>
    <w:rsid w:val="00C43A0E"/>
    <w:rsid w:val="00C43B96"/>
    <w:rsid w:val="00C43EA8"/>
    <w:rsid w:val="00C44206"/>
    <w:rsid w:val="00C445DA"/>
    <w:rsid w:val="00C448F0"/>
    <w:rsid w:val="00C44C19"/>
    <w:rsid w:val="00C44CBA"/>
    <w:rsid w:val="00C44D0A"/>
    <w:rsid w:val="00C44DFC"/>
    <w:rsid w:val="00C45144"/>
    <w:rsid w:val="00C451AB"/>
    <w:rsid w:val="00C4529C"/>
    <w:rsid w:val="00C45657"/>
    <w:rsid w:val="00C45722"/>
    <w:rsid w:val="00C45A00"/>
    <w:rsid w:val="00C45B65"/>
    <w:rsid w:val="00C45C07"/>
    <w:rsid w:val="00C45DB2"/>
    <w:rsid w:val="00C45EB1"/>
    <w:rsid w:val="00C45FEB"/>
    <w:rsid w:val="00C465AB"/>
    <w:rsid w:val="00C467D4"/>
    <w:rsid w:val="00C46A69"/>
    <w:rsid w:val="00C46C69"/>
    <w:rsid w:val="00C46CDE"/>
    <w:rsid w:val="00C46D5A"/>
    <w:rsid w:val="00C46D8D"/>
    <w:rsid w:val="00C470CC"/>
    <w:rsid w:val="00C47154"/>
    <w:rsid w:val="00C4715A"/>
    <w:rsid w:val="00C47266"/>
    <w:rsid w:val="00C472FD"/>
    <w:rsid w:val="00C4741A"/>
    <w:rsid w:val="00C476B1"/>
    <w:rsid w:val="00C476D7"/>
    <w:rsid w:val="00C47828"/>
    <w:rsid w:val="00C47964"/>
    <w:rsid w:val="00C47B5C"/>
    <w:rsid w:val="00C47CFE"/>
    <w:rsid w:val="00C47EB1"/>
    <w:rsid w:val="00C47F80"/>
    <w:rsid w:val="00C5001B"/>
    <w:rsid w:val="00C50254"/>
    <w:rsid w:val="00C50479"/>
    <w:rsid w:val="00C504AF"/>
    <w:rsid w:val="00C505E5"/>
    <w:rsid w:val="00C50702"/>
    <w:rsid w:val="00C50845"/>
    <w:rsid w:val="00C5090C"/>
    <w:rsid w:val="00C50918"/>
    <w:rsid w:val="00C50A7F"/>
    <w:rsid w:val="00C50B5C"/>
    <w:rsid w:val="00C50BAD"/>
    <w:rsid w:val="00C51059"/>
    <w:rsid w:val="00C511AF"/>
    <w:rsid w:val="00C511C8"/>
    <w:rsid w:val="00C5154F"/>
    <w:rsid w:val="00C51682"/>
    <w:rsid w:val="00C51685"/>
    <w:rsid w:val="00C516B1"/>
    <w:rsid w:val="00C51B44"/>
    <w:rsid w:val="00C51C32"/>
    <w:rsid w:val="00C51CA5"/>
    <w:rsid w:val="00C51DBD"/>
    <w:rsid w:val="00C51EE1"/>
    <w:rsid w:val="00C51F63"/>
    <w:rsid w:val="00C52454"/>
    <w:rsid w:val="00C52496"/>
    <w:rsid w:val="00C52780"/>
    <w:rsid w:val="00C52CFE"/>
    <w:rsid w:val="00C52D6E"/>
    <w:rsid w:val="00C52E74"/>
    <w:rsid w:val="00C52EE2"/>
    <w:rsid w:val="00C531BB"/>
    <w:rsid w:val="00C532EA"/>
    <w:rsid w:val="00C53ABF"/>
    <w:rsid w:val="00C53D16"/>
    <w:rsid w:val="00C53EA1"/>
    <w:rsid w:val="00C540CE"/>
    <w:rsid w:val="00C5419A"/>
    <w:rsid w:val="00C545C9"/>
    <w:rsid w:val="00C546A0"/>
    <w:rsid w:val="00C54A68"/>
    <w:rsid w:val="00C54B45"/>
    <w:rsid w:val="00C54F4E"/>
    <w:rsid w:val="00C54F6A"/>
    <w:rsid w:val="00C55448"/>
    <w:rsid w:val="00C5566F"/>
    <w:rsid w:val="00C55985"/>
    <w:rsid w:val="00C55A01"/>
    <w:rsid w:val="00C55AAC"/>
    <w:rsid w:val="00C55CF6"/>
    <w:rsid w:val="00C55E3E"/>
    <w:rsid w:val="00C55E56"/>
    <w:rsid w:val="00C55ECB"/>
    <w:rsid w:val="00C564FC"/>
    <w:rsid w:val="00C566EF"/>
    <w:rsid w:val="00C56979"/>
    <w:rsid w:val="00C56EFC"/>
    <w:rsid w:val="00C56FB7"/>
    <w:rsid w:val="00C57174"/>
    <w:rsid w:val="00C571E2"/>
    <w:rsid w:val="00C571FE"/>
    <w:rsid w:val="00C57336"/>
    <w:rsid w:val="00C573AE"/>
    <w:rsid w:val="00C57569"/>
    <w:rsid w:val="00C578BC"/>
    <w:rsid w:val="00C57BAD"/>
    <w:rsid w:val="00C57C8F"/>
    <w:rsid w:val="00C57DB9"/>
    <w:rsid w:val="00C604A9"/>
    <w:rsid w:val="00C6054D"/>
    <w:rsid w:val="00C605FF"/>
    <w:rsid w:val="00C6065B"/>
    <w:rsid w:val="00C60775"/>
    <w:rsid w:val="00C60886"/>
    <w:rsid w:val="00C60916"/>
    <w:rsid w:val="00C60BA6"/>
    <w:rsid w:val="00C61099"/>
    <w:rsid w:val="00C613CD"/>
    <w:rsid w:val="00C616F8"/>
    <w:rsid w:val="00C617B4"/>
    <w:rsid w:val="00C61A32"/>
    <w:rsid w:val="00C61AC1"/>
    <w:rsid w:val="00C61E36"/>
    <w:rsid w:val="00C61E4A"/>
    <w:rsid w:val="00C62004"/>
    <w:rsid w:val="00C620F1"/>
    <w:rsid w:val="00C62430"/>
    <w:rsid w:val="00C62476"/>
    <w:rsid w:val="00C626A7"/>
    <w:rsid w:val="00C6291D"/>
    <w:rsid w:val="00C62A0F"/>
    <w:rsid w:val="00C62A2E"/>
    <w:rsid w:val="00C62BB7"/>
    <w:rsid w:val="00C62BBB"/>
    <w:rsid w:val="00C62EDE"/>
    <w:rsid w:val="00C62F78"/>
    <w:rsid w:val="00C63317"/>
    <w:rsid w:val="00C6345D"/>
    <w:rsid w:val="00C634BC"/>
    <w:rsid w:val="00C63693"/>
    <w:rsid w:val="00C636AC"/>
    <w:rsid w:val="00C6377F"/>
    <w:rsid w:val="00C6394F"/>
    <w:rsid w:val="00C63A0E"/>
    <w:rsid w:val="00C63CFD"/>
    <w:rsid w:val="00C63F56"/>
    <w:rsid w:val="00C641BF"/>
    <w:rsid w:val="00C6442B"/>
    <w:rsid w:val="00C644C7"/>
    <w:rsid w:val="00C64BEF"/>
    <w:rsid w:val="00C64CB7"/>
    <w:rsid w:val="00C64D0B"/>
    <w:rsid w:val="00C64F2C"/>
    <w:rsid w:val="00C65166"/>
    <w:rsid w:val="00C651C4"/>
    <w:rsid w:val="00C652DD"/>
    <w:rsid w:val="00C656CC"/>
    <w:rsid w:val="00C65787"/>
    <w:rsid w:val="00C659B0"/>
    <w:rsid w:val="00C659EF"/>
    <w:rsid w:val="00C65A30"/>
    <w:rsid w:val="00C65B23"/>
    <w:rsid w:val="00C65C5F"/>
    <w:rsid w:val="00C65C9F"/>
    <w:rsid w:val="00C65DF0"/>
    <w:rsid w:val="00C65E0D"/>
    <w:rsid w:val="00C661B3"/>
    <w:rsid w:val="00C66374"/>
    <w:rsid w:val="00C66901"/>
    <w:rsid w:val="00C66D6D"/>
    <w:rsid w:val="00C67063"/>
    <w:rsid w:val="00C673EE"/>
    <w:rsid w:val="00C67623"/>
    <w:rsid w:val="00C67735"/>
    <w:rsid w:val="00C678FC"/>
    <w:rsid w:val="00C67992"/>
    <w:rsid w:val="00C67DCA"/>
    <w:rsid w:val="00C67EED"/>
    <w:rsid w:val="00C67F82"/>
    <w:rsid w:val="00C70123"/>
    <w:rsid w:val="00C704D8"/>
    <w:rsid w:val="00C70515"/>
    <w:rsid w:val="00C708ED"/>
    <w:rsid w:val="00C709EA"/>
    <w:rsid w:val="00C70A5A"/>
    <w:rsid w:val="00C70C43"/>
    <w:rsid w:val="00C70EAB"/>
    <w:rsid w:val="00C70F77"/>
    <w:rsid w:val="00C71046"/>
    <w:rsid w:val="00C714A7"/>
    <w:rsid w:val="00C71823"/>
    <w:rsid w:val="00C71CC9"/>
    <w:rsid w:val="00C721FC"/>
    <w:rsid w:val="00C723E7"/>
    <w:rsid w:val="00C7255A"/>
    <w:rsid w:val="00C725AF"/>
    <w:rsid w:val="00C72661"/>
    <w:rsid w:val="00C7274B"/>
    <w:rsid w:val="00C72809"/>
    <w:rsid w:val="00C72A6D"/>
    <w:rsid w:val="00C72AAD"/>
    <w:rsid w:val="00C72C98"/>
    <w:rsid w:val="00C72D44"/>
    <w:rsid w:val="00C72F73"/>
    <w:rsid w:val="00C72F94"/>
    <w:rsid w:val="00C73233"/>
    <w:rsid w:val="00C735A2"/>
    <w:rsid w:val="00C73668"/>
    <w:rsid w:val="00C739ED"/>
    <w:rsid w:val="00C73FB8"/>
    <w:rsid w:val="00C74387"/>
    <w:rsid w:val="00C7467F"/>
    <w:rsid w:val="00C74680"/>
    <w:rsid w:val="00C747B5"/>
    <w:rsid w:val="00C747C7"/>
    <w:rsid w:val="00C74E4B"/>
    <w:rsid w:val="00C74E50"/>
    <w:rsid w:val="00C74E67"/>
    <w:rsid w:val="00C751C9"/>
    <w:rsid w:val="00C754F7"/>
    <w:rsid w:val="00C75695"/>
    <w:rsid w:val="00C7586A"/>
    <w:rsid w:val="00C75879"/>
    <w:rsid w:val="00C759EB"/>
    <w:rsid w:val="00C75CCE"/>
    <w:rsid w:val="00C7611A"/>
    <w:rsid w:val="00C7621C"/>
    <w:rsid w:val="00C768E1"/>
    <w:rsid w:val="00C76A63"/>
    <w:rsid w:val="00C76FF5"/>
    <w:rsid w:val="00C77096"/>
    <w:rsid w:val="00C77156"/>
    <w:rsid w:val="00C7732E"/>
    <w:rsid w:val="00C77433"/>
    <w:rsid w:val="00C774FB"/>
    <w:rsid w:val="00C77510"/>
    <w:rsid w:val="00C77661"/>
    <w:rsid w:val="00C777D5"/>
    <w:rsid w:val="00C777F0"/>
    <w:rsid w:val="00C7788D"/>
    <w:rsid w:val="00C800CF"/>
    <w:rsid w:val="00C804B9"/>
    <w:rsid w:val="00C80584"/>
    <w:rsid w:val="00C805B7"/>
    <w:rsid w:val="00C807B8"/>
    <w:rsid w:val="00C808C8"/>
    <w:rsid w:val="00C809BD"/>
    <w:rsid w:val="00C80AF3"/>
    <w:rsid w:val="00C80D98"/>
    <w:rsid w:val="00C80F61"/>
    <w:rsid w:val="00C810E3"/>
    <w:rsid w:val="00C81C94"/>
    <w:rsid w:val="00C81DED"/>
    <w:rsid w:val="00C81E73"/>
    <w:rsid w:val="00C81EDC"/>
    <w:rsid w:val="00C82265"/>
    <w:rsid w:val="00C822B2"/>
    <w:rsid w:val="00C82311"/>
    <w:rsid w:val="00C82495"/>
    <w:rsid w:val="00C827E1"/>
    <w:rsid w:val="00C828BB"/>
    <w:rsid w:val="00C829D5"/>
    <w:rsid w:val="00C82B01"/>
    <w:rsid w:val="00C82C55"/>
    <w:rsid w:val="00C82E48"/>
    <w:rsid w:val="00C82E5B"/>
    <w:rsid w:val="00C82F9F"/>
    <w:rsid w:val="00C83193"/>
    <w:rsid w:val="00C83574"/>
    <w:rsid w:val="00C83596"/>
    <w:rsid w:val="00C83635"/>
    <w:rsid w:val="00C837AF"/>
    <w:rsid w:val="00C83825"/>
    <w:rsid w:val="00C83AE5"/>
    <w:rsid w:val="00C83E98"/>
    <w:rsid w:val="00C84114"/>
    <w:rsid w:val="00C8412D"/>
    <w:rsid w:val="00C842B9"/>
    <w:rsid w:val="00C8447A"/>
    <w:rsid w:val="00C845F0"/>
    <w:rsid w:val="00C849E0"/>
    <w:rsid w:val="00C84CFD"/>
    <w:rsid w:val="00C85096"/>
    <w:rsid w:val="00C8571E"/>
    <w:rsid w:val="00C859FC"/>
    <w:rsid w:val="00C85C89"/>
    <w:rsid w:val="00C85E3B"/>
    <w:rsid w:val="00C85FD1"/>
    <w:rsid w:val="00C86139"/>
    <w:rsid w:val="00C864C7"/>
    <w:rsid w:val="00C86663"/>
    <w:rsid w:val="00C866C4"/>
    <w:rsid w:val="00C86774"/>
    <w:rsid w:val="00C86EDE"/>
    <w:rsid w:val="00C86F26"/>
    <w:rsid w:val="00C87138"/>
    <w:rsid w:val="00C872BA"/>
    <w:rsid w:val="00C87308"/>
    <w:rsid w:val="00C87404"/>
    <w:rsid w:val="00C87601"/>
    <w:rsid w:val="00C87700"/>
    <w:rsid w:val="00C87B08"/>
    <w:rsid w:val="00C87DE8"/>
    <w:rsid w:val="00C87E3A"/>
    <w:rsid w:val="00C87FAC"/>
    <w:rsid w:val="00C9006F"/>
    <w:rsid w:val="00C900B0"/>
    <w:rsid w:val="00C90174"/>
    <w:rsid w:val="00C9026D"/>
    <w:rsid w:val="00C9042D"/>
    <w:rsid w:val="00C905AD"/>
    <w:rsid w:val="00C9097F"/>
    <w:rsid w:val="00C909D2"/>
    <w:rsid w:val="00C90EE5"/>
    <w:rsid w:val="00C90F9F"/>
    <w:rsid w:val="00C912B8"/>
    <w:rsid w:val="00C9132B"/>
    <w:rsid w:val="00C9137D"/>
    <w:rsid w:val="00C91422"/>
    <w:rsid w:val="00C91559"/>
    <w:rsid w:val="00C915C9"/>
    <w:rsid w:val="00C91680"/>
    <w:rsid w:val="00C91830"/>
    <w:rsid w:val="00C919A6"/>
    <w:rsid w:val="00C919F8"/>
    <w:rsid w:val="00C91A12"/>
    <w:rsid w:val="00C91B03"/>
    <w:rsid w:val="00C91CBA"/>
    <w:rsid w:val="00C91F89"/>
    <w:rsid w:val="00C92146"/>
    <w:rsid w:val="00C92294"/>
    <w:rsid w:val="00C92713"/>
    <w:rsid w:val="00C92919"/>
    <w:rsid w:val="00C92947"/>
    <w:rsid w:val="00C92951"/>
    <w:rsid w:val="00C929EC"/>
    <w:rsid w:val="00C92B2E"/>
    <w:rsid w:val="00C92CB7"/>
    <w:rsid w:val="00C92CEE"/>
    <w:rsid w:val="00C92EF2"/>
    <w:rsid w:val="00C92FDA"/>
    <w:rsid w:val="00C93326"/>
    <w:rsid w:val="00C93742"/>
    <w:rsid w:val="00C93807"/>
    <w:rsid w:val="00C93A2A"/>
    <w:rsid w:val="00C93A39"/>
    <w:rsid w:val="00C93BA6"/>
    <w:rsid w:val="00C93D28"/>
    <w:rsid w:val="00C93F3B"/>
    <w:rsid w:val="00C940FC"/>
    <w:rsid w:val="00C941A7"/>
    <w:rsid w:val="00C941E6"/>
    <w:rsid w:val="00C9430F"/>
    <w:rsid w:val="00C9446D"/>
    <w:rsid w:val="00C948A8"/>
    <w:rsid w:val="00C94986"/>
    <w:rsid w:val="00C949A8"/>
    <w:rsid w:val="00C94FED"/>
    <w:rsid w:val="00C9560E"/>
    <w:rsid w:val="00C95648"/>
    <w:rsid w:val="00C958A0"/>
    <w:rsid w:val="00C9597F"/>
    <w:rsid w:val="00C95A7E"/>
    <w:rsid w:val="00C95E14"/>
    <w:rsid w:val="00C95E24"/>
    <w:rsid w:val="00C96227"/>
    <w:rsid w:val="00C96231"/>
    <w:rsid w:val="00C9654E"/>
    <w:rsid w:val="00C96555"/>
    <w:rsid w:val="00C96646"/>
    <w:rsid w:val="00C96799"/>
    <w:rsid w:val="00C96987"/>
    <w:rsid w:val="00C96B32"/>
    <w:rsid w:val="00C96B51"/>
    <w:rsid w:val="00C96C60"/>
    <w:rsid w:val="00C96FA6"/>
    <w:rsid w:val="00C9721B"/>
    <w:rsid w:val="00C97227"/>
    <w:rsid w:val="00C972BC"/>
    <w:rsid w:val="00C975CD"/>
    <w:rsid w:val="00C977C7"/>
    <w:rsid w:val="00C979B4"/>
    <w:rsid w:val="00C97AA2"/>
    <w:rsid w:val="00C97AE2"/>
    <w:rsid w:val="00C97AEA"/>
    <w:rsid w:val="00C97C30"/>
    <w:rsid w:val="00C97D06"/>
    <w:rsid w:val="00C97E58"/>
    <w:rsid w:val="00CA006D"/>
    <w:rsid w:val="00CA02C9"/>
    <w:rsid w:val="00CA04BC"/>
    <w:rsid w:val="00CA057B"/>
    <w:rsid w:val="00CA058F"/>
    <w:rsid w:val="00CA06B1"/>
    <w:rsid w:val="00CA0840"/>
    <w:rsid w:val="00CA0906"/>
    <w:rsid w:val="00CA0940"/>
    <w:rsid w:val="00CA0A4D"/>
    <w:rsid w:val="00CA0BAF"/>
    <w:rsid w:val="00CA0D0C"/>
    <w:rsid w:val="00CA0E22"/>
    <w:rsid w:val="00CA0FED"/>
    <w:rsid w:val="00CA10FC"/>
    <w:rsid w:val="00CA12EC"/>
    <w:rsid w:val="00CA1491"/>
    <w:rsid w:val="00CA167E"/>
    <w:rsid w:val="00CA1D77"/>
    <w:rsid w:val="00CA1E6B"/>
    <w:rsid w:val="00CA20F5"/>
    <w:rsid w:val="00CA2337"/>
    <w:rsid w:val="00CA2467"/>
    <w:rsid w:val="00CA27AE"/>
    <w:rsid w:val="00CA29A4"/>
    <w:rsid w:val="00CA29EB"/>
    <w:rsid w:val="00CA2F63"/>
    <w:rsid w:val="00CA316C"/>
    <w:rsid w:val="00CA345F"/>
    <w:rsid w:val="00CA3731"/>
    <w:rsid w:val="00CA3A44"/>
    <w:rsid w:val="00CA3E51"/>
    <w:rsid w:val="00CA4596"/>
    <w:rsid w:val="00CA475A"/>
    <w:rsid w:val="00CA47B1"/>
    <w:rsid w:val="00CA4A17"/>
    <w:rsid w:val="00CA5093"/>
    <w:rsid w:val="00CA50AE"/>
    <w:rsid w:val="00CA50FD"/>
    <w:rsid w:val="00CA523A"/>
    <w:rsid w:val="00CA53B8"/>
    <w:rsid w:val="00CA542C"/>
    <w:rsid w:val="00CA5480"/>
    <w:rsid w:val="00CA54BB"/>
    <w:rsid w:val="00CA55AE"/>
    <w:rsid w:val="00CA5972"/>
    <w:rsid w:val="00CA5AF5"/>
    <w:rsid w:val="00CA5CCB"/>
    <w:rsid w:val="00CA60F8"/>
    <w:rsid w:val="00CA62C0"/>
    <w:rsid w:val="00CA6407"/>
    <w:rsid w:val="00CA64F7"/>
    <w:rsid w:val="00CA67B5"/>
    <w:rsid w:val="00CA67C8"/>
    <w:rsid w:val="00CA69E9"/>
    <w:rsid w:val="00CA6A35"/>
    <w:rsid w:val="00CA6D6F"/>
    <w:rsid w:val="00CA6E2B"/>
    <w:rsid w:val="00CA6EF7"/>
    <w:rsid w:val="00CA6EFE"/>
    <w:rsid w:val="00CA71B0"/>
    <w:rsid w:val="00CA738E"/>
    <w:rsid w:val="00CA73CB"/>
    <w:rsid w:val="00CA7598"/>
    <w:rsid w:val="00CA7912"/>
    <w:rsid w:val="00CA7ADA"/>
    <w:rsid w:val="00CA7CA2"/>
    <w:rsid w:val="00CA7EB0"/>
    <w:rsid w:val="00CA7EC9"/>
    <w:rsid w:val="00CB0203"/>
    <w:rsid w:val="00CB0223"/>
    <w:rsid w:val="00CB0271"/>
    <w:rsid w:val="00CB04D9"/>
    <w:rsid w:val="00CB0635"/>
    <w:rsid w:val="00CB068F"/>
    <w:rsid w:val="00CB075B"/>
    <w:rsid w:val="00CB076E"/>
    <w:rsid w:val="00CB07DE"/>
    <w:rsid w:val="00CB0A22"/>
    <w:rsid w:val="00CB0BB3"/>
    <w:rsid w:val="00CB0C46"/>
    <w:rsid w:val="00CB0D28"/>
    <w:rsid w:val="00CB0EC0"/>
    <w:rsid w:val="00CB1165"/>
    <w:rsid w:val="00CB1254"/>
    <w:rsid w:val="00CB1D8F"/>
    <w:rsid w:val="00CB1EBF"/>
    <w:rsid w:val="00CB22D9"/>
    <w:rsid w:val="00CB2751"/>
    <w:rsid w:val="00CB282A"/>
    <w:rsid w:val="00CB2AB7"/>
    <w:rsid w:val="00CB2B1E"/>
    <w:rsid w:val="00CB2D1B"/>
    <w:rsid w:val="00CB2DA3"/>
    <w:rsid w:val="00CB2E29"/>
    <w:rsid w:val="00CB2F42"/>
    <w:rsid w:val="00CB31AD"/>
    <w:rsid w:val="00CB34D0"/>
    <w:rsid w:val="00CB35C4"/>
    <w:rsid w:val="00CB3994"/>
    <w:rsid w:val="00CB3BA5"/>
    <w:rsid w:val="00CB3D2F"/>
    <w:rsid w:val="00CB3FAC"/>
    <w:rsid w:val="00CB402D"/>
    <w:rsid w:val="00CB4040"/>
    <w:rsid w:val="00CB4043"/>
    <w:rsid w:val="00CB40EF"/>
    <w:rsid w:val="00CB4115"/>
    <w:rsid w:val="00CB41C1"/>
    <w:rsid w:val="00CB481F"/>
    <w:rsid w:val="00CB491D"/>
    <w:rsid w:val="00CB4D8B"/>
    <w:rsid w:val="00CB4E39"/>
    <w:rsid w:val="00CB50DE"/>
    <w:rsid w:val="00CB52D5"/>
    <w:rsid w:val="00CB53CD"/>
    <w:rsid w:val="00CB5474"/>
    <w:rsid w:val="00CB549B"/>
    <w:rsid w:val="00CB55F4"/>
    <w:rsid w:val="00CB56DB"/>
    <w:rsid w:val="00CB5776"/>
    <w:rsid w:val="00CB5894"/>
    <w:rsid w:val="00CB58EF"/>
    <w:rsid w:val="00CB5967"/>
    <w:rsid w:val="00CB5B6C"/>
    <w:rsid w:val="00CB5C73"/>
    <w:rsid w:val="00CB5CD5"/>
    <w:rsid w:val="00CB5DC5"/>
    <w:rsid w:val="00CB5DF6"/>
    <w:rsid w:val="00CB5E03"/>
    <w:rsid w:val="00CB5F30"/>
    <w:rsid w:val="00CB5F5C"/>
    <w:rsid w:val="00CB5FD5"/>
    <w:rsid w:val="00CB6028"/>
    <w:rsid w:val="00CB60B9"/>
    <w:rsid w:val="00CB60CB"/>
    <w:rsid w:val="00CB6115"/>
    <w:rsid w:val="00CB642E"/>
    <w:rsid w:val="00CB65CD"/>
    <w:rsid w:val="00CB678A"/>
    <w:rsid w:val="00CB6AAD"/>
    <w:rsid w:val="00CB6E90"/>
    <w:rsid w:val="00CB6FD6"/>
    <w:rsid w:val="00CB728E"/>
    <w:rsid w:val="00CB73DC"/>
    <w:rsid w:val="00CB7420"/>
    <w:rsid w:val="00CB758A"/>
    <w:rsid w:val="00CB7626"/>
    <w:rsid w:val="00CB7924"/>
    <w:rsid w:val="00CB792E"/>
    <w:rsid w:val="00CB7996"/>
    <w:rsid w:val="00CB79C4"/>
    <w:rsid w:val="00CB79DC"/>
    <w:rsid w:val="00CB7A6F"/>
    <w:rsid w:val="00CB7B3A"/>
    <w:rsid w:val="00CB7B42"/>
    <w:rsid w:val="00CB7C45"/>
    <w:rsid w:val="00CC031E"/>
    <w:rsid w:val="00CC038C"/>
    <w:rsid w:val="00CC03CC"/>
    <w:rsid w:val="00CC05FB"/>
    <w:rsid w:val="00CC0709"/>
    <w:rsid w:val="00CC073D"/>
    <w:rsid w:val="00CC0A0C"/>
    <w:rsid w:val="00CC0C64"/>
    <w:rsid w:val="00CC0CF8"/>
    <w:rsid w:val="00CC0D43"/>
    <w:rsid w:val="00CC0E34"/>
    <w:rsid w:val="00CC0EC8"/>
    <w:rsid w:val="00CC1311"/>
    <w:rsid w:val="00CC14F7"/>
    <w:rsid w:val="00CC15D2"/>
    <w:rsid w:val="00CC1914"/>
    <w:rsid w:val="00CC1A12"/>
    <w:rsid w:val="00CC202A"/>
    <w:rsid w:val="00CC2093"/>
    <w:rsid w:val="00CC20C3"/>
    <w:rsid w:val="00CC216F"/>
    <w:rsid w:val="00CC219F"/>
    <w:rsid w:val="00CC22EB"/>
    <w:rsid w:val="00CC25F9"/>
    <w:rsid w:val="00CC2776"/>
    <w:rsid w:val="00CC29CA"/>
    <w:rsid w:val="00CC2BC1"/>
    <w:rsid w:val="00CC2EEB"/>
    <w:rsid w:val="00CC3057"/>
    <w:rsid w:val="00CC32AD"/>
    <w:rsid w:val="00CC36B1"/>
    <w:rsid w:val="00CC37D7"/>
    <w:rsid w:val="00CC3AE0"/>
    <w:rsid w:val="00CC3DF2"/>
    <w:rsid w:val="00CC3EE5"/>
    <w:rsid w:val="00CC40B0"/>
    <w:rsid w:val="00CC413B"/>
    <w:rsid w:val="00CC41D6"/>
    <w:rsid w:val="00CC42C5"/>
    <w:rsid w:val="00CC4614"/>
    <w:rsid w:val="00CC4832"/>
    <w:rsid w:val="00CC48B5"/>
    <w:rsid w:val="00CC48C0"/>
    <w:rsid w:val="00CC4ABC"/>
    <w:rsid w:val="00CC4BB8"/>
    <w:rsid w:val="00CC4BBE"/>
    <w:rsid w:val="00CC4CC8"/>
    <w:rsid w:val="00CC4D20"/>
    <w:rsid w:val="00CC4D85"/>
    <w:rsid w:val="00CC4F3F"/>
    <w:rsid w:val="00CC5057"/>
    <w:rsid w:val="00CC5351"/>
    <w:rsid w:val="00CC55A4"/>
    <w:rsid w:val="00CC57E7"/>
    <w:rsid w:val="00CC585E"/>
    <w:rsid w:val="00CC5896"/>
    <w:rsid w:val="00CC5A14"/>
    <w:rsid w:val="00CC5C47"/>
    <w:rsid w:val="00CC5FB8"/>
    <w:rsid w:val="00CC6153"/>
    <w:rsid w:val="00CC67EA"/>
    <w:rsid w:val="00CC6923"/>
    <w:rsid w:val="00CC6A25"/>
    <w:rsid w:val="00CC6B3D"/>
    <w:rsid w:val="00CC6FFF"/>
    <w:rsid w:val="00CC71F0"/>
    <w:rsid w:val="00CC731A"/>
    <w:rsid w:val="00CC74AF"/>
    <w:rsid w:val="00CC74D7"/>
    <w:rsid w:val="00CC74E5"/>
    <w:rsid w:val="00CC7500"/>
    <w:rsid w:val="00CC769B"/>
    <w:rsid w:val="00CC7A7B"/>
    <w:rsid w:val="00CC7ACF"/>
    <w:rsid w:val="00CC7B74"/>
    <w:rsid w:val="00CC7C15"/>
    <w:rsid w:val="00CD030A"/>
    <w:rsid w:val="00CD0530"/>
    <w:rsid w:val="00CD05E6"/>
    <w:rsid w:val="00CD08CC"/>
    <w:rsid w:val="00CD0A2D"/>
    <w:rsid w:val="00CD0A64"/>
    <w:rsid w:val="00CD0C4F"/>
    <w:rsid w:val="00CD0E5C"/>
    <w:rsid w:val="00CD0E5E"/>
    <w:rsid w:val="00CD0F6D"/>
    <w:rsid w:val="00CD125C"/>
    <w:rsid w:val="00CD125D"/>
    <w:rsid w:val="00CD13F6"/>
    <w:rsid w:val="00CD15E6"/>
    <w:rsid w:val="00CD18C8"/>
    <w:rsid w:val="00CD1983"/>
    <w:rsid w:val="00CD1AD0"/>
    <w:rsid w:val="00CD1F35"/>
    <w:rsid w:val="00CD2087"/>
    <w:rsid w:val="00CD2166"/>
    <w:rsid w:val="00CD2227"/>
    <w:rsid w:val="00CD247F"/>
    <w:rsid w:val="00CD275A"/>
    <w:rsid w:val="00CD276A"/>
    <w:rsid w:val="00CD2BF8"/>
    <w:rsid w:val="00CD2D4C"/>
    <w:rsid w:val="00CD303A"/>
    <w:rsid w:val="00CD310D"/>
    <w:rsid w:val="00CD310F"/>
    <w:rsid w:val="00CD342A"/>
    <w:rsid w:val="00CD3436"/>
    <w:rsid w:val="00CD373C"/>
    <w:rsid w:val="00CD3830"/>
    <w:rsid w:val="00CD3B98"/>
    <w:rsid w:val="00CD3FAB"/>
    <w:rsid w:val="00CD40B8"/>
    <w:rsid w:val="00CD412E"/>
    <w:rsid w:val="00CD4256"/>
    <w:rsid w:val="00CD4443"/>
    <w:rsid w:val="00CD462E"/>
    <w:rsid w:val="00CD470E"/>
    <w:rsid w:val="00CD47C7"/>
    <w:rsid w:val="00CD4874"/>
    <w:rsid w:val="00CD4A92"/>
    <w:rsid w:val="00CD4DF3"/>
    <w:rsid w:val="00CD4E45"/>
    <w:rsid w:val="00CD4F30"/>
    <w:rsid w:val="00CD522A"/>
    <w:rsid w:val="00CD5494"/>
    <w:rsid w:val="00CD579B"/>
    <w:rsid w:val="00CD5964"/>
    <w:rsid w:val="00CD5C1B"/>
    <w:rsid w:val="00CD5C24"/>
    <w:rsid w:val="00CD5C9F"/>
    <w:rsid w:val="00CD6103"/>
    <w:rsid w:val="00CD61DB"/>
    <w:rsid w:val="00CD61F0"/>
    <w:rsid w:val="00CD643C"/>
    <w:rsid w:val="00CD66BF"/>
    <w:rsid w:val="00CD676A"/>
    <w:rsid w:val="00CD6832"/>
    <w:rsid w:val="00CD6891"/>
    <w:rsid w:val="00CD6DC1"/>
    <w:rsid w:val="00CD6E51"/>
    <w:rsid w:val="00CD6E9E"/>
    <w:rsid w:val="00CD73AC"/>
    <w:rsid w:val="00CD73D0"/>
    <w:rsid w:val="00CD74CE"/>
    <w:rsid w:val="00CD75DF"/>
    <w:rsid w:val="00CD7601"/>
    <w:rsid w:val="00CD767C"/>
    <w:rsid w:val="00CD7685"/>
    <w:rsid w:val="00CD7A34"/>
    <w:rsid w:val="00CD7C75"/>
    <w:rsid w:val="00CD7D9C"/>
    <w:rsid w:val="00CE0171"/>
    <w:rsid w:val="00CE03E4"/>
    <w:rsid w:val="00CE0582"/>
    <w:rsid w:val="00CE0672"/>
    <w:rsid w:val="00CE06C3"/>
    <w:rsid w:val="00CE07C2"/>
    <w:rsid w:val="00CE08C1"/>
    <w:rsid w:val="00CE0B1C"/>
    <w:rsid w:val="00CE0B5A"/>
    <w:rsid w:val="00CE0C28"/>
    <w:rsid w:val="00CE0D4B"/>
    <w:rsid w:val="00CE106C"/>
    <w:rsid w:val="00CE118E"/>
    <w:rsid w:val="00CE135A"/>
    <w:rsid w:val="00CE135B"/>
    <w:rsid w:val="00CE1450"/>
    <w:rsid w:val="00CE16D0"/>
    <w:rsid w:val="00CE16DB"/>
    <w:rsid w:val="00CE1715"/>
    <w:rsid w:val="00CE1723"/>
    <w:rsid w:val="00CE19B7"/>
    <w:rsid w:val="00CE1B51"/>
    <w:rsid w:val="00CE1CE6"/>
    <w:rsid w:val="00CE1E35"/>
    <w:rsid w:val="00CE2299"/>
    <w:rsid w:val="00CE23DA"/>
    <w:rsid w:val="00CE2499"/>
    <w:rsid w:val="00CE25BB"/>
    <w:rsid w:val="00CE264E"/>
    <w:rsid w:val="00CE29AA"/>
    <w:rsid w:val="00CE2A7C"/>
    <w:rsid w:val="00CE2AEC"/>
    <w:rsid w:val="00CE2C9F"/>
    <w:rsid w:val="00CE2DC9"/>
    <w:rsid w:val="00CE2E44"/>
    <w:rsid w:val="00CE2E63"/>
    <w:rsid w:val="00CE3084"/>
    <w:rsid w:val="00CE327B"/>
    <w:rsid w:val="00CE35A0"/>
    <w:rsid w:val="00CE3A3E"/>
    <w:rsid w:val="00CE3ACE"/>
    <w:rsid w:val="00CE3B16"/>
    <w:rsid w:val="00CE3BB9"/>
    <w:rsid w:val="00CE3CE4"/>
    <w:rsid w:val="00CE3D02"/>
    <w:rsid w:val="00CE3FE6"/>
    <w:rsid w:val="00CE40E3"/>
    <w:rsid w:val="00CE4269"/>
    <w:rsid w:val="00CE46F8"/>
    <w:rsid w:val="00CE4878"/>
    <w:rsid w:val="00CE4882"/>
    <w:rsid w:val="00CE49B5"/>
    <w:rsid w:val="00CE4AB7"/>
    <w:rsid w:val="00CE4E02"/>
    <w:rsid w:val="00CE4E1F"/>
    <w:rsid w:val="00CE5022"/>
    <w:rsid w:val="00CE51B4"/>
    <w:rsid w:val="00CE5209"/>
    <w:rsid w:val="00CE5210"/>
    <w:rsid w:val="00CE52EC"/>
    <w:rsid w:val="00CE5456"/>
    <w:rsid w:val="00CE5488"/>
    <w:rsid w:val="00CE5498"/>
    <w:rsid w:val="00CE55B8"/>
    <w:rsid w:val="00CE5680"/>
    <w:rsid w:val="00CE594F"/>
    <w:rsid w:val="00CE5CEB"/>
    <w:rsid w:val="00CE5D47"/>
    <w:rsid w:val="00CE5F7D"/>
    <w:rsid w:val="00CE5FB3"/>
    <w:rsid w:val="00CE6039"/>
    <w:rsid w:val="00CE60A2"/>
    <w:rsid w:val="00CE611B"/>
    <w:rsid w:val="00CE61A4"/>
    <w:rsid w:val="00CE61A7"/>
    <w:rsid w:val="00CE62F7"/>
    <w:rsid w:val="00CE631E"/>
    <w:rsid w:val="00CE6344"/>
    <w:rsid w:val="00CE657B"/>
    <w:rsid w:val="00CE662D"/>
    <w:rsid w:val="00CE666D"/>
    <w:rsid w:val="00CE6AD5"/>
    <w:rsid w:val="00CE6EB6"/>
    <w:rsid w:val="00CE6F8D"/>
    <w:rsid w:val="00CE712B"/>
    <w:rsid w:val="00CE72F2"/>
    <w:rsid w:val="00CE739B"/>
    <w:rsid w:val="00CE749C"/>
    <w:rsid w:val="00CE7541"/>
    <w:rsid w:val="00CE75B3"/>
    <w:rsid w:val="00CE764E"/>
    <w:rsid w:val="00CE77A3"/>
    <w:rsid w:val="00CE7815"/>
    <w:rsid w:val="00CE7D6B"/>
    <w:rsid w:val="00CE7F82"/>
    <w:rsid w:val="00CF019E"/>
    <w:rsid w:val="00CF01B0"/>
    <w:rsid w:val="00CF05AD"/>
    <w:rsid w:val="00CF068A"/>
    <w:rsid w:val="00CF08DE"/>
    <w:rsid w:val="00CF099C"/>
    <w:rsid w:val="00CF0A34"/>
    <w:rsid w:val="00CF0BC9"/>
    <w:rsid w:val="00CF0DCF"/>
    <w:rsid w:val="00CF0F19"/>
    <w:rsid w:val="00CF10E2"/>
    <w:rsid w:val="00CF110C"/>
    <w:rsid w:val="00CF1150"/>
    <w:rsid w:val="00CF1559"/>
    <w:rsid w:val="00CF1573"/>
    <w:rsid w:val="00CF19C9"/>
    <w:rsid w:val="00CF1B9D"/>
    <w:rsid w:val="00CF1F9A"/>
    <w:rsid w:val="00CF202C"/>
    <w:rsid w:val="00CF209C"/>
    <w:rsid w:val="00CF22B8"/>
    <w:rsid w:val="00CF23FC"/>
    <w:rsid w:val="00CF248C"/>
    <w:rsid w:val="00CF250A"/>
    <w:rsid w:val="00CF2615"/>
    <w:rsid w:val="00CF272B"/>
    <w:rsid w:val="00CF29B1"/>
    <w:rsid w:val="00CF2D3B"/>
    <w:rsid w:val="00CF2E25"/>
    <w:rsid w:val="00CF2EC7"/>
    <w:rsid w:val="00CF3011"/>
    <w:rsid w:val="00CF3068"/>
    <w:rsid w:val="00CF30F4"/>
    <w:rsid w:val="00CF34A7"/>
    <w:rsid w:val="00CF3852"/>
    <w:rsid w:val="00CF3A76"/>
    <w:rsid w:val="00CF3C2A"/>
    <w:rsid w:val="00CF3CB2"/>
    <w:rsid w:val="00CF3DFB"/>
    <w:rsid w:val="00CF4078"/>
    <w:rsid w:val="00CF428E"/>
    <w:rsid w:val="00CF4494"/>
    <w:rsid w:val="00CF4600"/>
    <w:rsid w:val="00CF464D"/>
    <w:rsid w:val="00CF466B"/>
    <w:rsid w:val="00CF499B"/>
    <w:rsid w:val="00CF4A99"/>
    <w:rsid w:val="00CF4BD7"/>
    <w:rsid w:val="00CF4BF5"/>
    <w:rsid w:val="00CF4C41"/>
    <w:rsid w:val="00CF5365"/>
    <w:rsid w:val="00CF5810"/>
    <w:rsid w:val="00CF5848"/>
    <w:rsid w:val="00CF5942"/>
    <w:rsid w:val="00CF5E4D"/>
    <w:rsid w:val="00CF5E6D"/>
    <w:rsid w:val="00CF5F37"/>
    <w:rsid w:val="00CF5FF9"/>
    <w:rsid w:val="00CF655E"/>
    <w:rsid w:val="00CF6936"/>
    <w:rsid w:val="00CF6942"/>
    <w:rsid w:val="00CF6ABF"/>
    <w:rsid w:val="00CF6C97"/>
    <w:rsid w:val="00CF6DAD"/>
    <w:rsid w:val="00CF73E1"/>
    <w:rsid w:val="00CF74A1"/>
    <w:rsid w:val="00CF7648"/>
    <w:rsid w:val="00CF78AC"/>
    <w:rsid w:val="00CF795C"/>
    <w:rsid w:val="00CF7D86"/>
    <w:rsid w:val="00CF7DE0"/>
    <w:rsid w:val="00D0040E"/>
    <w:rsid w:val="00D00463"/>
    <w:rsid w:val="00D00711"/>
    <w:rsid w:val="00D00712"/>
    <w:rsid w:val="00D0072D"/>
    <w:rsid w:val="00D00928"/>
    <w:rsid w:val="00D009FC"/>
    <w:rsid w:val="00D00A06"/>
    <w:rsid w:val="00D00DDE"/>
    <w:rsid w:val="00D00E3F"/>
    <w:rsid w:val="00D00ECD"/>
    <w:rsid w:val="00D00FE4"/>
    <w:rsid w:val="00D01795"/>
    <w:rsid w:val="00D01A30"/>
    <w:rsid w:val="00D01B5B"/>
    <w:rsid w:val="00D01F4B"/>
    <w:rsid w:val="00D020AF"/>
    <w:rsid w:val="00D020CC"/>
    <w:rsid w:val="00D022FF"/>
    <w:rsid w:val="00D0233E"/>
    <w:rsid w:val="00D02594"/>
    <w:rsid w:val="00D0265E"/>
    <w:rsid w:val="00D02954"/>
    <w:rsid w:val="00D0296F"/>
    <w:rsid w:val="00D030BA"/>
    <w:rsid w:val="00D031B4"/>
    <w:rsid w:val="00D031D3"/>
    <w:rsid w:val="00D035CB"/>
    <w:rsid w:val="00D0366A"/>
    <w:rsid w:val="00D03931"/>
    <w:rsid w:val="00D03996"/>
    <w:rsid w:val="00D039C5"/>
    <w:rsid w:val="00D039F5"/>
    <w:rsid w:val="00D03BAC"/>
    <w:rsid w:val="00D03C63"/>
    <w:rsid w:val="00D03D49"/>
    <w:rsid w:val="00D03E5C"/>
    <w:rsid w:val="00D03EC0"/>
    <w:rsid w:val="00D03F58"/>
    <w:rsid w:val="00D040F7"/>
    <w:rsid w:val="00D04287"/>
    <w:rsid w:val="00D044C2"/>
    <w:rsid w:val="00D04885"/>
    <w:rsid w:val="00D049AB"/>
    <w:rsid w:val="00D04CAF"/>
    <w:rsid w:val="00D04CB4"/>
    <w:rsid w:val="00D05015"/>
    <w:rsid w:val="00D05406"/>
    <w:rsid w:val="00D0547A"/>
    <w:rsid w:val="00D05667"/>
    <w:rsid w:val="00D05B95"/>
    <w:rsid w:val="00D05EAB"/>
    <w:rsid w:val="00D05F95"/>
    <w:rsid w:val="00D06286"/>
    <w:rsid w:val="00D062C3"/>
    <w:rsid w:val="00D06642"/>
    <w:rsid w:val="00D068C0"/>
    <w:rsid w:val="00D06A50"/>
    <w:rsid w:val="00D06E9D"/>
    <w:rsid w:val="00D07325"/>
    <w:rsid w:val="00D07547"/>
    <w:rsid w:val="00D07558"/>
    <w:rsid w:val="00D07856"/>
    <w:rsid w:val="00D0787B"/>
    <w:rsid w:val="00D07B64"/>
    <w:rsid w:val="00D07FC5"/>
    <w:rsid w:val="00D1023C"/>
    <w:rsid w:val="00D102A7"/>
    <w:rsid w:val="00D103A7"/>
    <w:rsid w:val="00D105CD"/>
    <w:rsid w:val="00D107ED"/>
    <w:rsid w:val="00D10841"/>
    <w:rsid w:val="00D108B5"/>
    <w:rsid w:val="00D11319"/>
    <w:rsid w:val="00D11370"/>
    <w:rsid w:val="00D1154E"/>
    <w:rsid w:val="00D11571"/>
    <w:rsid w:val="00D118C3"/>
    <w:rsid w:val="00D1195C"/>
    <w:rsid w:val="00D11A28"/>
    <w:rsid w:val="00D11DBC"/>
    <w:rsid w:val="00D129BC"/>
    <w:rsid w:val="00D12AB5"/>
    <w:rsid w:val="00D12C62"/>
    <w:rsid w:val="00D12DC7"/>
    <w:rsid w:val="00D12DE3"/>
    <w:rsid w:val="00D12E4E"/>
    <w:rsid w:val="00D12E68"/>
    <w:rsid w:val="00D12F8E"/>
    <w:rsid w:val="00D1351C"/>
    <w:rsid w:val="00D135C9"/>
    <w:rsid w:val="00D136CF"/>
    <w:rsid w:val="00D1387B"/>
    <w:rsid w:val="00D1387F"/>
    <w:rsid w:val="00D13ABA"/>
    <w:rsid w:val="00D13AE1"/>
    <w:rsid w:val="00D13E4E"/>
    <w:rsid w:val="00D141A9"/>
    <w:rsid w:val="00D14250"/>
    <w:rsid w:val="00D142B0"/>
    <w:rsid w:val="00D143E9"/>
    <w:rsid w:val="00D1450E"/>
    <w:rsid w:val="00D145CB"/>
    <w:rsid w:val="00D1465E"/>
    <w:rsid w:val="00D147A9"/>
    <w:rsid w:val="00D14899"/>
    <w:rsid w:val="00D14A78"/>
    <w:rsid w:val="00D14ADE"/>
    <w:rsid w:val="00D14B06"/>
    <w:rsid w:val="00D14B9A"/>
    <w:rsid w:val="00D14BB1"/>
    <w:rsid w:val="00D14C3B"/>
    <w:rsid w:val="00D14CFD"/>
    <w:rsid w:val="00D14D2A"/>
    <w:rsid w:val="00D14DAB"/>
    <w:rsid w:val="00D156C8"/>
    <w:rsid w:val="00D15FB6"/>
    <w:rsid w:val="00D16016"/>
    <w:rsid w:val="00D161FE"/>
    <w:rsid w:val="00D1627A"/>
    <w:rsid w:val="00D16374"/>
    <w:rsid w:val="00D16494"/>
    <w:rsid w:val="00D16575"/>
    <w:rsid w:val="00D1698A"/>
    <w:rsid w:val="00D169EC"/>
    <w:rsid w:val="00D16BC4"/>
    <w:rsid w:val="00D16C82"/>
    <w:rsid w:val="00D16DBB"/>
    <w:rsid w:val="00D16E29"/>
    <w:rsid w:val="00D170C9"/>
    <w:rsid w:val="00D17163"/>
    <w:rsid w:val="00D172F0"/>
    <w:rsid w:val="00D1734C"/>
    <w:rsid w:val="00D173B5"/>
    <w:rsid w:val="00D17667"/>
    <w:rsid w:val="00D177FE"/>
    <w:rsid w:val="00D17A8C"/>
    <w:rsid w:val="00D17C15"/>
    <w:rsid w:val="00D17C9C"/>
    <w:rsid w:val="00D17DB3"/>
    <w:rsid w:val="00D17DD1"/>
    <w:rsid w:val="00D17E06"/>
    <w:rsid w:val="00D17ECE"/>
    <w:rsid w:val="00D17F53"/>
    <w:rsid w:val="00D20134"/>
    <w:rsid w:val="00D2063C"/>
    <w:rsid w:val="00D206FF"/>
    <w:rsid w:val="00D20803"/>
    <w:rsid w:val="00D20981"/>
    <w:rsid w:val="00D20B11"/>
    <w:rsid w:val="00D20B1C"/>
    <w:rsid w:val="00D20C22"/>
    <w:rsid w:val="00D2106F"/>
    <w:rsid w:val="00D2122A"/>
    <w:rsid w:val="00D21336"/>
    <w:rsid w:val="00D21591"/>
    <w:rsid w:val="00D215AC"/>
    <w:rsid w:val="00D218F7"/>
    <w:rsid w:val="00D21B89"/>
    <w:rsid w:val="00D21BBE"/>
    <w:rsid w:val="00D21DF7"/>
    <w:rsid w:val="00D221C8"/>
    <w:rsid w:val="00D2241E"/>
    <w:rsid w:val="00D22698"/>
    <w:rsid w:val="00D22A05"/>
    <w:rsid w:val="00D22A25"/>
    <w:rsid w:val="00D22CF4"/>
    <w:rsid w:val="00D22F60"/>
    <w:rsid w:val="00D23289"/>
    <w:rsid w:val="00D233B8"/>
    <w:rsid w:val="00D2351B"/>
    <w:rsid w:val="00D2351F"/>
    <w:rsid w:val="00D235B6"/>
    <w:rsid w:val="00D2374A"/>
    <w:rsid w:val="00D23C1C"/>
    <w:rsid w:val="00D23CE8"/>
    <w:rsid w:val="00D23F71"/>
    <w:rsid w:val="00D24257"/>
    <w:rsid w:val="00D24370"/>
    <w:rsid w:val="00D245FA"/>
    <w:rsid w:val="00D2469A"/>
    <w:rsid w:val="00D24787"/>
    <w:rsid w:val="00D2481A"/>
    <w:rsid w:val="00D24A09"/>
    <w:rsid w:val="00D24BD0"/>
    <w:rsid w:val="00D24D59"/>
    <w:rsid w:val="00D24E15"/>
    <w:rsid w:val="00D25104"/>
    <w:rsid w:val="00D2513B"/>
    <w:rsid w:val="00D253C1"/>
    <w:rsid w:val="00D253FA"/>
    <w:rsid w:val="00D25646"/>
    <w:rsid w:val="00D256E8"/>
    <w:rsid w:val="00D256E9"/>
    <w:rsid w:val="00D2589C"/>
    <w:rsid w:val="00D25946"/>
    <w:rsid w:val="00D25B08"/>
    <w:rsid w:val="00D25DD8"/>
    <w:rsid w:val="00D25E92"/>
    <w:rsid w:val="00D263FC"/>
    <w:rsid w:val="00D2655C"/>
    <w:rsid w:val="00D26674"/>
    <w:rsid w:val="00D266A3"/>
    <w:rsid w:val="00D266E7"/>
    <w:rsid w:val="00D267A5"/>
    <w:rsid w:val="00D267E1"/>
    <w:rsid w:val="00D269E6"/>
    <w:rsid w:val="00D26A0F"/>
    <w:rsid w:val="00D26A21"/>
    <w:rsid w:val="00D26CBE"/>
    <w:rsid w:val="00D273E0"/>
    <w:rsid w:val="00D27652"/>
    <w:rsid w:val="00D276BA"/>
    <w:rsid w:val="00D27745"/>
    <w:rsid w:val="00D27768"/>
    <w:rsid w:val="00D2782A"/>
    <w:rsid w:val="00D27860"/>
    <w:rsid w:val="00D279EE"/>
    <w:rsid w:val="00D27B35"/>
    <w:rsid w:val="00D27BAC"/>
    <w:rsid w:val="00D27C1B"/>
    <w:rsid w:val="00D3002E"/>
    <w:rsid w:val="00D301BB"/>
    <w:rsid w:val="00D307E7"/>
    <w:rsid w:val="00D30EFD"/>
    <w:rsid w:val="00D30F37"/>
    <w:rsid w:val="00D3101D"/>
    <w:rsid w:val="00D31078"/>
    <w:rsid w:val="00D310F8"/>
    <w:rsid w:val="00D310FC"/>
    <w:rsid w:val="00D313CA"/>
    <w:rsid w:val="00D3141D"/>
    <w:rsid w:val="00D314A6"/>
    <w:rsid w:val="00D318DD"/>
    <w:rsid w:val="00D31A09"/>
    <w:rsid w:val="00D31A12"/>
    <w:rsid w:val="00D31DA5"/>
    <w:rsid w:val="00D31FC2"/>
    <w:rsid w:val="00D31FD3"/>
    <w:rsid w:val="00D320B3"/>
    <w:rsid w:val="00D3251A"/>
    <w:rsid w:val="00D327C2"/>
    <w:rsid w:val="00D32AA2"/>
    <w:rsid w:val="00D32AE2"/>
    <w:rsid w:val="00D32AF3"/>
    <w:rsid w:val="00D33018"/>
    <w:rsid w:val="00D3321D"/>
    <w:rsid w:val="00D33439"/>
    <w:rsid w:val="00D33635"/>
    <w:rsid w:val="00D3366B"/>
    <w:rsid w:val="00D336AA"/>
    <w:rsid w:val="00D33CC6"/>
    <w:rsid w:val="00D33E30"/>
    <w:rsid w:val="00D33EC9"/>
    <w:rsid w:val="00D3404C"/>
    <w:rsid w:val="00D3444E"/>
    <w:rsid w:val="00D3458A"/>
    <w:rsid w:val="00D345C5"/>
    <w:rsid w:val="00D34B39"/>
    <w:rsid w:val="00D34D7E"/>
    <w:rsid w:val="00D34E44"/>
    <w:rsid w:val="00D350F4"/>
    <w:rsid w:val="00D35325"/>
    <w:rsid w:val="00D3535D"/>
    <w:rsid w:val="00D354A9"/>
    <w:rsid w:val="00D355B3"/>
    <w:rsid w:val="00D355F8"/>
    <w:rsid w:val="00D356AB"/>
    <w:rsid w:val="00D3594A"/>
    <w:rsid w:val="00D35BC5"/>
    <w:rsid w:val="00D365EA"/>
    <w:rsid w:val="00D36747"/>
    <w:rsid w:val="00D36A7A"/>
    <w:rsid w:val="00D36C1F"/>
    <w:rsid w:val="00D36D22"/>
    <w:rsid w:val="00D36D94"/>
    <w:rsid w:val="00D372D6"/>
    <w:rsid w:val="00D373B7"/>
    <w:rsid w:val="00D374AA"/>
    <w:rsid w:val="00D3794D"/>
    <w:rsid w:val="00D37AB6"/>
    <w:rsid w:val="00D37E64"/>
    <w:rsid w:val="00D37FD2"/>
    <w:rsid w:val="00D40214"/>
    <w:rsid w:val="00D402CB"/>
    <w:rsid w:val="00D4038F"/>
    <w:rsid w:val="00D40551"/>
    <w:rsid w:val="00D4069B"/>
    <w:rsid w:val="00D4078B"/>
    <w:rsid w:val="00D4090B"/>
    <w:rsid w:val="00D4099E"/>
    <w:rsid w:val="00D40BC3"/>
    <w:rsid w:val="00D40EBC"/>
    <w:rsid w:val="00D41167"/>
    <w:rsid w:val="00D412B8"/>
    <w:rsid w:val="00D41423"/>
    <w:rsid w:val="00D4142E"/>
    <w:rsid w:val="00D415F7"/>
    <w:rsid w:val="00D4166F"/>
    <w:rsid w:val="00D417A5"/>
    <w:rsid w:val="00D41D36"/>
    <w:rsid w:val="00D41D5F"/>
    <w:rsid w:val="00D41DF9"/>
    <w:rsid w:val="00D41E07"/>
    <w:rsid w:val="00D41F79"/>
    <w:rsid w:val="00D42244"/>
    <w:rsid w:val="00D42327"/>
    <w:rsid w:val="00D425B5"/>
    <w:rsid w:val="00D426BD"/>
    <w:rsid w:val="00D426FC"/>
    <w:rsid w:val="00D42749"/>
    <w:rsid w:val="00D42864"/>
    <w:rsid w:val="00D42C01"/>
    <w:rsid w:val="00D42D15"/>
    <w:rsid w:val="00D42DE2"/>
    <w:rsid w:val="00D43081"/>
    <w:rsid w:val="00D430A7"/>
    <w:rsid w:val="00D432E1"/>
    <w:rsid w:val="00D43415"/>
    <w:rsid w:val="00D43609"/>
    <w:rsid w:val="00D43686"/>
    <w:rsid w:val="00D436C4"/>
    <w:rsid w:val="00D43763"/>
    <w:rsid w:val="00D437C6"/>
    <w:rsid w:val="00D437D7"/>
    <w:rsid w:val="00D43AE9"/>
    <w:rsid w:val="00D43DA9"/>
    <w:rsid w:val="00D44003"/>
    <w:rsid w:val="00D4405A"/>
    <w:rsid w:val="00D441C4"/>
    <w:rsid w:val="00D443DD"/>
    <w:rsid w:val="00D444AA"/>
    <w:rsid w:val="00D444FD"/>
    <w:rsid w:val="00D4460E"/>
    <w:rsid w:val="00D448A2"/>
    <w:rsid w:val="00D44A94"/>
    <w:rsid w:val="00D44C52"/>
    <w:rsid w:val="00D44CEC"/>
    <w:rsid w:val="00D45007"/>
    <w:rsid w:val="00D450A2"/>
    <w:rsid w:val="00D4547C"/>
    <w:rsid w:val="00D456D1"/>
    <w:rsid w:val="00D45745"/>
    <w:rsid w:val="00D45FAC"/>
    <w:rsid w:val="00D461C5"/>
    <w:rsid w:val="00D46311"/>
    <w:rsid w:val="00D464D1"/>
    <w:rsid w:val="00D46517"/>
    <w:rsid w:val="00D466FB"/>
    <w:rsid w:val="00D46759"/>
    <w:rsid w:val="00D469CD"/>
    <w:rsid w:val="00D469E6"/>
    <w:rsid w:val="00D46A8D"/>
    <w:rsid w:val="00D46C08"/>
    <w:rsid w:val="00D46FF2"/>
    <w:rsid w:val="00D47096"/>
    <w:rsid w:val="00D47228"/>
    <w:rsid w:val="00D47469"/>
    <w:rsid w:val="00D474F3"/>
    <w:rsid w:val="00D47557"/>
    <w:rsid w:val="00D475AD"/>
    <w:rsid w:val="00D4765A"/>
    <w:rsid w:val="00D476B7"/>
    <w:rsid w:val="00D479C5"/>
    <w:rsid w:val="00D47A5E"/>
    <w:rsid w:val="00D47C36"/>
    <w:rsid w:val="00D47C4E"/>
    <w:rsid w:val="00D47D21"/>
    <w:rsid w:val="00D47FFB"/>
    <w:rsid w:val="00D50757"/>
    <w:rsid w:val="00D50C67"/>
    <w:rsid w:val="00D50CEE"/>
    <w:rsid w:val="00D50F44"/>
    <w:rsid w:val="00D50FE7"/>
    <w:rsid w:val="00D5128A"/>
    <w:rsid w:val="00D5152C"/>
    <w:rsid w:val="00D5160B"/>
    <w:rsid w:val="00D51634"/>
    <w:rsid w:val="00D51744"/>
    <w:rsid w:val="00D517DE"/>
    <w:rsid w:val="00D51827"/>
    <w:rsid w:val="00D518AB"/>
    <w:rsid w:val="00D51939"/>
    <w:rsid w:val="00D51B44"/>
    <w:rsid w:val="00D51DFF"/>
    <w:rsid w:val="00D51F7F"/>
    <w:rsid w:val="00D5218F"/>
    <w:rsid w:val="00D5246A"/>
    <w:rsid w:val="00D5259F"/>
    <w:rsid w:val="00D52638"/>
    <w:rsid w:val="00D52783"/>
    <w:rsid w:val="00D52C3B"/>
    <w:rsid w:val="00D52C65"/>
    <w:rsid w:val="00D5318A"/>
    <w:rsid w:val="00D53391"/>
    <w:rsid w:val="00D533C1"/>
    <w:rsid w:val="00D53577"/>
    <w:rsid w:val="00D5375D"/>
    <w:rsid w:val="00D53771"/>
    <w:rsid w:val="00D537B5"/>
    <w:rsid w:val="00D537CF"/>
    <w:rsid w:val="00D53AAA"/>
    <w:rsid w:val="00D53AB7"/>
    <w:rsid w:val="00D53D98"/>
    <w:rsid w:val="00D53DBE"/>
    <w:rsid w:val="00D53F45"/>
    <w:rsid w:val="00D53F92"/>
    <w:rsid w:val="00D54005"/>
    <w:rsid w:val="00D54113"/>
    <w:rsid w:val="00D541B6"/>
    <w:rsid w:val="00D541B8"/>
    <w:rsid w:val="00D541F3"/>
    <w:rsid w:val="00D5431D"/>
    <w:rsid w:val="00D54402"/>
    <w:rsid w:val="00D54446"/>
    <w:rsid w:val="00D54861"/>
    <w:rsid w:val="00D54B4E"/>
    <w:rsid w:val="00D54C2C"/>
    <w:rsid w:val="00D5519E"/>
    <w:rsid w:val="00D551A1"/>
    <w:rsid w:val="00D555AF"/>
    <w:rsid w:val="00D559D7"/>
    <w:rsid w:val="00D55F90"/>
    <w:rsid w:val="00D56502"/>
    <w:rsid w:val="00D569C6"/>
    <w:rsid w:val="00D56A43"/>
    <w:rsid w:val="00D56B21"/>
    <w:rsid w:val="00D56C11"/>
    <w:rsid w:val="00D56EDD"/>
    <w:rsid w:val="00D56F5D"/>
    <w:rsid w:val="00D56F7D"/>
    <w:rsid w:val="00D57019"/>
    <w:rsid w:val="00D57223"/>
    <w:rsid w:val="00D5759F"/>
    <w:rsid w:val="00D5774F"/>
    <w:rsid w:val="00D578CA"/>
    <w:rsid w:val="00D57B0D"/>
    <w:rsid w:val="00D57B88"/>
    <w:rsid w:val="00D57C07"/>
    <w:rsid w:val="00D57FB8"/>
    <w:rsid w:val="00D6034D"/>
    <w:rsid w:val="00D60C2E"/>
    <w:rsid w:val="00D60D47"/>
    <w:rsid w:val="00D60E6F"/>
    <w:rsid w:val="00D60F03"/>
    <w:rsid w:val="00D6108D"/>
    <w:rsid w:val="00D611A0"/>
    <w:rsid w:val="00D6141A"/>
    <w:rsid w:val="00D6196C"/>
    <w:rsid w:val="00D61DD2"/>
    <w:rsid w:val="00D61E5A"/>
    <w:rsid w:val="00D62215"/>
    <w:rsid w:val="00D62405"/>
    <w:rsid w:val="00D62460"/>
    <w:rsid w:val="00D62703"/>
    <w:rsid w:val="00D627B9"/>
    <w:rsid w:val="00D627CD"/>
    <w:rsid w:val="00D629A5"/>
    <w:rsid w:val="00D62C0A"/>
    <w:rsid w:val="00D62CAD"/>
    <w:rsid w:val="00D62D82"/>
    <w:rsid w:val="00D62E47"/>
    <w:rsid w:val="00D62F3C"/>
    <w:rsid w:val="00D62FF1"/>
    <w:rsid w:val="00D63034"/>
    <w:rsid w:val="00D6331B"/>
    <w:rsid w:val="00D633DC"/>
    <w:rsid w:val="00D63415"/>
    <w:rsid w:val="00D6350E"/>
    <w:rsid w:val="00D635C9"/>
    <w:rsid w:val="00D636EA"/>
    <w:rsid w:val="00D6382C"/>
    <w:rsid w:val="00D63B18"/>
    <w:rsid w:val="00D63B86"/>
    <w:rsid w:val="00D63DBF"/>
    <w:rsid w:val="00D63ECD"/>
    <w:rsid w:val="00D6415C"/>
    <w:rsid w:val="00D643E6"/>
    <w:rsid w:val="00D647FF"/>
    <w:rsid w:val="00D648A2"/>
    <w:rsid w:val="00D649A7"/>
    <w:rsid w:val="00D64A16"/>
    <w:rsid w:val="00D64BE3"/>
    <w:rsid w:val="00D64C34"/>
    <w:rsid w:val="00D64DFF"/>
    <w:rsid w:val="00D64FFE"/>
    <w:rsid w:val="00D651BA"/>
    <w:rsid w:val="00D652EF"/>
    <w:rsid w:val="00D653F2"/>
    <w:rsid w:val="00D655FC"/>
    <w:rsid w:val="00D656ED"/>
    <w:rsid w:val="00D65992"/>
    <w:rsid w:val="00D659F0"/>
    <w:rsid w:val="00D65C8A"/>
    <w:rsid w:val="00D65E63"/>
    <w:rsid w:val="00D66015"/>
    <w:rsid w:val="00D661C2"/>
    <w:rsid w:val="00D6620E"/>
    <w:rsid w:val="00D6641E"/>
    <w:rsid w:val="00D66452"/>
    <w:rsid w:val="00D66496"/>
    <w:rsid w:val="00D66546"/>
    <w:rsid w:val="00D6669F"/>
    <w:rsid w:val="00D666F5"/>
    <w:rsid w:val="00D66934"/>
    <w:rsid w:val="00D669FC"/>
    <w:rsid w:val="00D66B45"/>
    <w:rsid w:val="00D66BA1"/>
    <w:rsid w:val="00D66E86"/>
    <w:rsid w:val="00D6709D"/>
    <w:rsid w:val="00D67133"/>
    <w:rsid w:val="00D6721A"/>
    <w:rsid w:val="00D67312"/>
    <w:rsid w:val="00D673C2"/>
    <w:rsid w:val="00D674A2"/>
    <w:rsid w:val="00D67CAD"/>
    <w:rsid w:val="00D70096"/>
    <w:rsid w:val="00D705CE"/>
    <w:rsid w:val="00D70806"/>
    <w:rsid w:val="00D708A5"/>
    <w:rsid w:val="00D70CCA"/>
    <w:rsid w:val="00D70D3F"/>
    <w:rsid w:val="00D70D5B"/>
    <w:rsid w:val="00D70DD4"/>
    <w:rsid w:val="00D70F20"/>
    <w:rsid w:val="00D710C1"/>
    <w:rsid w:val="00D713A5"/>
    <w:rsid w:val="00D715D4"/>
    <w:rsid w:val="00D71621"/>
    <w:rsid w:val="00D71AF0"/>
    <w:rsid w:val="00D71EA8"/>
    <w:rsid w:val="00D721A4"/>
    <w:rsid w:val="00D728BA"/>
    <w:rsid w:val="00D72998"/>
    <w:rsid w:val="00D72D21"/>
    <w:rsid w:val="00D72D9F"/>
    <w:rsid w:val="00D72DB2"/>
    <w:rsid w:val="00D72DFB"/>
    <w:rsid w:val="00D7307D"/>
    <w:rsid w:val="00D730A8"/>
    <w:rsid w:val="00D732F3"/>
    <w:rsid w:val="00D7350D"/>
    <w:rsid w:val="00D7362C"/>
    <w:rsid w:val="00D736D7"/>
    <w:rsid w:val="00D7378F"/>
    <w:rsid w:val="00D73831"/>
    <w:rsid w:val="00D73856"/>
    <w:rsid w:val="00D738D2"/>
    <w:rsid w:val="00D73A3F"/>
    <w:rsid w:val="00D73B80"/>
    <w:rsid w:val="00D73C64"/>
    <w:rsid w:val="00D73C8F"/>
    <w:rsid w:val="00D73D89"/>
    <w:rsid w:val="00D73DD9"/>
    <w:rsid w:val="00D73E4A"/>
    <w:rsid w:val="00D74119"/>
    <w:rsid w:val="00D74309"/>
    <w:rsid w:val="00D74701"/>
    <w:rsid w:val="00D74717"/>
    <w:rsid w:val="00D747C3"/>
    <w:rsid w:val="00D74891"/>
    <w:rsid w:val="00D7497B"/>
    <w:rsid w:val="00D74A25"/>
    <w:rsid w:val="00D74C26"/>
    <w:rsid w:val="00D74EF3"/>
    <w:rsid w:val="00D74F5F"/>
    <w:rsid w:val="00D75127"/>
    <w:rsid w:val="00D7520B"/>
    <w:rsid w:val="00D753F9"/>
    <w:rsid w:val="00D75426"/>
    <w:rsid w:val="00D7553A"/>
    <w:rsid w:val="00D7577B"/>
    <w:rsid w:val="00D7599E"/>
    <w:rsid w:val="00D75A24"/>
    <w:rsid w:val="00D75A26"/>
    <w:rsid w:val="00D75BB5"/>
    <w:rsid w:val="00D761FD"/>
    <w:rsid w:val="00D7623D"/>
    <w:rsid w:val="00D763C1"/>
    <w:rsid w:val="00D76417"/>
    <w:rsid w:val="00D7672A"/>
    <w:rsid w:val="00D76833"/>
    <w:rsid w:val="00D7685D"/>
    <w:rsid w:val="00D76A62"/>
    <w:rsid w:val="00D76A9D"/>
    <w:rsid w:val="00D77248"/>
    <w:rsid w:val="00D772C1"/>
    <w:rsid w:val="00D77419"/>
    <w:rsid w:val="00D77462"/>
    <w:rsid w:val="00D77534"/>
    <w:rsid w:val="00D7775C"/>
    <w:rsid w:val="00D7781A"/>
    <w:rsid w:val="00D77841"/>
    <w:rsid w:val="00D77995"/>
    <w:rsid w:val="00D77B5C"/>
    <w:rsid w:val="00D77D53"/>
    <w:rsid w:val="00D77DB0"/>
    <w:rsid w:val="00D77DDA"/>
    <w:rsid w:val="00D77F24"/>
    <w:rsid w:val="00D800E1"/>
    <w:rsid w:val="00D8054E"/>
    <w:rsid w:val="00D80616"/>
    <w:rsid w:val="00D80761"/>
    <w:rsid w:val="00D80B40"/>
    <w:rsid w:val="00D80BE3"/>
    <w:rsid w:val="00D80C9C"/>
    <w:rsid w:val="00D80D0D"/>
    <w:rsid w:val="00D80F22"/>
    <w:rsid w:val="00D818C5"/>
    <w:rsid w:val="00D819F2"/>
    <w:rsid w:val="00D81ACB"/>
    <w:rsid w:val="00D81CA7"/>
    <w:rsid w:val="00D81D3B"/>
    <w:rsid w:val="00D81DAF"/>
    <w:rsid w:val="00D81E80"/>
    <w:rsid w:val="00D81ED2"/>
    <w:rsid w:val="00D81FF4"/>
    <w:rsid w:val="00D8282C"/>
    <w:rsid w:val="00D8292B"/>
    <w:rsid w:val="00D82D14"/>
    <w:rsid w:val="00D82FC2"/>
    <w:rsid w:val="00D8307C"/>
    <w:rsid w:val="00D8308F"/>
    <w:rsid w:val="00D83302"/>
    <w:rsid w:val="00D833E9"/>
    <w:rsid w:val="00D83489"/>
    <w:rsid w:val="00D8363C"/>
    <w:rsid w:val="00D83800"/>
    <w:rsid w:val="00D8392A"/>
    <w:rsid w:val="00D83D7B"/>
    <w:rsid w:val="00D83E46"/>
    <w:rsid w:val="00D83EE2"/>
    <w:rsid w:val="00D83F50"/>
    <w:rsid w:val="00D84074"/>
    <w:rsid w:val="00D84421"/>
    <w:rsid w:val="00D845BA"/>
    <w:rsid w:val="00D8471C"/>
    <w:rsid w:val="00D8496F"/>
    <w:rsid w:val="00D84C5B"/>
    <w:rsid w:val="00D85068"/>
    <w:rsid w:val="00D850C7"/>
    <w:rsid w:val="00D852B0"/>
    <w:rsid w:val="00D852CB"/>
    <w:rsid w:val="00D85480"/>
    <w:rsid w:val="00D854C6"/>
    <w:rsid w:val="00D85688"/>
    <w:rsid w:val="00D85817"/>
    <w:rsid w:val="00D85961"/>
    <w:rsid w:val="00D85A4E"/>
    <w:rsid w:val="00D85FBE"/>
    <w:rsid w:val="00D86098"/>
    <w:rsid w:val="00D860BF"/>
    <w:rsid w:val="00D8630B"/>
    <w:rsid w:val="00D8637B"/>
    <w:rsid w:val="00D86397"/>
    <w:rsid w:val="00D863A7"/>
    <w:rsid w:val="00D863D0"/>
    <w:rsid w:val="00D8642E"/>
    <w:rsid w:val="00D8649F"/>
    <w:rsid w:val="00D867D5"/>
    <w:rsid w:val="00D86C99"/>
    <w:rsid w:val="00D86F14"/>
    <w:rsid w:val="00D86FA5"/>
    <w:rsid w:val="00D8701B"/>
    <w:rsid w:val="00D870A4"/>
    <w:rsid w:val="00D8725B"/>
    <w:rsid w:val="00D8734C"/>
    <w:rsid w:val="00D876B5"/>
    <w:rsid w:val="00D87770"/>
    <w:rsid w:val="00D878EB"/>
    <w:rsid w:val="00D8799C"/>
    <w:rsid w:val="00D87A30"/>
    <w:rsid w:val="00D87D95"/>
    <w:rsid w:val="00D87DC6"/>
    <w:rsid w:val="00D87DD2"/>
    <w:rsid w:val="00D87E51"/>
    <w:rsid w:val="00D87F5A"/>
    <w:rsid w:val="00D901FE"/>
    <w:rsid w:val="00D902D7"/>
    <w:rsid w:val="00D90309"/>
    <w:rsid w:val="00D9034B"/>
    <w:rsid w:val="00D906F6"/>
    <w:rsid w:val="00D907C3"/>
    <w:rsid w:val="00D908E6"/>
    <w:rsid w:val="00D90A9E"/>
    <w:rsid w:val="00D90C8F"/>
    <w:rsid w:val="00D90E2B"/>
    <w:rsid w:val="00D90E57"/>
    <w:rsid w:val="00D911FF"/>
    <w:rsid w:val="00D914DA"/>
    <w:rsid w:val="00D91548"/>
    <w:rsid w:val="00D915D4"/>
    <w:rsid w:val="00D91859"/>
    <w:rsid w:val="00D9205E"/>
    <w:rsid w:val="00D921DD"/>
    <w:rsid w:val="00D92293"/>
    <w:rsid w:val="00D92421"/>
    <w:rsid w:val="00D9248D"/>
    <w:rsid w:val="00D92648"/>
    <w:rsid w:val="00D926A7"/>
    <w:rsid w:val="00D92A38"/>
    <w:rsid w:val="00D92C12"/>
    <w:rsid w:val="00D92F7A"/>
    <w:rsid w:val="00D9301B"/>
    <w:rsid w:val="00D9316D"/>
    <w:rsid w:val="00D9354D"/>
    <w:rsid w:val="00D93709"/>
    <w:rsid w:val="00D93744"/>
    <w:rsid w:val="00D9391A"/>
    <w:rsid w:val="00D93B53"/>
    <w:rsid w:val="00D93E00"/>
    <w:rsid w:val="00D93EA4"/>
    <w:rsid w:val="00D93F77"/>
    <w:rsid w:val="00D9412C"/>
    <w:rsid w:val="00D9433E"/>
    <w:rsid w:val="00D9439C"/>
    <w:rsid w:val="00D944A4"/>
    <w:rsid w:val="00D94524"/>
    <w:rsid w:val="00D94556"/>
    <w:rsid w:val="00D94680"/>
    <w:rsid w:val="00D949E3"/>
    <w:rsid w:val="00D94B8B"/>
    <w:rsid w:val="00D94CF3"/>
    <w:rsid w:val="00D94D5A"/>
    <w:rsid w:val="00D951C4"/>
    <w:rsid w:val="00D955C1"/>
    <w:rsid w:val="00D95691"/>
    <w:rsid w:val="00D95731"/>
    <w:rsid w:val="00D958E4"/>
    <w:rsid w:val="00D958EC"/>
    <w:rsid w:val="00D959FF"/>
    <w:rsid w:val="00D95A02"/>
    <w:rsid w:val="00D95BA0"/>
    <w:rsid w:val="00D95E4E"/>
    <w:rsid w:val="00D95F66"/>
    <w:rsid w:val="00D95F6C"/>
    <w:rsid w:val="00D95FA2"/>
    <w:rsid w:val="00D961E9"/>
    <w:rsid w:val="00D96291"/>
    <w:rsid w:val="00D964BD"/>
    <w:rsid w:val="00D96BB9"/>
    <w:rsid w:val="00D971E9"/>
    <w:rsid w:val="00D97455"/>
    <w:rsid w:val="00D9753F"/>
    <w:rsid w:val="00D978F8"/>
    <w:rsid w:val="00D979E2"/>
    <w:rsid w:val="00D97A2D"/>
    <w:rsid w:val="00D97F17"/>
    <w:rsid w:val="00DA0050"/>
    <w:rsid w:val="00DA00B9"/>
    <w:rsid w:val="00DA02A4"/>
    <w:rsid w:val="00DA031B"/>
    <w:rsid w:val="00DA083E"/>
    <w:rsid w:val="00DA09DB"/>
    <w:rsid w:val="00DA0B8B"/>
    <w:rsid w:val="00DA0DA4"/>
    <w:rsid w:val="00DA0EC9"/>
    <w:rsid w:val="00DA1075"/>
    <w:rsid w:val="00DA1219"/>
    <w:rsid w:val="00DA132C"/>
    <w:rsid w:val="00DA160F"/>
    <w:rsid w:val="00DA1637"/>
    <w:rsid w:val="00DA1898"/>
    <w:rsid w:val="00DA1A86"/>
    <w:rsid w:val="00DA1B91"/>
    <w:rsid w:val="00DA1E60"/>
    <w:rsid w:val="00DA1F23"/>
    <w:rsid w:val="00DA1F75"/>
    <w:rsid w:val="00DA20EB"/>
    <w:rsid w:val="00DA20F5"/>
    <w:rsid w:val="00DA214A"/>
    <w:rsid w:val="00DA23B2"/>
    <w:rsid w:val="00DA247A"/>
    <w:rsid w:val="00DA26AE"/>
    <w:rsid w:val="00DA2C5F"/>
    <w:rsid w:val="00DA2CC2"/>
    <w:rsid w:val="00DA2E6B"/>
    <w:rsid w:val="00DA2EA8"/>
    <w:rsid w:val="00DA2EB5"/>
    <w:rsid w:val="00DA2F94"/>
    <w:rsid w:val="00DA3071"/>
    <w:rsid w:val="00DA310B"/>
    <w:rsid w:val="00DA32AB"/>
    <w:rsid w:val="00DA3497"/>
    <w:rsid w:val="00DA354D"/>
    <w:rsid w:val="00DA374B"/>
    <w:rsid w:val="00DA3788"/>
    <w:rsid w:val="00DA3A7F"/>
    <w:rsid w:val="00DA3A9F"/>
    <w:rsid w:val="00DA3AAA"/>
    <w:rsid w:val="00DA3B70"/>
    <w:rsid w:val="00DA3C26"/>
    <w:rsid w:val="00DA3EE4"/>
    <w:rsid w:val="00DA40DE"/>
    <w:rsid w:val="00DA426C"/>
    <w:rsid w:val="00DA4297"/>
    <w:rsid w:val="00DA43AC"/>
    <w:rsid w:val="00DA440A"/>
    <w:rsid w:val="00DA4CCE"/>
    <w:rsid w:val="00DA4D49"/>
    <w:rsid w:val="00DA4D4D"/>
    <w:rsid w:val="00DA4EC3"/>
    <w:rsid w:val="00DA4F9F"/>
    <w:rsid w:val="00DA53CD"/>
    <w:rsid w:val="00DA5428"/>
    <w:rsid w:val="00DA5565"/>
    <w:rsid w:val="00DA55D2"/>
    <w:rsid w:val="00DA5DBE"/>
    <w:rsid w:val="00DA5E19"/>
    <w:rsid w:val="00DA5E1C"/>
    <w:rsid w:val="00DA5FC1"/>
    <w:rsid w:val="00DA6076"/>
    <w:rsid w:val="00DA60B6"/>
    <w:rsid w:val="00DA60BF"/>
    <w:rsid w:val="00DA65C7"/>
    <w:rsid w:val="00DA6BC1"/>
    <w:rsid w:val="00DA6E78"/>
    <w:rsid w:val="00DA7145"/>
    <w:rsid w:val="00DA71FF"/>
    <w:rsid w:val="00DA72DD"/>
    <w:rsid w:val="00DA7305"/>
    <w:rsid w:val="00DA75CA"/>
    <w:rsid w:val="00DA75DC"/>
    <w:rsid w:val="00DA761E"/>
    <w:rsid w:val="00DA76B0"/>
    <w:rsid w:val="00DA7754"/>
    <w:rsid w:val="00DA7861"/>
    <w:rsid w:val="00DA793F"/>
    <w:rsid w:val="00DA7A1D"/>
    <w:rsid w:val="00DA7A9A"/>
    <w:rsid w:val="00DA7D4C"/>
    <w:rsid w:val="00DB00BA"/>
    <w:rsid w:val="00DB0208"/>
    <w:rsid w:val="00DB025E"/>
    <w:rsid w:val="00DB02F8"/>
    <w:rsid w:val="00DB0434"/>
    <w:rsid w:val="00DB06EB"/>
    <w:rsid w:val="00DB0841"/>
    <w:rsid w:val="00DB09B6"/>
    <w:rsid w:val="00DB0F27"/>
    <w:rsid w:val="00DB0FE6"/>
    <w:rsid w:val="00DB1298"/>
    <w:rsid w:val="00DB1663"/>
    <w:rsid w:val="00DB1E6B"/>
    <w:rsid w:val="00DB1FD6"/>
    <w:rsid w:val="00DB20BC"/>
    <w:rsid w:val="00DB21A8"/>
    <w:rsid w:val="00DB22F8"/>
    <w:rsid w:val="00DB231E"/>
    <w:rsid w:val="00DB2580"/>
    <w:rsid w:val="00DB25B1"/>
    <w:rsid w:val="00DB2766"/>
    <w:rsid w:val="00DB2813"/>
    <w:rsid w:val="00DB283D"/>
    <w:rsid w:val="00DB2C42"/>
    <w:rsid w:val="00DB2E7F"/>
    <w:rsid w:val="00DB3357"/>
    <w:rsid w:val="00DB3696"/>
    <w:rsid w:val="00DB370D"/>
    <w:rsid w:val="00DB3B21"/>
    <w:rsid w:val="00DB3C09"/>
    <w:rsid w:val="00DB3CC8"/>
    <w:rsid w:val="00DB3CC9"/>
    <w:rsid w:val="00DB3D33"/>
    <w:rsid w:val="00DB3E09"/>
    <w:rsid w:val="00DB3EA4"/>
    <w:rsid w:val="00DB42FE"/>
    <w:rsid w:val="00DB4472"/>
    <w:rsid w:val="00DB4503"/>
    <w:rsid w:val="00DB4653"/>
    <w:rsid w:val="00DB46DD"/>
    <w:rsid w:val="00DB4922"/>
    <w:rsid w:val="00DB4CEB"/>
    <w:rsid w:val="00DB4EAB"/>
    <w:rsid w:val="00DB4F4C"/>
    <w:rsid w:val="00DB51B2"/>
    <w:rsid w:val="00DB51DC"/>
    <w:rsid w:val="00DB5339"/>
    <w:rsid w:val="00DB53AB"/>
    <w:rsid w:val="00DB5620"/>
    <w:rsid w:val="00DB5660"/>
    <w:rsid w:val="00DB5781"/>
    <w:rsid w:val="00DB58E7"/>
    <w:rsid w:val="00DB5AC2"/>
    <w:rsid w:val="00DB5CC0"/>
    <w:rsid w:val="00DB5D75"/>
    <w:rsid w:val="00DB5DB2"/>
    <w:rsid w:val="00DB5DC1"/>
    <w:rsid w:val="00DB609A"/>
    <w:rsid w:val="00DB631F"/>
    <w:rsid w:val="00DB6521"/>
    <w:rsid w:val="00DB6572"/>
    <w:rsid w:val="00DB6644"/>
    <w:rsid w:val="00DB6A38"/>
    <w:rsid w:val="00DB6B78"/>
    <w:rsid w:val="00DB6B87"/>
    <w:rsid w:val="00DB6DDF"/>
    <w:rsid w:val="00DB6DE4"/>
    <w:rsid w:val="00DB6FB8"/>
    <w:rsid w:val="00DB6FCC"/>
    <w:rsid w:val="00DB7073"/>
    <w:rsid w:val="00DB71CC"/>
    <w:rsid w:val="00DB7448"/>
    <w:rsid w:val="00DB7501"/>
    <w:rsid w:val="00DB79B0"/>
    <w:rsid w:val="00DB7A16"/>
    <w:rsid w:val="00DB7C36"/>
    <w:rsid w:val="00DB7CAB"/>
    <w:rsid w:val="00DC031E"/>
    <w:rsid w:val="00DC03EB"/>
    <w:rsid w:val="00DC0791"/>
    <w:rsid w:val="00DC0930"/>
    <w:rsid w:val="00DC0EC8"/>
    <w:rsid w:val="00DC0F1F"/>
    <w:rsid w:val="00DC1380"/>
    <w:rsid w:val="00DC1424"/>
    <w:rsid w:val="00DC14CE"/>
    <w:rsid w:val="00DC210A"/>
    <w:rsid w:val="00DC210C"/>
    <w:rsid w:val="00DC223E"/>
    <w:rsid w:val="00DC22F6"/>
    <w:rsid w:val="00DC2367"/>
    <w:rsid w:val="00DC23C0"/>
    <w:rsid w:val="00DC28EE"/>
    <w:rsid w:val="00DC2936"/>
    <w:rsid w:val="00DC2948"/>
    <w:rsid w:val="00DC29DC"/>
    <w:rsid w:val="00DC2A36"/>
    <w:rsid w:val="00DC2BA6"/>
    <w:rsid w:val="00DC2BF1"/>
    <w:rsid w:val="00DC2CBA"/>
    <w:rsid w:val="00DC2DB4"/>
    <w:rsid w:val="00DC2F93"/>
    <w:rsid w:val="00DC2FC1"/>
    <w:rsid w:val="00DC2FD9"/>
    <w:rsid w:val="00DC3308"/>
    <w:rsid w:val="00DC33AD"/>
    <w:rsid w:val="00DC3583"/>
    <w:rsid w:val="00DC360D"/>
    <w:rsid w:val="00DC3637"/>
    <w:rsid w:val="00DC37EB"/>
    <w:rsid w:val="00DC3853"/>
    <w:rsid w:val="00DC3911"/>
    <w:rsid w:val="00DC39A0"/>
    <w:rsid w:val="00DC3B6B"/>
    <w:rsid w:val="00DC3D70"/>
    <w:rsid w:val="00DC402B"/>
    <w:rsid w:val="00DC4064"/>
    <w:rsid w:val="00DC40A6"/>
    <w:rsid w:val="00DC43B6"/>
    <w:rsid w:val="00DC4552"/>
    <w:rsid w:val="00DC4A70"/>
    <w:rsid w:val="00DC4B05"/>
    <w:rsid w:val="00DC4BC3"/>
    <w:rsid w:val="00DC4DB2"/>
    <w:rsid w:val="00DC50CA"/>
    <w:rsid w:val="00DC53E3"/>
    <w:rsid w:val="00DC5463"/>
    <w:rsid w:val="00DC5531"/>
    <w:rsid w:val="00DC55EE"/>
    <w:rsid w:val="00DC576E"/>
    <w:rsid w:val="00DC5A5F"/>
    <w:rsid w:val="00DC5DCB"/>
    <w:rsid w:val="00DC5F11"/>
    <w:rsid w:val="00DC5FFC"/>
    <w:rsid w:val="00DC608A"/>
    <w:rsid w:val="00DC60C8"/>
    <w:rsid w:val="00DC6239"/>
    <w:rsid w:val="00DC625B"/>
    <w:rsid w:val="00DC631A"/>
    <w:rsid w:val="00DC6483"/>
    <w:rsid w:val="00DC6599"/>
    <w:rsid w:val="00DC6645"/>
    <w:rsid w:val="00DC66E7"/>
    <w:rsid w:val="00DC6A7E"/>
    <w:rsid w:val="00DC6AE7"/>
    <w:rsid w:val="00DC6ECB"/>
    <w:rsid w:val="00DC71DA"/>
    <w:rsid w:val="00DC7336"/>
    <w:rsid w:val="00DC7368"/>
    <w:rsid w:val="00DC7929"/>
    <w:rsid w:val="00DC7A1C"/>
    <w:rsid w:val="00DC7CE6"/>
    <w:rsid w:val="00DC7DAD"/>
    <w:rsid w:val="00DD024B"/>
    <w:rsid w:val="00DD02A5"/>
    <w:rsid w:val="00DD02F0"/>
    <w:rsid w:val="00DD02F4"/>
    <w:rsid w:val="00DD03ED"/>
    <w:rsid w:val="00DD04F0"/>
    <w:rsid w:val="00DD0902"/>
    <w:rsid w:val="00DD0954"/>
    <w:rsid w:val="00DD0DCC"/>
    <w:rsid w:val="00DD0F00"/>
    <w:rsid w:val="00DD1120"/>
    <w:rsid w:val="00DD1138"/>
    <w:rsid w:val="00DD1158"/>
    <w:rsid w:val="00DD129E"/>
    <w:rsid w:val="00DD1403"/>
    <w:rsid w:val="00DD1428"/>
    <w:rsid w:val="00DD1533"/>
    <w:rsid w:val="00DD15CB"/>
    <w:rsid w:val="00DD1906"/>
    <w:rsid w:val="00DD1F74"/>
    <w:rsid w:val="00DD22DB"/>
    <w:rsid w:val="00DD22FA"/>
    <w:rsid w:val="00DD2499"/>
    <w:rsid w:val="00DD2DB0"/>
    <w:rsid w:val="00DD301E"/>
    <w:rsid w:val="00DD3053"/>
    <w:rsid w:val="00DD338C"/>
    <w:rsid w:val="00DD3490"/>
    <w:rsid w:val="00DD35D0"/>
    <w:rsid w:val="00DD3903"/>
    <w:rsid w:val="00DD3CF7"/>
    <w:rsid w:val="00DD3D33"/>
    <w:rsid w:val="00DD3F2D"/>
    <w:rsid w:val="00DD4106"/>
    <w:rsid w:val="00DD413C"/>
    <w:rsid w:val="00DD42D8"/>
    <w:rsid w:val="00DD43AB"/>
    <w:rsid w:val="00DD444E"/>
    <w:rsid w:val="00DD4488"/>
    <w:rsid w:val="00DD44FA"/>
    <w:rsid w:val="00DD4A27"/>
    <w:rsid w:val="00DD4C23"/>
    <w:rsid w:val="00DD4FDB"/>
    <w:rsid w:val="00DD51DA"/>
    <w:rsid w:val="00DD5A6E"/>
    <w:rsid w:val="00DD5A7C"/>
    <w:rsid w:val="00DD5AC2"/>
    <w:rsid w:val="00DD5AE2"/>
    <w:rsid w:val="00DD5B49"/>
    <w:rsid w:val="00DD5C2F"/>
    <w:rsid w:val="00DD5E11"/>
    <w:rsid w:val="00DD5E3C"/>
    <w:rsid w:val="00DD5FC9"/>
    <w:rsid w:val="00DD60C7"/>
    <w:rsid w:val="00DD6156"/>
    <w:rsid w:val="00DD63E6"/>
    <w:rsid w:val="00DD662B"/>
    <w:rsid w:val="00DD665D"/>
    <w:rsid w:val="00DD66A6"/>
    <w:rsid w:val="00DD674D"/>
    <w:rsid w:val="00DD6D9E"/>
    <w:rsid w:val="00DD7256"/>
    <w:rsid w:val="00DD76D1"/>
    <w:rsid w:val="00DD76D8"/>
    <w:rsid w:val="00DD78DA"/>
    <w:rsid w:val="00DD7965"/>
    <w:rsid w:val="00DD79FB"/>
    <w:rsid w:val="00DD7CA7"/>
    <w:rsid w:val="00DD7CDB"/>
    <w:rsid w:val="00DD7D0F"/>
    <w:rsid w:val="00DE008D"/>
    <w:rsid w:val="00DE00A4"/>
    <w:rsid w:val="00DE0516"/>
    <w:rsid w:val="00DE0768"/>
    <w:rsid w:val="00DE07F3"/>
    <w:rsid w:val="00DE09E2"/>
    <w:rsid w:val="00DE10F0"/>
    <w:rsid w:val="00DE1144"/>
    <w:rsid w:val="00DE116B"/>
    <w:rsid w:val="00DE1234"/>
    <w:rsid w:val="00DE1375"/>
    <w:rsid w:val="00DE1AA5"/>
    <w:rsid w:val="00DE1D65"/>
    <w:rsid w:val="00DE1FF8"/>
    <w:rsid w:val="00DE2086"/>
    <w:rsid w:val="00DE2157"/>
    <w:rsid w:val="00DE2270"/>
    <w:rsid w:val="00DE2685"/>
    <w:rsid w:val="00DE2766"/>
    <w:rsid w:val="00DE2894"/>
    <w:rsid w:val="00DE28D7"/>
    <w:rsid w:val="00DE2983"/>
    <w:rsid w:val="00DE29FC"/>
    <w:rsid w:val="00DE2B7E"/>
    <w:rsid w:val="00DE2C52"/>
    <w:rsid w:val="00DE2C5C"/>
    <w:rsid w:val="00DE2F84"/>
    <w:rsid w:val="00DE3069"/>
    <w:rsid w:val="00DE3395"/>
    <w:rsid w:val="00DE34C2"/>
    <w:rsid w:val="00DE3756"/>
    <w:rsid w:val="00DE3B48"/>
    <w:rsid w:val="00DE3BA4"/>
    <w:rsid w:val="00DE3C40"/>
    <w:rsid w:val="00DE3E35"/>
    <w:rsid w:val="00DE3F43"/>
    <w:rsid w:val="00DE4094"/>
    <w:rsid w:val="00DE412D"/>
    <w:rsid w:val="00DE41F3"/>
    <w:rsid w:val="00DE422A"/>
    <w:rsid w:val="00DE433F"/>
    <w:rsid w:val="00DE4499"/>
    <w:rsid w:val="00DE495A"/>
    <w:rsid w:val="00DE4A3C"/>
    <w:rsid w:val="00DE4CBB"/>
    <w:rsid w:val="00DE4E25"/>
    <w:rsid w:val="00DE4E8F"/>
    <w:rsid w:val="00DE51A7"/>
    <w:rsid w:val="00DE55F1"/>
    <w:rsid w:val="00DE562D"/>
    <w:rsid w:val="00DE57F7"/>
    <w:rsid w:val="00DE581A"/>
    <w:rsid w:val="00DE589D"/>
    <w:rsid w:val="00DE5A63"/>
    <w:rsid w:val="00DE5B4C"/>
    <w:rsid w:val="00DE5BBD"/>
    <w:rsid w:val="00DE5DFA"/>
    <w:rsid w:val="00DE5ED5"/>
    <w:rsid w:val="00DE5FB6"/>
    <w:rsid w:val="00DE600A"/>
    <w:rsid w:val="00DE6028"/>
    <w:rsid w:val="00DE6076"/>
    <w:rsid w:val="00DE60F3"/>
    <w:rsid w:val="00DE624E"/>
    <w:rsid w:val="00DE668D"/>
    <w:rsid w:val="00DE68D3"/>
    <w:rsid w:val="00DE6A52"/>
    <w:rsid w:val="00DE6C6E"/>
    <w:rsid w:val="00DE6F9E"/>
    <w:rsid w:val="00DE71D3"/>
    <w:rsid w:val="00DE737B"/>
    <w:rsid w:val="00DE73B3"/>
    <w:rsid w:val="00DE74CA"/>
    <w:rsid w:val="00DE76DA"/>
    <w:rsid w:val="00DE76EC"/>
    <w:rsid w:val="00DE7799"/>
    <w:rsid w:val="00DE77B5"/>
    <w:rsid w:val="00DE7877"/>
    <w:rsid w:val="00DE7A10"/>
    <w:rsid w:val="00DE7B64"/>
    <w:rsid w:val="00DE7D08"/>
    <w:rsid w:val="00DF0057"/>
    <w:rsid w:val="00DF04F3"/>
    <w:rsid w:val="00DF05E6"/>
    <w:rsid w:val="00DF075A"/>
    <w:rsid w:val="00DF093E"/>
    <w:rsid w:val="00DF09C6"/>
    <w:rsid w:val="00DF0C18"/>
    <w:rsid w:val="00DF0DD6"/>
    <w:rsid w:val="00DF0EFB"/>
    <w:rsid w:val="00DF10E9"/>
    <w:rsid w:val="00DF1438"/>
    <w:rsid w:val="00DF193E"/>
    <w:rsid w:val="00DF1BC6"/>
    <w:rsid w:val="00DF1BEA"/>
    <w:rsid w:val="00DF1FE7"/>
    <w:rsid w:val="00DF20E0"/>
    <w:rsid w:val="00DF215C"/>
    <w:rsid w:val="00DF2290"/>
    <w:rsid w:val="00DF232E"/>
    <w:rsid w:val="00DF247B"/>
    <w:rsid w:val="00DF25F5"/>
    <w:rsid w:val="00DF27E5"/>
    <w:rsid w:val="00DF297D"/>
    <w:rsid w:val="00DF2A17"/>
    <w:rsid w:val="00DF2C66"/>
    <w:rsid w:val="00DF2F7D"/>
    <w:rsid w:val="00DF30BA"/>
    <w:rsid w:val="00DF3218"/>
    <w:rsid w:val="00DF322C"/>
    <w:rsid w:val="00DF3711"/>
    <w:rsid w:val="00DF375B"/>
    <w:rsid w:val="00DF389F"/>
    <w:rsid w:val="00DF39CB"/>
    <w:rsid w:val="00DF3EC2"/>
    <w:rsid w:val="00DF3F2F"/>
    <w:rsid w:val="00DF3FF0"/>
    <w:rsid w:val="00DF44FC"/>
    <w:rsid w:val="00DF45EA"/>
    <w:rsid w:val="00DF4755"/>
    <w:rsid w:val="00DF4778"/>
    <w:rsid w:val="00DF47D3"/>
    <w:rsid w:val="00DF4D15"/>
    <w:rsid w:val="00DF4F6C"/>
    <w:rsid w:val="00DF4F6F"/>
    <w:rsid w:val="00DF50FE"/>
    <w:rsid w:val="00DF5133"/>
    <w:rsid w:val="00DF545E"/>
    <w:rsid w:val="00DF555B"/>
    <w:rsid w:val="00DF56FD"/>
    <w:rsid w:val="00DF589E"/>
    <w:rsid w:val="00DF5C0B"/>
    <w:rsid w:val="00DF5FC0"/>
    <w:rsid w:val="00DF5FD0"/>
    <w:rsid w:val="00DF613F"/>
    <w:rsid w:val="00DF653B"/>
    <w:rsid w:val="00DF6906"/>
    <w:rsid w:val="00DF6A9C"/>
    <w:rsid w:val="00DF6BBA"/>
    <w:rsid w:val="00DF6C4B"/>
    <w:rsid w:val="00DF6C98"/>
    <w:rsid w:val="00DF6D3D"/>
    <w:rsid w:val="00DF6F3C"/>
    <w:rsid w:val="00DF71B7"/>
    <w:rsid w:val="00DF720A"/>
    <w:rsid w:val="00DF7226"/>
    <w:rsid w:val="00DF7836"/>
    <w:rsid w:val="00DF7A03"/>
    <w:rsid w:val="00DF7AED"/>
    <w:rsid w:val="00DF7CD5"/>
    <w:rsid w:val="00E000A2"/>
    <w:rsid w:val="00E001BE"/>
    <w:rsid w:val="00E002C7"/>
    <w:rsid w:val="00E0035C"/>
    <w:rsid w:val="00E00368"/>
    <w:rsid w:val="00E0052A"/>
    <w:rsid w:val="00E006B8"/>
    <w:rsid w:val="00E00719"/>
    <w:rsid w:val="00E00914"/>
    <w:rsid w:val="00E0093C"/>
    <w:rsid w:val="00E00A9C"/>
    <w:rsid w:val="00E00C70"/>
    <w:rsid w:val="00E01080"/>
    <w:rsid w:val="00E01184"/>
    <w:rsid w:val="00E01419"/>
    <w:rsid w:val="00E014A3"/>
    <w:rsid w:val="00E015BF"/>
    <w:rsid w:val="00E015D2"/>
    <w:rsid w:val="00E01D96"/>
    <w:rsid w:val="00E01DE1"/>
    <w:rsid w:val="00E01E1F"/>
    <w:rsid w:val="00E01FBD"/>
    <w:rsid w:val="00E0211B"/>
    <w:rsid w:val="00E0220C"/>
    <w:rsid w:val="00E022E5"/>
    <w:rsid w:val="00E02463"/>
    <w:rsid w:val="00E0260C"/>
    <w:rsid w:val="00E027CF"/>
    <w:rsid w:val="00E02D97"/>
    <w:rsid w:val="00E02ED3"/>
    <w:rsid w:val="00E03488"/>
    <w:rsid w:val="00E03693"/>
    <w:rsid w:val="00E03695"/>
    <w:rsid w:val="00E03952"/>
    <w:rsid w:val="00E03BC8"/>
    <w:rsid w:val="00E03E1B"/>
    <w:rsid w:val="00E03F8C"/>
    <w:rsid w:val="00E041D5"/>
    <w:rsid w:val="00E0435C"/>
    <w:rsid w:val="00E04377"/>
    <w:rsid w:val="00E0438B"/>
    <w:rsid w:val="00E043A4"/>
    <w:rsid w:val="00E045A7"/>
    <w:rsid w:val="00E04688"/>
    <w:rsid w:val="00E04A8E"/>
    <w:rsid w:val="00E04AF8"/>
    <w:rsid w:val="00E04C64"/>
    <w:rsid w:val="00E04D26"/>
    <w:rsid w:val="00E04DE3"/>
    <w:rsid w:val="00E04FEF"/>
    <w:rsid w:val="00E050D0"/>
    <w:rsid w:val="00E05973"/>
    <w:rsid w:val="00E05DE1"/>
    <w:rsid w:val="00E05E08"/>
    <w:rsid w:val="00E06261"/>
    <w:rsid w:val="00E0650E"/>
    <w:rsid w:val="00E066F4"/>
    <w:rsid w:val="00E06FEF"/>
    <w:rsid w:val="00E070ED"/>
    <w:rsid w:val="00E0786D"/>
    <w:rsid w:val="00E07C53"/>
    <w:rsid w:val="00E07C5E"/>
    <w:rsid w:val="00E07D7F"/>
    <w:rsid w:val="00E07EC3"/>
    <w:rsid w:val="00E07EFB"/>
    <w:rsid w:val="00E101DE"/>
    <w:rsid w:val="00E101DF"/>
    <w:rsid w:val="00E1024F"/>
    <w:rsid w:val="00E105A4"/>
    <w:rsid w:val="00E10AEA"/>
    <w:rsid w:val="00E10B9E"/>
    <w:rsid w:val="00E10BC3"/>
    <w:rsid w:val="00E10C07"/>
    <w:rsid w:val="00E10D5F"/>
    <w:rsid w:val="00E10DA4"/>
    <w:rsid w:val="00E10F87"/>
    <w:rsid w:val="00E10FE8"/>
    <w:rsid w:val="00E11230"/>
    <w:rsid w:val="00E113D5"/>
    <w:rsid w:val="00E114F2"/>
    <w:rsid w:val="00E11831"/>
    <w:rsid w:val="00E118C0"/>
    <w:rsid w:val="00E118C3"/>
    <w:rsid w:val="00E118FD"/>
    <w:rsid w:val="00E11C7A"/>
    <w:rsid w:val="00E1223B"/>
    <w:rsid w:val="00E123DD"/>
    <w:rsid w:val="00E12537"/>
    <w:rsid w:val="00E12571"/>
    <w:rsid w:val="00E125A4"/>
    <w:rsid w:val="00E12663"/>
    <w:rsid w:val="00E126FF"/>
    <w:rsid w:val="00E127CD"/>
    <w:rsid w:val="00E12D3E"/>
    <w:rsid w:val="00E12E8E"/>
    <w:rsid w:val="00E133F6"/>
    <w:rsid w:val="00E139C6"/>
    <w:rsid w:val="00E13A0D"/>
    <w:rsid w:val="00E13DBE"/>
    <w:rsid w:val="00E13EF2"/>
    <w:rsid w:val="00E142FA"/>
    <w:rsid w:val="00E1449B"/>
    <w:rsid w:val="00E1452D"/>
    <w:rsid w:val="00E14AA1"/>
    <w:rsid w:val="00E14BCA"/>
    <w:rsid w:val="00E14F1F"/>
    <w:rsid w:val="00E152D6"/>
    <w:rsid w:val="00E1550F"/>
    <w:rsid w:val="00E1560B"/>
    <w:rsid w:val="00E157E6"/>
    <w:rsid w:val="00E157F0"/>
    <w:rsid w:val="00E15B0E"/>
    <w:rsid w:val="00E15CFB"/>
    <w:rsid w:val="00E15DA3"/>
    <w:rsid w:val="00E16119"/>
    <w:rsid w:val="00E16173"/>
    <w:rsid w:val="00E161A1"/>
    <w:rsid w:val="00E1645A"/>
    <w:rsid w:val="00E166D3"/>
    <w:rsid w:val="00E169A8"/>
    <w:rsid w:val="00E16D01"/>
    <w:rsid w:val="00E16D68"/>
    <w:rsid w:val="00E16D95"/>
    <w:rsid w:val="00E16DFE"/>
    <w:rsid w:val="00E17018"/>
    <w:rsid w:val="00E1705B"/>
    <w:rsid w:val="00E17259"/>
    <w:rsid w:val="00E1733A"/>
    <w:rsid w:val="00E1762A"/>
    <w:rsid w:val="00E17C25"/>
    <w:rsid w:val="00E17C46"/>
    <w:rsid w:val="00E17CF6"/>
    <w:rsid w:val="00E17E8A"/>
    <w:rsid w:val="00E2030B"/>
    <w:rsid w:val="00E2034F"/>
    <w:rsid w:val="00E20365"/>
    <w:rsid w:val="00E208D8"/>
    <w:rsid w:val="00E20993"/>
    <w:rsid w:val="00E20A90"/>
    <w:rsid w:val="00E20BF6"/>
    <w:rsid w:val="00E21232"/>
    <w:rsid w:val="00E21287"/>
    <w:rsid w:val="00E215CE"/>
    <w:rsid w:val="00E2175D"/>
    <w:rsid w:val="00E218EA"/>
    <w:rsid w:val="00E21C25"/>
    <w:rsid w:val="00E21DB7"/>
    <w:rsid w:val="00E2204B"/>
    <w:rsid w:val="00E22065"/>
    <w:rsid w:val="00E22131"/>
    <w:rsid w:val="00E223AE"/>
    <w:rsid w:val="00E223D3"/>
    <w:rsid w:val="00E227D5"/>
    <w:rsid w:val="00E22821"/>
    <w:rsid w:val="00E22C0D"/>
    <w:rsid w:val="00E22E36"/>
    <w:rsid w:val="00E230A1"/>
    <w:rsid w:val="00E23233"/>
    <w:rsid w:val="00E2331B"/>
    <w:rsid w:val="00E23326"/>
    <w:rsid w:val="00E233B6"/>
    <w:rsid w:val="00E2377C"/>
    <w:rsid w:val="00E237DF"/>
    <w:rsid w:val="00E23830"/>
    <w:rsid w:val="00E2387D"/>
    <w:rsid w:val="00E23C2E"/>
    <w:rsid w:val="00E23D20"/>
    <w:rsid w:val="00E23D75"/>
    <w:rsid w:val="00E23E6F"/>
    <w:rsid w:val="00E242C4"/>
    <w:rsid w:val="00E2449E"/>
    <w:rsid w:val="00E246FD"/>
    <w:rsid w:val="00E2474E"/>
    <w:rsid w:val="00E24ABC"/>
    <w:rsid w:val="00E24AC8"/>
    <w:rsid w:val="00E24B22"/>
    <w:rsid w:val="00E24C6A"/>
    <w:rsid w:val="00E24E8C"/>
    <w:rsid w:val="00E25236"/>
    <w:rsid w:val="00E253B5"/>
    <w:rsid w:val="00E25672"/>
    <w:rsid w:val="00E25AD7"/>
    <w:rsid w:val="00E25B6E"/>
    <w:rsid w:val="00E25C2E"/>
    <w:rsid w:val="00E2632E"/>
    <w:rsid w:val="00E266DE"/>
    <w:rsid w:val="00E267A3"/>
    <w:rsid w:val="00E26D67"/>
    <w:rsid w:val="00E26E2B"/>
    <w:rsid w:val="00E27206"/>
    <w:rsid w:val="00E27292"/>
    <w:rsid w:val="00E2745D"/>
    <w:rsid w:val="00E274E1"/>
    <w:rsid w:val="00E275D3"/>
    <w:rsid w:val="00E277A1"/>
    <w:rsid w:val="00E277D6"/>
    <w:rsid w:val="00E2781B"/>
    <w:rsid w:val="00E279F8"/>
    <w:rsid w:val="00E27C74"/>
    <w:rsid w:val="00E27D8E"/>
    <w:rsid w:val="00E27E4E"/>
    <w:rsid w:val="00E27E7F"/>
    <w:rsid w:val="00E30225"/>
    <w:rsid w:val="00E302A3"/>
    <w:rsid w:val="00E30516"/>
    <w:rsid w:val="00E30730"/>
    <w:rsid w:val="00E30742"/>
    <w:rsid w:val="00E30BEB"/>
    <w:rsid w:val="00E30CB9"/>
    <w:rsid w:val="00E30E57"/>
    <w:rsid w:val="00E30EC7"/>
    <w:rsid w:val="00E30EE6"/>
    <w:rsid w:val="00E30F57"/>
    <w:rsid w:val="00E3118F"/>
    <w:rsid w:val="00E31A33"/>
    <w:rsid w:val="00E31C5F"/>
    <w:rsid w:val="00E31CB2"/>
    <w:rsid w:val="00E31EFB"/>
    <w:rsid w:val="00E32195"/>
    <w:rsid w:val="00E321EB"/>
    <w:rsid w:val="00E321EC"/>
    <w:rsid w:val="00E3220D"/>
    <w:rsid w:val="00E32247"/>
    <w:rsid w:val="00E32619"/>
    <w:rsid w:val="00E326A2"/>
    <w:rsid w:val="00E32792"/>
    <w:rsid w:val="00E32C42"/>
    <w:rsid w:val="00E33169"/>
    <w:rsid w:val="00E33442"/>
    <w:rsid w:val="00E33462"/>
    <w:rsid w:val="00E33B6A"/>
    <w:rsid w:val="00E3401D"/>
    <w:rsid w:val="00E341A6"/>
    <w:rsid w:val="00E34238"/>
    <w:rsid w:val="00E34248"/>
    <w:rsid w:val="00E349B5"/>
    <w:rsid w:val="00E34EDA"/>
    <w:rsid w:val="00E350E0"/>
    <w:rsid w:val="00E35367"/>
    <w:rsid w:val="00E35398"/>
    <w:rsid w:val="00E3546A"/>
    <w:rsid w:val="00E3549A"/>
    <w:rsid w:val="00E35733"/>
    <w:rsid w:val="00E3591D"/>
    <w:rsid w:val="00E359E2"/>
    <w:rsid w:val="00E359E5"/>
    <w:rsid w:val="00E35B05"/>
    <w:rsid w:val="00E35C16"/>
    <w:rsid w:val="00E35E66"/>
    <w:rsid w:val="00E35EC1"/>
    <w:rsid w:val="00E35F60"/>
    <w:rsid w:val="00E36088"/>
    <w:rsid w:val="00E36522"/>
    <w:rsid w:val="00E36A79"/>
    <w:rsid w:val="00E36C02"/>
    <w:rsid w:val="00E36C5C"/>
    <w:rsid w:val="00E36C88"/>
    <w:rsid w:val="00E36D0C"/>
    <w:rsid w:val="00E36E2C"/>
    <w:rsid w:val="00E36FE6"/>
    <w:rsid w:val="00E371A0"/>
    <w:rsid w:val="00E371C0"/>
    <w:rsid w:val="00E372BD"/>
    <w:rsid w:val="00E373A3"/>
    <w:rsid w:val="00E3751B"/>
    <w:rsid w:val="00E3754D"/>
    <w:rsid w:val="00E376FD"/>
    <w:rsid w:val="00E378E8"/>
    <w:rsid w:val="00E37BC7"/>
    <w:rsid w:val="00E37D9F"/>
    <w:rsid w:val="00E40109"/>
    <w:rsid w:val="00E40209"/>
    <w:rsid w:val="00E403C9"/>
    <w:rsid w:val="00E4051D"/>
    <w:rsid w:val="00E40587"/>
    <w:rsid w:val="00E411E5"/>
    <w:rsid w:val="00E41275"/>
    <w:rsid w:val="00E413BC"/>
    <w:rsid w:val="00E415D3"/>
    <w:rsid w:val="00E418E9"/>
    <w:rsid w:val="00E41A71"/>
    <w:rsid w:val="00E41B5E"/>
    <w:rsid w:val="00E41BCE"/>
    <w:rsid w:val="00E41FD5"/>
    <w:rsid w:val="00E42081"/>
    <w:rsid w:val="00E42087"/>
    <w:rsid w:val="00E4208A"/>
    <w:rsid w:val="00E42118"/>
    <w:rsid w:val="00E4217A"/>
    <w:rsid w:val="00E42996"/>
    <w:rsid w:val="00E42BA7"/>
    <w:rsid w:val="00E42CCF"/>
    <w:rsid w:val="00E42F86"/>
    <w:rsid w:val="00E43111"/>
    <w:rsid w:val="00E431AB"/>
    <w:rsid w:val="00E43235"/>
    <w:rsid w:val="00E4328E"/>
    <w:rsid w:val="00E4355E"/>
    <w:rsid w:val="00E43688"/>
    <w:rsid w:val="00E43764"/>
    <w:rsid w:val="00E43953"/>
    <w:rsid w:val="00E43B28"/>
    <w:rsid w:val="00E43C5A"/>
    <w:rsid w:val="00E43CC5"/>
    <w:rsid w:val="00E43D7D"/>
    <w:rsid w:val="00E44125"/>
    <w:rsid w:val="00E441DA"/>
    <w:rsid w:val="00E44356"/>
    <w:rsid w:val="00E443FF"/>
    <w:rsid w:val="00E4453E"/>
    <w:rsid w:val="00E44840"/>
    <w:rsid w:val="00E4493B"/>
    <w:rsid w:val="00E4495D"/>
    <w:rsid w:val="00E449B1"/>
    <w:rsid w:val="00E44CE6"/>
    <w:rsid w:val="00E44DC0"/>
    <w:rsid w:val="00E45024"/>
    <w:rsid w:val="00E45133"/>
    <w:rsid w:val="00E453AE"/>
    <w:rsid w:val="00E45565"/>
    <w:rsid w:val="00E45661"/>
    <w:rsid w:val="00E45758"/>
    <w:rsid w:val="00E45760"/>
    <w:rsid w:val="00E458EB"/>
    <w:rsid w:val="00E45C29"/>
    <w:rsid w:val="00E45D8D"/>
    <w:rsid w:val="00E45F90"/>
    <w:rsid w:val="00E4630A"/>
    <w:rsid w:val="00E46439"/>
    <w:rsid w:val="00E4655F"/>
    <w:rsid w:val="00E46BB0"/>
    <w:rsid w:val="00E46C72"/>
    <w:rsid w:val="00E46DA5"/>
    <w:rsid w:val="00E46E21"/>
    <w:rsid w:val="00E46E2D"/>
    <w:rsid w:val="00E46E8A"/>
    <w:rsid w:val="00E46E8D"/>
    <w:rsid w:val="00E46F81"/>
    <w:rsid w:val="00E47086"/>
    <w:rsid w:val="00E47144"/>
    <w:rsid w:val="00E471B2"/>
    <w:rsid w:val="00E472A2"/>
    <w:rsid w:val="00E47570"/>
    <w:rsid w:val="00E47B3E"/>
    <w:rsid w:val="00E47DA5"/>
    <w:rsid w:val="00E501B7"/>
    <w:rsid w:val="00E501BC"/>
    <w:rsid w:val="00E5023C"/>
    <w:rsid w:val="00E50302"/>
    <w:rsid w:val="00E505DA"/>
    <w:rsid w:val="00E505E9"/>
    <w:rsid w:val="00E50998"/>
    <w:rsid w:val="00E50AA5"/>
    <w:rsid w:val="00E50CFC"/>
    <w:rsid w:val="00E50E14"/>
    <w:rsid w:val="00E51236"/>
    <w:rsid w:val="00E5124C"/>
    <w:rsid w:val="00E515F0"/>
    <w:rsid w:val="00E5163C"/>
    <w:rsid w:val="00E516C4"/>
    <w:rsid w:val="00E51A8E"/>
    <w:rsid w:val="00E51BFB"/>
    <w:rsid w:val="00E51C7E"/>
    <w:rsid w:val="00E52044"/>
    <w:rsid w:val="00E52612"/>
    <w:rsid w:val="00E526EC"/>
    <w:rsid w:val="00E527E3"/>
    <w:rsid w:val="00E5284D"/>
    <w:rsid w:val="00E52D33"/>
    <w:rsid w:val="00E530FB"/>
    <w:rsid w:val="00E53173"/>
    <w:rsid w:val="00E53255"/>
    <w:rsid w:val="00E53412"/>
    <w:rsid w:val="00E53A34"/>
    <w:rsid w:val="00E53B1C"/>
    <w:rsid w:val="00E53DBE"/>
    <w:rsid w:val="00E53EF9"/>
    <w:rsid w:val="00E53FAF"/>
    <w:rsid w:val="00E542F5"/>
    <w:rsid w:val="00E54479"/>
    <w:rsid w:val="00E54638"/>
    <w:rsid w:val="00E54950"/>
    <w:rsid w:val="00E54AAF"/>
    <w:rsid w:val="00E54B3A"/>
    <w:rsid w:val="00E54BA3"/>
    <w:rsid w:val="00E550D9"/>
    <w:rsid w:val="00E550E7"/>
    <w:rsid w:val="00E55111"/>
    <w:rsid w:val="00E5517B"/>
    <w:rsid w:val="00E558AC"/>
    <w:rsid w:val="00E55947"/>
    <w:rsid w:val="00E55A3E"/>
    <w:rsid w:val="00E55ADF"/>
    <w:rsid w:val="00E55BE3"/>
    <w:rsid w:val="00E55C5F"/>
    <w:rsid w:val="00E55CEC"/>
    <w:rsid w:val="00E55D3A"/>
    <w:rsid w:val="00E55DBE"/>
    <w:rsid w:val="00E55EF3"/>
    <w:rsid w:val="00E55F03"/>
    <w:rsid w:val="00E55F69"/>
    <w:rsid w:val="00E560E2"/>
    <w:rsid w:val="00E5611D"/>
    <w:rsid w:val="00E56245"/>
    <w:rsid w:val="00E5629A"/>
    <w:rsid w:val="00E5631E"/>
    <w:rsid w:val="00E56337"/>
    <w:rsid w:val="00E564D4"/>
    <w:rsid w:val="00E5651E"/>
    <w:rsid w:val="00E5667F"/>
    <w:rsid w:val="00E56C21"/>
    <w:rsid w:val="00E56D1E"/>
    <w:rsid w:val="00E56DA6"/>
    <w:rsid w:val="00E570B6"/>
    <w:rsid w:val="00E5715A"/>
    <w:rsid w:val="00E572CC"/>
    <w:rsid w:val="00E5737D"/>
    <w:rsid w:val="00E57512"/>
    <w:rsid w:val="00E57561"/>
    <w:rsid w:val="00E575FB"/>
    <w:rsid w:val="00E5774D"/>
    <w:rsid w:val="00E577B9"/>
    <w:rsid w:val="00E57CDD"/>
    <w:rsid w:val="00E57CEE"/>
    <w:rsid w:val="00E57D98"/>
    <w:rsid w:val="00E57E1E"/>
    <w:rsid w:val="00E6008A"/>
    <w:rsid w:val="00E60901"/>
    <w:rsid w:val="00E60D2D"/>
    <w:rsid w:val="00E60EDB"/>
    <w:rsid w:val="00E61156"/>
    <w:rsid w:val="00E613FA"/>
    <w:rsid w:val="00E6144E"/>
    <w:rsid w:val="00E615FE"/>
    <w:rsid w:val="00E61633"/>
    <w:rsid w:val="00E616C4"/>
    <w:rsid w:val="00E617D5"/>
    <w:rsid w:val="00E61960"/>
    <w:rsid w:val="00E619D5"/>
    <w:rsid w:val="00E61B4C"/>
    <w:rsid w:val="00E61D83"/>
    <w:rsid w:val="00E61F52"/>
    <w:rsid w:val="00E61FA0"/>
    <w:rsid w:val="00E62196"/>
    <w:rsid w:val="00E622BD"/>
    <w:rsid w:val="00E62508"/>
    <w:rsid w:val="00E6257F"/>
    <w:rsid w:val="00E626A5"/>
    <w:rsid w:val="00E62898"/>
    <w:rsid w:val="00E628EA"/>
    <w:rsid w:val="00E6293A"/>
    <w:rsid w:val="00E62990"/>
    <w:rsid w:val="00E62C7D"/>
    <w:rsid w:val="00E62E1F"/>
    <w:rsid w:val="00E62F39"/>
    <w:rsid w:val="00E631C8"/>
    <w:rsid w:val="00E63242"/>
    <w:rsid w:val="00E63296"/>
    <w:rsid w:val="00E63352"/>
    <w:rsid w:val="00E634BA"/>
    <w:rsid w:val="00E637AD"/>
    <w:rsid w:val="00E637F7"/>
    <w:rsid w:val="00E638FA"/>
    <w:rsid w:val="00E63998"/>
    <w:rsid w:val="00E63C37"/>
    <w:rsid w:val="00E63D7F"/>
    <w:rsid w:val="00E63F3E"/>
    <w:rsid w:val="00E643BE"/>
    <w:rsid w:val="00E647D3"/>
    <w:rsid w:val="00E647EF"/>
    <w:rsid w:val="00E6480A"/>
    <w:rsid w:val="00E64814"/>
    <w:rsid w:val="00E64E9D"/>
    <w:rsid w:val="00E64F29"/>
    <w:rsid w:val="00E64FFD"/>
    <w:rsid w:val="00E650F3"/>
    <w:rsid w:val="00E651FE"/>
    <w:rsid w:val="00E6522E"/>
    <w:rsid w:val="00E6538E"/>
    <w:rsid w:val="00E65502"/>
    <w:rsid w:val="00E6554D"/>
    <w:rsid w:val="00E6575B"/>
    <w:rsid w:val="00E658D1"/>
    <w:rsid w:val="00E65974"/>
    <w:rsid w:val="00E659C2"/>
    <w:rsid w:val="00E65D06"/>
    <w:rsid w:val="00E65D3D"/>
    <w:rsid w:val="00E66018"/>
    <w:rsid w:val="00E661A0"/>
    <w:rsid w:val="00E661B6"/>
    <w:rsid w:val="00E661BC"/>
    <w:rsid w:val="00E662F2"/>
    <w:rsid w:val="00E6650E"/>
    <w:rsid w:val="00E66587"/>
    <w:rsid w:val="00E66825"/>
    <w:rsid w:val="00E66A5D"/>
    <w:rsid w:val="00E66DB3"/>
    <w:rsid w:val="00E66E3D"/>
    <w:rsid w:val="00E66E74"/>
    <w:rsid w:val="00E66F16"/>
    <w:rsid w:val="00E67163"/>
    <w:rsid w:val="00E67294"/>
    <w:rsid w:val="00E6735E"/>
    <w:rsid w:val="00E67633"/>
    <w:rsid w:val="00E67792"/>
    <w:rsid w:val="00E677EE"/>
    <w:rsid w:val="00E6785E"/>
    <w:rsid w:val="00E678D6"/>
    <w:rsid w:val="00E67BC6"/>
    <w:rsid w:val="00E7014E"/>
    <w:rsid w:val="00E702EB"/>
    <w:rsid w:val="00E703D3"/>
    <w:rsid w:val="00E7072D"/>
    <w:rsid w:val="00E7084F"/>
    <w:rsid w:val="00E7097D"/>
    <w:rsid w:val="00E70E75"/>
    <w:rsid w:val="00E710E3"/>
    <w:rsid w:val="00E71572"/>
    <w:rsid w:val="00E71577"/>
    <w:rsid w:val="00E7173D"/>
    <w:rsid w:val="00E71794"/>
    <w:rsid w:val="00E719A7"/>
    <w:rsid w:val="00E71BCA"/>
    <w:rsid w:val="00E71DA2"/>
    <w:rsid w:val="00E71E49"/>
    <w:rsid w:val="00E720DD"/>
    <w:rsid w:val="00E7210F"/>
    <w:rsid w:val="00E72288"/>
    <w:rsid w:val="00E722EE"/>
    <w:rsid w:val="00E72771"/>
    <w:rsid w:val="00E728C6"/>
    <w:rsid w:val="00E72ABF"/>
    <w:rsid w:val="00E72B0B"/>
    <w:rsid w:val="00E72B40"/>
    <w:rsid w:val="00E72CC0"/>
    <w:rsid w:val="00E72D5B"/>
    <w:rsid w:val="00E72D74"/>
    <w:rsid w:val="00E72DA5"/>
    <w:rsid w:val="00E72EA0"/>
    <w:rsid w:val="00E73243"/>
    <w:rsid w:val="00E7325F"/>
    <w:rsid w:val="00E73508"/>
    <w:rsid w:val="00E7355A"/>
    <w:rsid w:val="00E735F9"/>
    <w:rsid w:val="00E736D5"/>
    <w:rsid w:val="00E73DE4"/>
    <w:rsid w:val="00E73FD3"/>
    <w:rsid w:val="00E74188"/>
    <w:rsid w:val="00E7419B"/>
    <w:rsid w:val="00E74565"/>
    <w:rsid w:val="00E745C0"/>
    <w:rsid w:val="00E74A7A"/>
    <w:rsid w:val="00E74D81"/>
    <w:rsid w:val="00E75190"/>
    <w:rsid w:val="00E7538E"/>
    <w:rsid w:val="00E75514"/>
    <w:rsid w:val="00E756AB"/>
    <w:rsid w:val="00E756F6"/>
    <w:rsid w:val="00E757F9"/>
    <w:rsid w:val="00E758E7"/>
    <w:rsid w:val="00E7591E"/>
    <w:rsid w:val="00E75BA4"/>
    <w:rsid w:val="00E75DA3"/>
    <w:rsid w:val="00E75FA2"/>
    <w:rsid w:val="00E7602E"/>
    <w:rsid w:val="00E7660C"/>
    <w:rsid w:val="00E76654"/>
    <w:rsid w:val="00E76675"/>
    <w:rsid w:val="00E76764"/>
    <w:rsid w:val="00E767C0"/>
    <w:rsid w:val="00E768C0"/>
    <w:rsid w:val="00E769F4"/>
    <w:rsid w:val="00E76A3F"/>
    <w:rsid w:val="00E76B76"/>
    <w:rsid w:val="00E76D82"/>
    <w:rsid w:val="00E770B6"/>
    <w:rsid w:val="00E773C2"/>
    <w:rsid w:val="00E77575"/>
    <w:rsid w:val="00E77789"/>
    <w:rsid w:val="00E7796F"/>
    <w:rsid w:val="00E77B17"/>
    <w:rsid w:val="00E77BD1"/>
    <w:rsid w:val="00E77BD3"/>
    <w:rsid w:val="00E77D1E"/>
    <w:rsid w:val="00E77EA1"/>
    <w:rsid w:val="00E8015A"/>
    <w:rsid w:val="00E8034F"/>
    <w:rsid w:val="00E803E3"/>
    <w:rsid w:val="00E80490"/>
    <w:rsid w:val="00E80B27"/>
    <w:rsid w:val="00E80D2F"/>
    <w:rsid w:val="00E812AD"/>
    <w:rsid w:val="00E813CB"/>
    <w:rsid w:val="00E81409"/>
    <w:rsid w:val="00E81497"/>
    <w:rsid w:val="00E816A3"/>
    <w:rsid w:val="00E81A5A"/>
    <w:rsid w:val="00E81BF7"/>
    <w:rsid w:val="00E81E0F"/>
    <w:rsid w:val="00E81F11"/>
    <w:rsid w:val="00E81F33"/>
    <w:rsid w:val="00E81F70"/>
    <w:rsid w:val="00E81FF6"/>
    <w:rsid w:val="00E82159"/>
    <w:rsid w:val="00E822D6"/>
    <w:rsid w:val="00E830F1"/>
    <w:rsid w:val="00E83523"/>
    <w:rsid w:val="00E83651"/>
    <w:rsid w:val="00E837B1"/>
    <w:rsid w:val="00E838FD"/>
    <w:rsid w:val="00E83938"/>
    <w:rsid w:val="00E8394F"/>
    <w:rsid w:val="00E83B97"/>
    <w:rsid w:val="00E83C27"/>
    <w:rsid w:val="00E83D57"/>
    <w:rsid w:val="00E83EA1"/>
    <w:rsid w:val="00E83F42"/>
    <w:rsid w:val="00E840BC"/>
    <w:rsid w:val="00E84457"/>
    <w:rsid w:val="00E849C3"/>
    <w:rsid w:val="00E84A92"/>
    <w:rsid w:val="00E84AA4"/>
    <w:rsid w:val="00E84AF2"/>
    <w:rsid w:val="00E84CCE"/>
    <w:rsid w:val="00E85211"/>
    <w:rsid w:val="00E85364"/>
    <w:rsid w:val="00E8589F"/>
    <w:rsid w:val="00E858AB"/>
    <w:rsid w:val="00E85988"/>
    <w:rsid w:val="00E85A48"/>
    <w:rsid w:val="00E85E8F"/>
    <w:rsid w:val="00E86136"/>
    <w:rsid w:val="00E861D0"/>
    <w:rsid w:val="00E861F3"/>
    <w:rsid w:val="00E86285"/>
    <w:rsid w:val="00E864F6"/>
    <w:rsid w:val="00E868C4"/>
    <w:rsid w:val="00E868DE"/>
    <w:rsid w:val="00E869C6"/>
    <w:rsid w:val="00E86AF1"/>
    <w:rsid w:val="00E86F2A"/>
    <w:rsid w:val="00E86FFC"/>
    <w:rsid w:val="00E8702B"/>
    <w:rsid w:val="00E870A9"/>
    <w:rsid w:val="00E87240"/>
    <w:rsid w:val="00E8727B"/>
    <w:rsid w:val="00E874B5"/>
    <w:rsid w:val="00E878FD"/>
    <w:rsid w:val="00E87A62"/>
    <w:rsid w:val="00E87D60"/>
    <w:rsid w:val="00E87E75"/>
    <w:rsid w:val="00E9030B"/>
    <w:rsid w:val="00E9045E"/>
    <w:rsid w:val="00E9064D"/>
    <w:rsid w:val="00E90678"/>
    <w:rsid w:val="00E906F8"/>
    <w:rsid w:val="00E907ED"/>
    <w:rsid w:val="00E90972"/>
    <w:rsid w:val="00E90A42"/>
    <w:rsid w:val="00E90BF1"/>
    <w:rsid w:val="00E90C44"/>
    <w:rsid w:val="00E90F17"/>
    <w:rsid w:val="00E9120B"/>
    <w:rsid w:val="00E91229"/>
    <w:rsid w:val="00E9122E"/>
    <w:rsid w:val="00E9126C"/>
    <w:rsid w:val="00E9142F"/>
    <w:rsid w:val="00E9158E"/>
    <w:rsid w:val="00E91627"/>
    <w:rsid w:val="00E916D5"/>
    <w:rsid w:val="00E91855"/>
    <w:rsid w:val="00E91E37"/>
    <w:rsid w:val="00E91F2C"/>
    <w:rsid w:val="00E92402"/>
    <w:rsid w:val="00E927C4"/>
    <w:rsid w:val="00E927E1"/>
    <w:rsid w:val="00E92953"/>
    <w:rsid w:val="00E92C39"/>
    <w:rsid w:val="00E9305E"/>
    <w:rsid w:val="00E93067"/>
    <w:rsid w:val="00E931EB"/>
    <w:rsid w:val="00E9336A"/>
    <w:rsid w:val="00E9353F"/>
    <w:rsid w:val="00E9358C"/>
    <w:rsid w:val="00E93633"/>
    <w:rsid w:val="00E9364C"/>
    <w:rsid w:val="00E93719"/>
    <w:rsid w:val="00E937FB"/>
    <w:rsid w:val="00E93C2A"/>
    <w:rsid w:val="00E93C45"/>
    <w:rsid w:val="00E93C50"/>
    <w:rsid w:val="00E93E8E"/>
    <w:rsid w:val="00E93F39"/>
    <w:rsid w:val="00E93F97"/>
    <w:rsid w:val="00E93FB8"/>
    <w:rsid w:val="00E94156"/>
    <w:rsid w:val="00E94197"/>
    <w:rsid w:val="00E941D3"/>
    <w:rsid w:val="00E9423F"/>
    <w:rsid w:val="00E942B7"/>
    <w:rsid w:val="00E943D6"/>
    <w:rsid w:val="00E94A35"/>
    <w:rsid w:val="00E94A57"/>
    <w:rsid w:val="00E94D1F"/>
    <w:rsid w:val="00E94E90"/>
    <w:rsid w:val="00E94E9D"/>
    <w:rsid w:val="00E94F8C"/>
    <w:rsid w:val="00E95072"/>
    <w:rsid w:val="00E951DA"/>
    <w:rsid w:val="00E951F1"/>
    <w:rsid w:val="00E951F7"/>
    <w:rsid w:val="00E95212"/>
    <w:rsid w:val="00E9538A"/>
    <w:rsid w:val="00E95405"/>
    <w:rsid w:val="00E954CC"/>
    <w:rsid w:val="00E9555A"/>
    <w:rsid w:val="00E9559B"/>
    <w:rsid w:val="00E9566F"/>
    <w:rsid w:val="00E9578E"/>
    <w:rsid w:val="00E95B2B"/>
    <w:rsid w:val="00E95DA7"/>
    <w:rsid w:val="00E95F82"/>
    <w:rsid w:val="00E96064"/>
    <w:rsid w:val="00E963AB"/>
    <w:rsid w:val="00E9660A"/>
    <w:rsid w:val="00E966B1"/>
    <w:rsid w:val="00E968C5"/>
    <w:rsid w:val="00E96914"/>
    <w:rsid w:val="00E96F1B"/>
    <w:rsid w:val="00E970CB"/>
    <w:rsid w:val="00E970D2"/>
    <w:rsid w:val="00E9716C"/>
    <w:rsid w:val="00E97611"/>
    <w:rsid w:val="00E9766C"/>
    <w:rsid w:val="00E97671"/>
    <w:rsid w:val="00E97707"/>
    <w:rsid w:val="00EA0A71"/>
    <w:rsid w:val="00EA0B93"/>
    <w:rsid w:val="00EA0DF9"/>
    <w:rsid w:val="00EA0E21"/>
    <w:rsid w:val="00EA0E77"/>
    <w:rsid w:val="00EA0EBA"/>
    <w:rsid w:val="00EA0F70"/>
    <w:rsid w:val="00EA0FE5"/>
    <w:rsid w:val="00EA1116"/>
    <w:rsid w:val="00EA15A7"/>
    <w:rsid w:val="00EA18FD"/>
    <w:rsid w:val="00EA1E07"/>
    <w:rsid w:val="00EA2142"/>
    <w:rsid w:val="00EA24DC"/>
    <w:rsid w:val="00EA2581"/>
    <w:rsid w:val="00EA2669"/>
    <w:rsid w:val="00EA282E"/>
    <w:rsid w:val="00EA2B2D"/>
    <w:rsid w:val="00EA2F84"/>
    <w:rsid w:val="00EA3018"/>
    <w:rsid w:val="00EA3032"/>
    <w:rsid w:val="00EA31EF"/>
    <w:rsid w:val="00EA3343"/>
    <w:rsid w:val="00EA3789"/>
    <w:rsid w:val="00EA3B96"/>
    <w:rsid w:val="00EA40D3"/>
    <w:rsid w:val="00EA40D5"/>
    <w:rsid w:val="00EA41C3"/>
    <w:rsid w:val="00EA431C"/>
    <w:rsid w:val="00EA4402"/>
    <w:rsid w:val="00EA455B"/>
    <w:rsid w:val="00EA45A8"/>
    <w:rsid w:val="00EA477D"/>
    <w:rsid w:val="00EA4BB2"/>
    <w:rsid w:val="00EA4C22"/>
    <w:rsid w:val="00EA4F1B"/>
    <w:rsid w:val="00EA5051"/>
    <w:rsid w:val="00EA5190"/>
    <w:rsid w:val="00EA54B7"/>
    <w:rsid w:val="00EA564C"/>
    <w:rsid w:val="00EA5685"/>
    <w:rsid w:val="00EA5E2A"/>
    <w:rsid w:val="00EA5FC7"/>
    <w:rsid w:val="00EA6034"/>
    <w:rsid w:val="00EA6464"/>
    <w:rsid w:val="00EA6A01"/>
    <w:rsid w:val="00EA6B35"/>
    <w:rsid w:val="00EA6B9D"/>
    <w:rsid w:val="00EA70E3"/>
    <w:rsid w:val="00EA7267"/>
    <w:rsid w:val="00EA7279"/>
    <w:rsid w:val="00EA7369"/>
    <w:rsid w:val="00EA7393"/>
    <w:rsid w:val="00EA7412"/>
    <w:rsid w:val="00EA76A0"/>
    <w:rsid w:val="00EA77A6"/>
    <w:rsid w:val="00EA78C6"/>
    <w:rsid w:val="00EA7AE2"/>
    <w:rsid w:val="00EA7B49"/>
    <w:rsid w:val="00EA7D7A"/>
    <w:rsid w:val="00EA7E05"/>
    <w:rsid w:val="00EA7E72"/>
    <w:rsid w:val="00EA7F2E"/>
    <w:rsid w:val="00EB00F1"/>
    <w:rsid w:val="00EB0358"/>
    <w:rsid w:val="00EB051D"/>
    <w:rsid w:val="00EB054D"/>
    <w:rsid w:val="00EB0590"/>
    <w:rsid w:val="00EB05D3"/>
    <w:rsid w:val="00EB0605"/>
    <w:rsid w:val="00EB0ABB"/>
    <w:rsid w:val="00EB0D1D"/>
    <w:rsid w:val="00EB0DEF"/>
    <w:rsid w:val="00EB11EA"/>
    <w:rsid w:val="00EB1D2F"/>
    <w:rsid w:val="00EB1D4B"/>
    <w:rsid w:val="00EB205F"/>
    <w:rsid w:val="00EB2136"/>
    <w:rsid w:val="00EB2173"/>
    <w:rsid w:val="00EB2400"/>
    <w:rsid w:val="00EB2474"/>
    <w:rsid w:val="00EB2527"/>
    <w:rsid w:val="00EB25C4"/>
    <w:rsid w:val="00EB2605"/>
    <w:rsid w:val="00EB29DE"/>
    <w:rsid w:val="00EB2ADD"/>
    <w:rsid w:val="00EB2E9F"/>
    <w:rsid w:val="00EB3186"/>
    <w:rsid w:val="00EB32B8"/>
    <w:rsid w:val="00EB3301"/>
    <w:rsid w:val="00EB33C3"/>
    <w:rsid w:val="00EB3569"/>
    <w:rsid w:val="00EB35F3"/>
    <w:rsid w:val="00EB361A"/>
    <w:rsid w:val="00EB36CC"/>
    <w:rsid w:val="00EB3838"/>
    <w:rsid w:val="00EB38E0"/>
    <w:rsid w:val="00EB394E"/>
    <w:rsid w:val="00EB3B4E"/>
    <w:rsid w:val="00EB3D9F"/>
    <w:rsid w:val="00EB3ED7"/>
    <w:rsid w:val="00EB3F1C"/>
    <w:rsid w:val="00EB4232"/>
    <w:rsid w:val="00EB43E6"/>
    <w:rsid w:val="00EB44D6"/>
    <w:rsid w:val="00EB46CD"/>
    <w:rsid w:val="00EB4876"/>
    <w:rsid w:val="00EB4AD4"/>
    <w:rsid w:val="00EB4CA9"/>
    <w:rsid w:val="00EB4F82"/>
    <w:rsid w:val="00EB5357"/>
    <w:rsid w:val="00EB53AD"/>
    <w:rsid w:val="00EB55BD"/>
    <w:rsid w:val="00EB571D"/>
    <w:rsid w:val="00EB5818"/>
    <w:rsid w:val="00EB5AE8"/>
    <w:rsid w:val="00EB5C1D"/>
    <w:rsid w:val="00EB636D"/>
    <w:rsid w:val="00EB63B0"/>
    <w:rsid w:val="00EB6C47"/>
    <w:rsid w:val="00EB6D1E"/>
    <w:rsid w:val="00EB70FA"/>
    <w:rsid w:val="00EB725C"/>
    <w:rsid w:val="00EB729F"/>
    <w:rsid w:val="00EB756B"/>
    <w:rsid w:val="00EB76BF"/>
    <w:rsid w:val="00EB7805"/>
    <w:rsid w:val="00EB7AA3"/>
    <w:rsid w:val="00EB7AC1"/>
    <w:rsid w:val="00EB7D2A"/>
    <w:rsid w:val="00EB7DA9"/>
    <w:rsid w:val="00EB7DF1"/>
    <w:rsid w:val="00EB7E44"/>
    <w:rsid w:val="00EC0019"/>
    <w:rsid w:val="00EC00CB"/>
    <w:rsid w:val="00EC03BA"/>
    <w:rsid w:val="00EC056C"/>
    <w:rsid w:val="00EC05B8"/>
    <w:rsid w:val="00EC0806"/>
    <w:rsid w:val="00EC0A56"/>
    <w:rsid w:val="00EC0EF4"/>
    <w:rsid w:val="00EC0F34"/>
    <w:rsid w:val="00EC10C6"/>
    <w:rsid w:val="00EC1196"/>
    <w:rsid w:val="00EC11AD"/>
    <w:rsid w:val="00EC1269"/>
    <w:rsid w:val="00EC15D5"/>
    <w:rsid w:val="00EC175F"/>
    <w:rsid w:val="00EC1A43"/>
    <w:rsid w:val="00EC2590"/>
    <w:rsid w:val="00EC2D14"/>
    <w:rsid w:val="00EC309B"/>
    <w:rsid w:val="00EC312F"/>
    <w:rsid w:val="00EC3253"/>
    <w:rsid w:val="00EC34BA"/>
    <w:rsid w:val="00EC358C"/>
    <w:rsid w:val="00EC372C"/>
    <w:rsid w:val="00EC374B"/>
    <w:rsid w:val="00EC3BD3"/>
    <w:rsid w:val="00EC3BE7"/>
    <w:rsid w:val="00EC3CD5"/>
    <w:rsid w:val="00EC3E5B"/>
    <w:rsid w:val="00EC3F50"/>
    <w:rsid w:val="00EC41D6"/>
    <w:rsid w:val="00EC440A"/>
    <w:rsid w:val="00EC45EA"/>
    <w:rsid w:val="00EC4705"/>
    <w:rsid w:val="00EC47AE"/>
    <w:rsid w:val="00EC47F9"/>
    <w:rsid w:val="00EC48A8"/>
    <w:rsid w:val="00EC48FC"/>
    <w:rsid w:val="00EC4DBA"/>
    <w:rsid w:val="00EC4E76"/>
    <w:rsid w:val="00EC52A6"/>
    <w:rsid w:val="00EC53C3"/>
    <w:rsid w:val="00EC545B"/>
    <w:rsid w:val="00EC559B"/>
    <w:rsid w:val="00EC577D"/>
    <w:rsid w:val="00EC580B"/>
    <w:rsid w:val="00EC5B52"/>
    <w:rsid w:val="00EC5B94"/>
    <w:rsid w:val="00EC5E82"/>
    <w:rsid w:val="00EC613F"/>
    <w:rsid w:val="00EC6229"/>
    <w:rsid w:val="00EC6668"/>
    <w:rsid w:val="00EC6774"/>
    <w:rsid w:val="00EC678A"/>
    <w:rsid w:val="00EC6814"/>
    <w:rsid w:val="00EC6874"/>
    <w:rsid w:val="00EC6C97"/>
    <w:rsid w:val="00EC6CAC"/>
    <w:rsid w:val="00EC6FA3"/>
    <w:rsid w:val="00EC6FAB"/>
    <w:rsid w:val="00EC715A"/>
    <w:rsid w:val="00EC718A"/>
    <w:rsid w:val="00EC726A"/>
    <w:rsid w:val="00EC73B6"/>
    <w:rsid w:val="00EC73DE"/>
    <w:rsid w:val="00EC7749"/>
    <w:rsid w:val="00EC7872"/>
    <w:rsid w:val="00EC7A34"/>
    <w:rsid w:val="00EC7B2E"/>
    <w:rsid w:val="00EC7EC8"/>
    <w:rsid w:val="00EC7F6F"/>
    <w:rsid w:val="00ED0048"/>
    <w:rsid w:val="00ED022D"/>
    <w:rsid w:val="00ED0278"/>
    <w:rsid w:val="00ED044B"/>
    <w:rsid w:val="00ED06FB"/>
    <w:rsid w:val="00ED076B"/>
    <w:rsid w:val="00ED07F5"/>
    <w:rsid w:val="00ED07FA"/>
    <w:rsid w:val="00ED098F"/>
    <w:rsid w:val="00ED0C8F"/>
    <w:rsid w:val="00ED0D8B"/>
    <w:rsid w:val="00ED10F9"/>
    <w:rsid w:val="00ED13DD"/>
    <w:rsid w:val="00ED1482"/>
    <w:rsid w:val="00ED15F4"/>
    <w:rsid w:val="00ED16A1"/>
    <w:rsid w:val="00ED16F0"/>
    <w:rsid w:val="00ED171E"/>
    <w:rsid w:val="00ED18F9"/>
    <w:rsid w:val="00ED1B7C"/>
    <w:rsid w:val="00ED1C6F"/>
    <w:rsid w:val="00ED1D9B"/>
    <w:rsid w:val="00ED1EAD"/>
    <w:rsid w:val="00ED1FAF"/>
    <w:rsid w:val="00ED2150"/>
    <w:rsid w:val="00ED22FE"/>
    <w:rsid w:val="00ED23F8"/>
    <w:rsid w:val="00ED266B"/>
    <w:rsid w:val="00ED2884"/>
    <w:rsid w:val="00ED2A6F"/>
    <w:rsid w:val="00ED2C3F"/>
    <w:rsid w:val="00ED2CA7"/>
    <w:rsid w:val="00ED3193"/>
    <w:rsid w:val="00ED331F"/>
    <w:rsid w:val="00ED347E"/>
    <w:rsid w:val="00ED3638"/>
    <w:rsid w:val="00ED377F"/>
    <w:rsid w:val="00ED3866"/>
    <w:rsid w:val="00ED3CBF"/>
    <w:rsid w:val="00ED3EFD"/>
    <w:rsid w:val="00ED3FBA"/>
    <w:rsid w:val="00ED3FCF"/>
    <w:rsid w:val="00ED40D1"/>
    <w:rsid w:val="00ED4240"/>
    <w:rsid w:val="00ED446A"/>
    <w:rsid w:val="00ED446C"/>
    <w:rsid w:val="00ED471B"/>
    <w:rsid w:val="00ED492C"/>
    <w:rsid w:val="00ED4A33"/>
    <w:rsid w:val="00ED4BBC"/>
    <w:rsid w:val="00ED4C7D"/>
    <w:rsid w:val="00ED4DBA"/>
    <w:rsid w:val="00ED4EC0"/>
    <w:rsid w:val="00ED50F8"/>
    <w:rsid w:val="00ED5577"/>
    <w:rsid w:val="00ED5624"/>
    <w:rsid w:val="00ED5663"/>
    <w:rsid w:val="00ED580F"/>
    <w:rsid w:val="00ED6274"/>
    <w:rsid w:val="00ED6281"/>
    <w:rsid w:val="00ED65FA"/>
    <w:rsid w:val="00ED6669"/>
    <w:rsid w:val="00ED66B5"/>
    <w:rsid w:val="00ED68BF"/>
    <w:rsid w:val="00ED6C0C"/>
    <w:rsid w:val="00ED7037"/>
    <w:rsid w:val="00ED706B"/>
    <w:rsid w:val="00ED73D8"/>
    <w:rsid w:val="00ED73DF"/>
    <w:rsid w:val="00ED7A34"/>
    <w:rsid w:val="00EE00D8"/>
    <w:rsid w:val="00EE029E"/>
    <w:rsid w:val="00EE033D"/>
    <w:rsid w:val="00EE03A4"/>
    <w:rsid w:val="00EE059D"/>
    <w:rsid w:val="00EE067C"/>
    <w:rsid w:val="00EE0816"/>
    <w:rsid w:val="00EE0C39"/>
    <w:rsid w:val="00EE0CD4"/>
    <w:rsid w:val="00EE1187"/>
    <w:rsid w:val="00EE14EB"/>
    <w:rsid w:val="00EE16D1"/>
    <w:rsid w:val="00EE1901"/>
    <w:rsid w:val="00EE19DF"/>
    <w:rsid w:val="00EE1A20"/>
    <w:rsid w:val="00EE1B93"/>
    <w:rsid w:val="00EE1BBE"/>
    <w:rsid w:val="00EE1D21"/>
    <w:rsid w:val="00EE1E01"/>
    <w:rsid w:val="00EE21B5"/>
    <w:rsid w:val="00EE243C"/>
    <w:rsid w:val="00EE2533"/>
    <w:rsid w:val="00EE2A5F"/>
    <w:rsid w:val="00EE2B05"/>
    <w:rsid w:val="00EE2C09"/>
    <w:rsid w:val="00EE2C8E"/>
    <w:rsid w:val="00EE2D1F"/>
    <w:rsid w:val="00EE2E1D"/>
    <w:rsid w:val="00EE3356"/>
    <w:rsid w:val="00EE341A"/>
    <w:rsid w:val="00EE342F"/>
    <w:rsid w:val="00EE3518"/>
    <w:rsid w:val="00EE3528"/>
    <w:rsid w:val="00EE3755"/>
    <w:rsid w:val="00EE385A"/>
    <w:rsid w:val="00EE3D7E"/>
    <w:rsid w:val="00EE3DB7"/>
    <w:rsid w:val="00EE3E67"/>
    <w:rsid w:val="00EE3ED3"/>
    <w:rsid w:val="00EE3F91"/>
    <w:rsid w:val="00EE4168"/>
    <w:rsid w:val="00EE41A0"/>
    <w:rsid w:val="00EE4481"/>
    <w:rsid w:val="00EE453B"/>
    <w:rsid w:val="00EE461E"/>
    <w:rsid w:val="00EE48F6"/>
    <w:rsid w:val="00EE4ABA"/>
    <w:rsid w:val="00EE4ABC"/>
    <w:rsid w:val="00EE5284"/>
    <w:rsid w:val="00EE5376"/>
    <w:rsid w:val="00EE551A"/>
    <w:rsid w:val="00EE5682"/>
    <w:rsid w:val="00EE56AA"/>
    <w:rsid w:val="00EE5B4E"/>
    <w:rsid w:val="00EE5E70"/>
    <w:rsid w:val="00EE620B"/>
    <w:rsid w:val="00EE6A67"/>
    <w:rsid w:val="00EE6B3F"/>
    <w:rsid w:val="00EE6C72"/>
    <w:rsid w:val="00EE6EA5"/>
    <w:rsid w:val="00EE6FFA"/>
    <w:rsid w:val="00EE71CE"/>
    <w:rsid w:val="00EE721E"/>
    <w:rsid w:val="00EE72B3"/>
    <w:rsid w:val="00EE7437"/>
    <w:rsid w:val="00EE7542"/>
    <w:rsid w:val="00EE7BB4"/>
    <w:rsid w:val="00EE7D2F"/>
    <w:rsid w:val="00EE7DC6"/>
    <w:rsid w:val="00EF0276"/>
    <w:rsid w:val="00EF054D"/>
    <w:rsid w:val="00EF0658"/>
    <w:rsid w:val="00EF088A"/>
    <w:rsid w:val="00EF08AF"/>
    <w:rsid w:val="00EF09A3"/>
    <w:rsid w:val="00EF09A4"/>
    <w:rsid w:val="00EF09E1"/>
    <w:rsid w:val="00EF0D04"/>
    <w:rsid w:val="00EF0F7A"/>
    <w:rsid w:val="00EF0FAD"/>
    <w:rsid w:val="00EF1022"/>
    <w:rsid w:val="00EF10E0"/>
    <w:rsid w:val="00EF1111"/>
    <w:rsid w:val="00EF16D7"/>
    <w:rsid w:val="00EF19FF"/>
    <w:rsid w:val="00EF1EE6"/>
    <w:rsid w:val="00EF2061"/>
    <w:rsid w:val="00EF20E0"/>
    <w:rsid w:val="00EF217B"/>
    <w:rsid w:val="00EF21F0"/>
    <w:rsid w:val="00EF21F8"/>
    <w:rsid w:val="00EF2201"/>
    <w:rsid w:val="00EF2369"/>
    <w:rsid w:val="00EF26B1"/>
    <w:rsid w:val="00EF294F"/>
    <w:rsid w:val="00EF2AED"/>
    <w:rsid w:val="00EF2F6E"/>
    <w:rsid w:val="00EF30EA"/>
    <w:rsid w:val="00EF316C"/>
    <w:rsid w:val="00EF3319"/>
    <w:rsid w:val="00EF3345"/>
    <w:rsid w:val="00EF3578"/>
    <w:rsid w:val="00EF3A64"/>
    <w:rsid w:val="00EF3CEA"/>
    <w:rsid w:val="00EF3CF5"/>
    <w:rsid w:val="00EF40FB"/>
    <w:rsid w:val="00EF4231"/>
    <w:rsid w:val="00EF449A"/>
    <w:rsid w:val="00EF49A5"/>
    <w:rsid w:val="00EF4A1F"/>
    <w:rsid w:val="00EF4AA8"/>
    <w:rsid w:val="00EF4C03"/>
    <w:rsid w:val="00EF4E56"/>
    <w:rsid w:val="00EF4E98"/>
    <w:rsid w:val="00EF4F6F"/>
    <w:rsid w:val="00EF4FCC"/>
    <w:rsid w:val="00EF5180"/>
    <w:rsid w:val="00EF51C9"/>
    <w:rsid w:val="00EF546E"/>
    <w:rsid w:val="00EF5B1B"/>
    <w:rsid w:val="00EF5C3D"/>
    <w:rsid w:val="00EF5EFA"/>
    <w:rsid w:val="00EF615E"/>
    <w:rsid w:val="00EF62AC"/>
    <w:rsid w:val="00EF6375"/>
    <w:rsid w:val="00EF6438"/>
    <w:rsid w:val="00EF6486"/>
    <w:rsid w:val="00EF65C2"/>
    <w:rsid w:val="00EF6C2C"/>
    <w:rsid w:val="00EF6CCA"/>
    <w:rsid w:val="00EF6CD3"/>
    <w:rsid w:val="00EF6D9B"/>
    <w:rsid w:val="00EF6E12"/>
    <w:rsid w:val="00EF734D"/>
    <w:rsid w:val="00EF7454"/>
    <w:rsid w:val="00EF7706"/>
    <w:rsid w:val="00EF7872"/>
    <w:rsid w:val="00EF7883"/>
    <w:rsid w:val="00EF78E6"/>
    <w:rsid w:val="00EF7C19"/>
    <w:rsid w:val="00EF7CE0"/>
    <w:rsid w:val="00EF7DD7"/>
    <w:rsid w:val="00EF7E3B"/>
    <w:rsid w:val="00EF7F0F"/>
    <w:rsid w:val="00F00048"/>
    <w:rsid w:val="00F0011E"/>
    <w:rsid w:val="00F0013D"/>
    <w:rsid w:val="00F003D6"/>
    <w:rsid w:val="00F00540"/>
    <w:rsid w:val="00F0056E"/>
    <w:rsid w:val="00F009E9"/>
    <w:rsid w:val="00F00A25"/>
    <w:rsid w:val="00F00A89"/>
    <w:rsid w:val="00F00B9A"/>
    <w:rsid w:val="00F00BF3"/>
    <w:rsid w:val="00F00CEB"/>
    <w:rsid w:val="00F00FAB"/>
    <w:rsid w:val="00F014E2"/>
    <w:rsid w:val="00F01580"/>
    <w:rsid w:val="00F01587"/>
    <w:rsid w:val="00F016A9"/>
    <w:rsid w:val="00F016E0"/>
    <w:rsid w:val="00F016EA"/>
    <w:rsid w:val="00F02337"/>
    <w:rsid w:val="00F0240E"/>
    <w:rsid w:val="00F02429"/>
    <w:rsid w:val="00F0262F"/>
    <w:rsid w:val="00F0285E"/>
    <w:rsid w:val="00F0294E"/>
    <w:rsid w:val="00F02997"/>
    <w:rsid w:val="00F02A75"/>
    <w:rsid w:val="00F02B7F"/>
    <w:rsid w:val="00F02ED1"/>
    <w:rsid w:val="00F02EEB"/>
    <w:rsid w:val="00F02EFD"/>
    <w:rsid w:val="00F02F6E"/>
    <w:rsid w:val="00F03352"/>
    <w:rsid w:val="00F03424"/>
    <w:rsid w:val="00F037B6"/>
    <w:rsid w:val="00F037D1"/>
    <w:rsid w:val="00F038EB"/>
    <w:rsid w:val="00F03D20"/>
    <w:rsid w:val="00F03EEA"/>
    <w:rsid w:val="00F04105"/>
    <w:rsid w:val="00F042B1"/>
    <w:rsid w:val="00F045F2"/>
    <w:rsid w:val="00F0471F"/>
    <w:rsid w:val="00F04A49"/>
    <w:rsid w:val="00F04B7F"/>
    <w:rsid w:val="00F04C33"/>
    <w:rsid w:val="00F04DFC"/>
    <w:rsid w:val="00F04EAD"/>
    <w:rsid w:val="00F04F9B"/>
    <w:rsid w:val="00F051A1"/>
    <w:rsid w:val="00F05317"/>
    <w:rsid w:val="00F05359"/>
    <w:rsid w:val="00F057C6"/>
    <w:rsid w:val="00F058E6"/>
    <w:rsid w:val="00F059D7"/>
    <w:rsid w:val="00F05AFC"/>
    <w:rsid w:val="00F05B01"/>
    <w:rsid w:val="00F05BE7"/>
    <w:rsid w:val="00F05C9E"/>
    <w:rsid w:val="00F05DAD"/>
    <w:rsid w:val="00F0607A"/>
    <w:rsid w:val="00F06686"/>
    <w:rsid w:val="00F06816"/>
    <w:rsid w:val="00F06863"/>
    <w:rsid w:val="00F06A24"/>
    <w:rsid w:val="00F06A48"/>
    <w:rsid w:val="00F06C44"/>
    <w:rsid w:val="00F0740A"/>
    <w:rsid w:val="00F07593"/>
    <w:rsid w:val="00F07611"/>
    <w:rsid w:val="00F07925"/>
    <w:rsid w:val="00F07A02"/>
    <w:rsid w:val="00F07B55"/>
    <w:rsid w:val="00F07D5F"/>
    <w:rsid w:val="00F07FA6"/>
    <w:rsid w:val="00F10121"/>
    <w:rsid w:val="00F10604"/>
    <w:rsid w:val="00F10AD7"/>
    <w:rsid w:val="00F10B76"/>
    <w:rsid w:val="00F11316"/>
    <w:rsid w:val="00F114E4"/>
    <w:rsid w:val="00F11811"/>
    <w:rsid w:val="00F118E2"/>
    <w:rsid w:val="00F11CB6"/>
    <w:rsid w:val="00F11DD9"/>
    <w:rsid w:val="00F11FA3"/>
    <w:rsid w:val="00F12111"/>
    <w:rsid w:val="00F124E3"/>
    <w:rsid w:val="00F125B2"/>
    <w:rsid w:val="00F12B02"/>
    <w:rsid w:val="00F12BB7"/>
    <w:rsid w:val="00F12EAA"/>
    <w:rsid w:val="00F13699"/>
    <w:rsid w:val="00F13754"/>
    <w:rsid w:val="00F137A9"/>
    <w:rsid w:val="00F138A8"/>
    <w:rsid w:val="00F14210"/>
    <w:rsid w:val="00F143D7"/>
    <w:rsid w:val="00F14525"/>
    <w:rsid w:val="00F1455A"/>
    <w:rsid w:val="00F14996"/>
    <w:rsid w:val="00F14A44"/>
    <w:rsid w:val="00F14F6D"/>
    <w:rsid w:val="00F14FD9"/>
    <w:rsid w:val="00F15244"/>
    <w:rsid w:val="00F15264"/>
    <w:rsid w:val="00F15277"/>
    <w:rsid w:val="00F15280"/>
    <w:rsid w:val="00F1532D"/>
    <w:rsid w:val="00F1544A"/>
    <w:rsid w:val="00F15A34"/>
    <w:rsid w:val="00F15C85"/>
    <w:rsid w:val="00F15D4E"/>
    <w:rsid w:val="00F15DF8"/>
    <w:rsid w:val="00F15ED2"/>
    <w:rsid w:val="00F15FA1"/>
    <w:rsid w:val="00F160DA"/>
    <w:rsid w:val="00F160F3"/>
    <w:rsid w:val="00F16331"/>
    <w:rsid w:val="00F1651E"/>
    <w:rsid w:val="00F16557"/>
    <w:rsid w:val="00F16859"/>
    <w:rsid w:val="00F16D00"/>
    <w:rsid w:val="00F16D0B"/>
    <w:rsid w:val="00F16D23"/>
    <w:rsid w:val="00F16DF9"/>
    <w:rsid w:val="00F16E3C"/>
    <w:rsid w:val="00F1715B"/>
    <w:rsid w:val="00F17308"/>
    <w:rsid w:val="00F17586"/>
    <w:rsid w:val="00F17701"/>
    <w:rsid w:val="00F17815"/>
    <w:rsid w:val="00F17842"/>
    <w:rsid w:val="00F1787F"/>
    <w:rsid w:val="00F17ADE"/>
    <w:rsid w:val="00F17B13"/>
    <w:rsid w:val="00F17B67"/>
    <w:rsid w:val="00F17D97"/>
    <w:rsid w:val="00F2001A"/>
    <w:rsid w:val="00F2003B"/>
    <w:rsid w:val="00F20407"/>
    <w:rsid w:val="00F204E4"/>
    <w:rsid w:val="00F204ED"/>
    <w:rsid w:val="00F206C7"/>
    <w:rsid w:val="00F208F6"/>
    <w:rsid w:val="00F2095B"/>
    <w:rsid w:val="00F210B7"/>
    <w:rsid w:val="00F210F8"/>
    <w:rsid w:val="00F21149"/>
    <w:rsid w:val="00F21271"/>
    <w:rsid w:val="00F2149D"/>
    <w:rsid w:val="00F214B5"/>
    <w:rsid w:val="00F21954"/>
    <w:rsid w:val="00F219A7"/>
    <w:rsid w:val="00F21A31"/>
    <w:rsid w:val="00F21B1D"/>
    <w:rsid w:val="00F21B1F"/>
    <w:rsid w:val="00F21C14"/>
    <w:rsid w:val="00F21EA4"/>
    <w:rsid w:val="00F2205D"/>
    <w:rsid w:val="00F22541"/>
    <w:rsid w:val="00F225CD"/>
    <w:rsid w:val="00F22BF0"/>
    <w:rsid w:val="00F22D94"/>
    <w:rsid w:val="00F22F58"/>
    <w:rsid w:val="00F22FEB"/>
    <w:rsid w:val="00F23033"/>
    <w:rsid w:val="00F23081"/>
    <w:rsid w:val="00F2309D"/>
    <w:rsid w:val="00F233A9"/>
    <w:rsid w:val="00F23835"/>
    <w:rsid w:val="00F23957"/>
    <w:rsid w:val="00F23A62"/>
    <w:rsid w:val="00F23B33"/>
    <w:rsid w:val="00F23C73"/>
    <w:rsid w:val="00F23E96"/>
    <w:rsid w:val="00F23ECA"/>
    <w:rsid w:val="00F23FA6"/>
    <w:rsid w:val="00F24131"/>
    <w:rsid w:val="00F249C1"/>
    <w:rsid w:val="00F25029"/>
    <w:rsid w:val="00F25032"/>
    <w:rsid w:val="00F2547E"/>
    <w:rsid w:val="00F254A1"/>
    <w:rsid w:val="00F2577C"/>
    <w:rsid w:val="00F25900"/>
    <w:rsid w:val="00F25B86"/>
    <w:rsid w:val="00F25CEA"/>
    <w:rsid w:val="00F25FAF"/>
    <w:rsid w:val="00F261DD"/>
    <w:rsid w:val="00F2662C"/>
    <w:rsid w:val="00F26711"/>
    <w:rsid w:val="00F26761"/>
    <w:rsid w:val="00F26A5A"/>
    <w:rsid w:val="00F26D92"/>
    <w:rsid w:val="00F26EC2"/>
    <w:rsid w:val="00F26EFF"/>
    <w:rsid w:val="00F26F1F"/>
    <w:rsid w:val="00F27029"/>
    <w:rsid w:val="00F27087"/>
    <w:rsid w:val="00F27198"/>
    <w:rsid w:val="00F27211"/>
    <w:rsid w:val="00F274A6"/>
    <w:rsid w:val="00F2762E"/>
    <w:rsid w:val="00F27669"/>
    <w:rsid w:val="00F276B5"/>
    <w:rsid w:val="00F276DB"/>
    <w:rsid w:val="00F27785"/>
    <w:rsid w:val="00F278F7"/>
    <w:rsid w:val="00F27C02"/>
    <w:rsid w:val="00F27CB1"/>
    <w:rsid w:val="00F30066"/>
    <w:rsid w:val="00F300B3"/>
    <w:rsid w:val="00F30452"/>
    <w:rsid w:val="00F3047D"/>
    <w:rsid w:val="00F304AD"/>
    <w:rsid w:val="00F30A93"/>
    <w:rsid w:val="00F30C0B"/>
    <w:rsid w:val="00F30C2D"/>
    <w:rsid w:val="00F30DE7"/>
    <w:rsid w:val="00F30DF6"/>
    <w:rsid w:val="00F31017"/>
    <w:rsid w:val="00F31020"/>
    <w:rsid w:val="00F310CD"/>
    <w:rsid w:val="00F3118A"/>
    <w:rsid w:val="00F311ED"/>
    <w:rsid w:val="00F312E4"/>
    <w:rsid w:val="00F31503"/>
    <w:rsid w:val="00F3153C"/>
    <w:rsid w:val="00F31549"/>
    <w:rsid w:val="00F3190B"/>
    <w:rsid w:val="00F31B11"/>
    <w:rsid w:val="00F31D27"/>
    <w:rsid w:val="00F31ED3"/>
    <w:rsid w:val="00F32004"/>
    <w:rsid w:val="00F32109"/>
    <w:rsid w:val="00F32254"/>
    <w:rsid w:val="00F323E3"/>
    <w:rsid w:val="00F3279D"/>
    <w:rsid w:val="00F32D62"/>
    <w:rsid w:val="00F32D83"/>
    <w:rsid w:val="00F3316E"/>
    <w:rsid w:val="00F33614"/>
    <w:rsid w:val="00F33AC1"/>
    <w:rsid w:val="00F33F0D"/>
    <w:rsid w:val="00F33F98"/>
    <w:rsid w:val="00F34366"/>
    <w:rsid w:val="00F343F3"/>
    <w:rsid w:val="00F344FD"/>
    <w:rsid w:val="00F347F5"/>
    <w:rsid w:val="00F3491F"/>
    <w:rsid w:val="00F34C13"/>
    <w:rsid w:val="00F34C85"/>
    <w:rsid w:val="00F34FC3"/>
    <w:rsid w:val="00F35020"/>
    <w:rsid w:val="00F35162"/>
    <w:rsid w:val="00F351F8"/>
    <w:rsid w:val="00F35675"/>
    <w:rsid w:val="00F35930"/>
    <w:rsid w:val="00F359CD"/>
    <w:rsid w:val="00F35CBA"/>
    <w:rsid w:val="00F36977"/>
    <w:rsid w:val="00F36C17"/>
    <w:rsid w:val="00F36F48"/>
    <w:rsid w:val="00F36F8A"/>
    <w:rsid w:val="00F37038"/>
    <w:rsid w:val="00F370EF"/>
    <w:rsid w:val="00F3727D"/>
    <w:rsid w:val="00F373A2"/>
    <w:rsid w:val="00F37513"/>
    <w:rsid w:val="00F3766A"/>
    <w:rsid w:val="00F376B9"/>
    <w:rsid w:val="00F377C7"/>
    <w:rsid w:val="00F3797E"/>
    <w:rsid w:val="00F37A21"/>
    <w:rsid w:val="00F37B0A"/>
    <w:rsid w:val="00F37C57"/>
    <w:rsid w:val="00F37E31"/>
    <w:rsid w:val="00F4015A"/>
    <w:rsid w:val="00F40423"/>
    <w:rsid w:val="00F4070F"/>
    <w:rsid w:val="00F40811"/>
    <w:rsid w:val="00F4088A"/>
    <w:rsid w:val="00F408AB"/>
    <w:rsid w:val="00F409B5"/>
    <w:rsid w:val="00F40B9B"/>
    <w:rsid w:val="00F40BC4"/>
    <w:rsid w:val="00F40BFC"/>
    <w:rsid w:val="00F40D0F"/>
    <w:rsid w:val="00F40E3C"/>
    <w:rsid w:val="00F40E64"/>
    <w:rsid w:val="00F4105C"/>
    <w:rsid w:val="00F411E8"/>
    <w:rsid w:val="00F412D9"/>
    <w:rsid w:val="00F41317"/>
    <w:rsid w:val="00F41435"/>
    <w:rsid w:val="00F41758"/>
    <w:rsid w:val="00F41761"/>
    <w:rsid w:val="00F41871"/>
    <w:rsid w:val="00F41982"/>
    <w:rsid w:val="00F41E2F"/>
    <w:rsid w:val="00F42288"/>
    <w:rsid w:val="00F4265C"/>
    <w:rsid w:val="00F426ED"/>
    <w:rsid w:val="00F42717"/>
    <w:rsid w:val="00F427C0"/>
    <w:rsid w:val="00F42CB5"/>
    <w:rsid w:val="00F42CC8"/>
    <w:rsid w:val="00F42D1C"/>
    <w:rsid w:val="00F434EF"/>
    <w:rsid w:val="00F43800"/>
    <w:rsid w:val="00F439CF"/>
    <w:rsid w:val="00F43A54"/>
    <w:rsid w:val="00F43BA6"/>
    <w:rsid w:val="00F43BAB"/>
    <w:rsid w:val="00F43ED5"/>
    <w:rsid w:val="00F441A6"/>
    <w:rsid w:val="00F44260"/>
    <w:rsid w:val="00F44409"/>
    <w:rsid w:val="00F446E3"/>
    <w:rsid w:val="00F44795"/>
    <w:rsid w:val="00F4498D"/>
    <w:rsid w:val="00F44AB9"/>
    <w:rsid w:val="00F44B09"/>
    <w:rsid w:val="00F44EC0"/>
    <w:rsid w:val="00F44F41"/>
    <w:rsid w:val="00F44FC0"/>
    <w:rsid w:val="00F44FFF"/>
    <w:rsid w:val="00F450DF"/>
    <w:rsid w:val="00F452D0"/>
    <w:rsid w:val="00F45324"/>
    <w:rsid w:val="00F45391"/>
    <w:rsid w:val="00F454C0"/>
    <w:rsid w:val="00F456CE"/>
    <w:rsid w:val="00F456FF"/>
    <w:rsid w:val="00F4573A"/>
    <w:rsid w:val="00F45ABF"/>
    <w:rsid w:val="00F45BE2"/>
    <w:rsid w:val="00F45C5E"/>
    <w:rsid w:val="00F45D50"/>
    <w:rsid w:val="00F45DC2"/>
    <w:rsid w:val="00F45E75"/>
    <w:rsid w:val="00F460D0"/>
    <w:rsid w:val="00F463B4"/>
    <w:rsid w:val="00F463C1"/>
    <w:rsid w:val="00F463D5"/>
    <w:rsid w:val="00F46671"/>
    <w:rsid w:val="00F46678"/>
    <w:rsid w:val="00F46802"/>
    <w:rsid w:val="00F46946"/>
    <w:rsid w:val="00F46A4F"/>
    <w:rsid w:val="00F46C09"/>
    <w:rsid w:val="00F46E22"/>
    <w:rsid w:val="00F46EEB"/>
    <w:rsid w:val="00F46F1E"/>
    <w:rsid w:val="00F46F28"/>
    <w:rsid w:val="00F4701D"/>
    <w:rsid w:val="00F4718A"/>
    <w:rsid w:val="00F4718C"/>
    <w:rsid w:val="00F47279"/>
    <w:rsid w:val="00F474D6"/>
    <w:rsid w:val="00F47731"/>
    <w:rsid w:val="00F47771"/>
    <w:rsid w:val="00F478CC"/>
    <w:rsid w:val="00F47D45"/>
    <w:rsid w:val="00F50014"/>
    <w:rsid w:val="00F501B5"/>
    <w:rsid w:val="00F50417"/>
    <w:rsid w:val="00F504E2"/>
    <w:rsid w:val="00F504F8"/>
    <w:rsid w:val="00F5059A"/>
    <w:rsid w:val="00F50647"/>
    <w:rsid w:val="00F50BAA"/>
    <w:rsid w:val="00F50DD7"/>
    <w:rsid w:val="00F50DDC"/>
    <w:rsid w:val="00F50FC5"/>
    <w:rsid w:val="00F51638"/>
    <w:rsid w:val="00F51A1F"/>
    <w:rsid w:val="00F51B43"/>
    <w:rsid w:val="00F51B45"/>
    <w:rsid w:val="00F51BD5"/>
    <w:rsid w:val="00F51C60"/>
    <w:rsid w:val="00F51E6A"/>
    <w:rsid w:val="00F51EB0"/>
    <w:rsid w:val="00F52101"/>
    <w:rsid w:val="00F524E1"/>
    <w:rsid w:val="00F5256F"/>
    <w:rsid w:val="00F52614"/>
    <w:rsid w:val="00F5286E"/>
    <w:rsid w:val="00F52AA3"/>
    <w:rsid w:val="00F52D09"/>
    <w:rsid w:val="00F52D90"/>
    <w:rsid w:val="00F531AC"/>
    <w:rsid w:val="00F53216"/>
    <w:rsid w:val="00F5328A"/>
    <w:rsid w:val="00F5360F"/>
    <w:rsid w:val="00F53929"/>
    <w:rsid w:val="00F53A7C"/>
    <w:rsid w:val="00F53B8D"/>
    <w:rsid w:val="00F53C01"/>
    <w:rsid w:val="00F53C0D"/>
    <w:rsid w:val="00F53E6F"/>
    <w:rsid w:val="00F541C1"/>
    <w:rsid w:val="00F5420D"/>
    <w:rsid w:val="00F542E8"/>
    <w:rsid w:val="00F5477D"/>
    <w:rsid w:val="00F54952"/>
    <w:rsid w:val="00F54EE3"/>
    <w:rsid w:val="00F54F44"/>
    <w:rsid w:val="00F55117"/>
    <w:rsid w:val="00F551C0"/>
    <w:rsid w:val="00F55388"/>
    <w:rsid w:val="00F553A9"/>
    <w:rsid w:val="00F55528"/>
    <w:rsid w:val="00F556B5"/>
    <w:rsid w:val="00F55C0A"/>
    <w:rsid w:val="00F55DE5"/>
    <w:rsid w:val="00F5605D"/>
    <w:rsid w:val="00F56112"/>
    <w:rsid w:val="00F56237"/>
    <w:rsid w:val="00F566F1"/>
    <w:rsid w:val="00F56880"/>
    <w:rsid w:val="00F56BA8"/>
    <w:rsid w:val="00F56CBD"/>
    <w:rsid w:val="00F5733A"/>
    <w:rsid w:val="00F573D3"/>
    <w:rsid w:val="00F574B4"/>
    <w:rsid w:val="00F574C2"/>
    <w:rsid w:val="00F57502"/>
    <w:rsid w:val="00F57863"/>
    <w:rsid w:val="00F57A9C"/>
    <w:rsid w:val="00F57AAC"/>
    <w:rsid w:val="00F57BB1"/>
    <w:rsid w:val="00F57D72"/>
    <w:rsid w:val="00F57DC6"/>
    <w:rsid w:val="00F57F18"/>
    <w:rsid w:val="00F60043"/>
    <w:rsid w:val="00F6019D"/>
    <w:rsid w:val="00F60344"/>
    <w:rsid w:val="00F6035C"/>
    <w:rsid w:val="00F603B7"/>
    <w:rsid w:val="00F6042D"/>
    <w:rsid w:val="00F60451"/>
    <w:rsid w:val="00F6093E"/>
    <w:rsid w:val="00F609D7"/>
    <w:rsid w:val="00F60A8B"/>
    <w:rsid w:val="00F60CFD"/>
    <w:rsid w:val="00F60D9E"/>
    <w:rsid w:val="00F60E13"/>
    <w:rsid w:val="00F612F6"/>
    <w:rsid w:val="00F6138F"/>
    <w:rsid w:val="00F61762"/>
    <w:rsid w:val="00F617F0"/>
    <w:rsid w:val="00F61AF0"/>
    <w:rsid w:val="00F61B7F"/>
    <w:rsid w:val="00F61C38"/>
    <w:rsid w:val="00F62032"/>
    <w:rsid w:val="00F6232F"/>
    <w:rsid w:val="00F623E1"/>
    <w:rsid w:val="00F62411"/>
    <w:rsid w:val="00F6248F"/>
    <w:rsid w:val="00F62A21"/>
    <w:rsid w:val="00F62CB1"/>
    <w:rsid w:val="00F62E0B"/>
    <w:rsid w:val="00F62EB3"/>
    <w:rsid w:val="00F62FA6"/>
    <w:rsid w:val="00F636C4"/>
    <w:rsid w:val="00F63AA5"/>
    <w:rsid w:val="00F63B4A"/>
    <w:rsid w:val="00F63C1B"/>
    <w:rsid w:val="00F643F7"/>
    <w:rsid w:val="00F64478"/>
    <w:rsid w:val="00F6492C"/>
    <w:rsid w:val="00F649DE"/>
    <w:rsid w:val="00F64A09"/>
    <w:rsid w:val="00F64B9C"/>
    <w:rsid w:val="00F64BCE"/>
    <w:rsid w:val="00F64C08"/>
    <w:rsid w:val="00F64C1C"/>
    <w:rsid w:val="00F64CAE"/>
    <w:rsid w:val="00F650D1"/>
    <w:rsid w:val="00F654BB"/>
    <w:rsid w:val="00F655DD"/>
    <w:rsid w:val="00F65687"/>
    <w:rsid w:val="00F65C2C"/>
    <w:rsid w:val="00F65CD7"/>
    <w:rsid w:val="00F65CE3"/>
    <w:rsid w:val="00F65D8E"/>
    <w:rsid w:val="00F65DF9"/>
    <w:rsid w:val="00F65E51"/>
    <w:rsid w:val="00F65F8B"/>
    <w:rsid w:val="00F66077"/>
    <w:rsid w:val="00F6639B"/>
    <w:rsid w:val="00F66701"/>
    <w:rsid w:val="00F66AA2"/>
    <w:rsid w:val="00F66BD8"/>
    <w:rsid w:val="00F66DA9"/>
    <w:rsid w:val="00F66E2E"/>
    <w:rsid w:val="00F67300"/>
    <w:rsid w:val="00F675B6"/>
    <w:rsid w:val="00F67A74"/>
    <w:rsid w:val="00F67B9B"/>
    <w:rsid w:val="00F67B9C"/>
    <w:rsid w:val="00F67BAA"/>
    <w:rsid w:val="00F700F3"/>
    <w:rsid w:val="00F70169"/>
    <w:rsid w:val="00F7025F"/>
    <w:rsid w:val="00F703AB"/>
    <w:rsid w:val="00F7041B"/>
    <w:rsid w:val="00F708B9"/>
    <w:rsid w:val="00F70925"/>
    <w:rsid w:val="00F709C3"/>
    <w:rsid w:val="00F70E2B"/>
    <w:rsid w:val="00F70ED1"/>
    <w:rsid w:val="00F71068"/>
    <w:rsid w:val="00F7107F"/>
    <w:rsid w:val="00F71277"/>
    <w:rsid w:val="00F712C5"/>
    <w:rsid w:val="00F713D7"/>
    <w:rsid w:val="00F7147F"/>
    <w:rsid w:val="00F714F9"/>
    <w:rsid w:val="00F718DA"/>
    <w:rsid w:val="00F71F8A"/>
    <w:rsid w:val="00F72257"/>
    <w:rsid w:val="00F7242B"/>
    <w:rsid w:val="00F72C36"/>
    <w:rsid w:val="00F731A3"/>
    <w:rsid w:val="00F73266"/>
    <w:rsid w:val="00F73478"/>
    <w:rsid w:val="00F738A4"/>
    <w:rsid w:val="00F738FC"/>
    <w:rsid w:val="00F73E24"/>
    <w:rsid w:val="00F73E9C"/>
    <w:rsid w:val="00F740EE"/>
    <w:rsid w:val="00F74269"/>
    <w:rsid w:val="00F74370"/>
    <w:rsid w:val="00F7466B"/>
    <w:rsid w:val="00F746B7"/>
    <w:rsid w:val="00F74757"/>
    <w:rsid w:val="00F74790"/>
    <w:rsid w:val="00F7486C"/>
    <w:rsid w:val="00F7491B"/>
    <w:rsid w:val="00F74C21"/>
    <w:rsid w:val="00F74F39"/>
    <w:rsid w:val="00F7502E"/>
    <w:rsid w:val="00F75044"/>
    <w:rsid w:val="00F75617"/>
    <w:rsid w:val="00F756B9"/>
    <w:rsid w:val="00F757DA"/>
    <w:rsid w:val="00F757F3"/>
    <w:rsid w:val="00F75946"/>
    <w:rsid w:val="00F759DC"/>
    <w:rsid w:val="00F75C55"/>
    <w:rsid w:val="00F75DB8"/>
    <w:rsid w:val="00F75E1B"/>
    <w:rsid w:val="00F75E8A"/>
    <w:rsid w:val="00F75F81"/>
    <w:rsid w:val="00F76026"/>
    <w:rsid w:val="00F76081"/>
    <w:rsid w:val="00F7613A"/>
    <w:rsid w:val="00F76469"/>
    <w:rsid w:val="00F7661D"/>
    <w:rsid w:val="00F766A9"/>
    <w:rsid w:val="00F76E0F"/>
    <w:rsid w:val="00F76E12"/>
    <w:rsid w:val="00F76F1E"/>
    <w:rsid w:val="00F772D0"/>
    <w:rsid w:val="00F77419"/>
    <w:rsid w:val="00F77639"/>
    <w:rsid w:val="00F77883"/>
    <w:rsid w:val="00F7791F"/>
    <w:rsid w:val="00F779FB"/>
    <w:rsid w:val="00F77C26"/>
    <w:rsid w:val="00F77E29"/>
    <w:rsid w:val="00F77F80"/>
    <w:rsid w:val="00F77FD9"/>
    <w:rsid w:val="00F8004F"/>
    <w:rsid w:val="00F80084"/>
    <w:rsid w:val="00F8008E"/>
    <w:rsid w:val="00F80390"/>
    <w:rsid w:val="00F803F4"/>
    <w:rsid w:val="00F804CC"/>
    <w:rsid w:val="00F805AC"/>
    <w:rsid w:val="00F80613"/>
    <w:rsid w:val="00F809B7"/>
    <w:rsid w:val="00F809D3"/>
    <w:rsid w:val="00F809ED"/>
    <w:rsid w:val="00F80C26"/>
    <w:rsid w:val="00F80DD6"/>
    <w:rsid w:val="00F80FF2"/>
    <w:rsid w:val="00F81064"/>
    <w:rsid w:val="00F8147D"/>
    <w:rsid w:val="00F81535"/>
    <w:rsid w:val="00F81572"/>
    <w:rsid w:val="00F816A5"/>
    <w:rsid w:val="00F81B83"/>
    <w:rsid w:val="00F81C48"/>
    <w:rsid w:val="00F81E97"/>
    <w:rsid w:val="00F81EA1"/>
    <w:rsid w:val="00F82039"/>
    <w:rsid w:val="00F822B2"/>
    <w:rsid w:val="00F82642"/>
    <w:rsid w:val="00F826DC"/>
    <w:rsid w:val="00F8281C"/>
    <w:rsid w:val="00F828A5"/>
    <w:rsid w:val="00F82A0B"/>
    <w:rsid w:val="00F82B78"/>
    <w:rsid w:val="00F82BCF"/>
    <w:rsid w:val="00F82E7D"/>
    <w:rsid w:val="00F82FB1"/>
    <w:rsid w:val="00F8310F"/>
    <w:rsid w:val="00F83259"/>
    <w:rsid w:val="00F8330A"/>
    <w:rsid w:val="00F8388B"/>
    <w:rsid w:val="00F83C66"/>
    <w:rsid w:val="00F84245"/>
    <w:rsid w:val="00F84334"/>
    <w:rsid w:val="00F84477"/>
    <w:rsid w:val="00F84496"/>
    <w:rsid w:val="00F845DE"/>
    <w:rsid w:val="00F84788"/>
    <w:rsid w:val="00F847F4"/>
    <w:rsid w:val="00F84CA3"/>
    <w:rsid w:val="00F853D4"/>
    <w:rsid w:val="00F853EC"/>
    <w:rsid w:val="00F85516"/>
    <w:rsid w:val="00F8554B"/>
    <w:rsid w:val="00F85902"/>
    <w:rsid w:val="00F85955"/>
    <w:rsid w:val="00F859E7"/>
    <w:rsid w:val="00F85A10"/>
    <w:rsid w:val="00F85C71"/>
    <w:rsid w:val="00F85E8C"/>
    <w:rsid w:val="00F85F71"/>
    <w:rsid w:val="00F85FE7"/>
    <w:rsid w:val="00F86091"/>
    <w:rsid w:val="00F86279"/>
    <w:rsid w:val="00F862FB"/>
    <w:rsid w:val="00F8684E"/>
    <w:rsid w:val="00F86932"/>
    <w:rsid w:val="00F86966"/>
    <w:rsid w:val="00F8699F"/>
    <w:rsid w:val="00F86A77"/>
    <w:rsid w:val="00F86D37"/>
    <w:rsid w:val="00F86D76"/>
    <w:rsid w:val="00F8717E"/>
    <w:rsid w:val="00F8763F"/>
    <w:rsid w:val="00F87A51"/>
    <w:rsid w:val="00F87AAD"/>
    <w:rsid w:val="00F87ADD"/>
    <w:rsid w:val="00F87AF7"/>
    <w:rsid w:val="00F87B99"/>
    <w:rsid w:val="00F87C8A"/>
    <w:rsid w:val="00F87E74"/>
    <w:rsid w:val="00F900CA"/>
    <w:rsid w:val="00F906DE"/>
    <w:rsid w:val="00F907BF"/>
    <w:rsid w:val="00F9094B"/>
    <w:rsid w:val="00F90B34"/>
    <w:rsid w:val="00F90BC3"/>
    <w:rsid w:val="00F90C02"/>
    <w:rsid w:val="00F90DAF"/>
    <w:rsid w:val="00F90F8B"/>
    <w:rsid w:val="00F911BD"/>
    <w:rsid w:val="00F915A5"/>
    <w:rsid w:val="00F9160D"/>
    <w:rsid w:val="00F916A5"/>
    <w:rsid w:val="00F9170D"/>
    <w:rsid w:val="00F91829"/>
    <w:rsid w:val="00F91880"/>
    <w:rsid w:val="00F9189E"/>
    <w:rsid w:val="00F91A08"/>
    <w:rsid w:val="00F91AE2"/>
    <w:rsid w:val="00F91C41"/>
    <w:rsid w:val="00F91CD9"/>
    <w:rsid w:val="00F920C5"/>
    <w:rsid w:val="00F921B6"/>
    <w:rsid w:val="00F92292"/>
    <w:rsid w:val="00F92804"/>
    <w:rsid w:val="00F92833"/>
    <w:rsid w:val="00F9302D"/>
    <w:rsid w:val="00F930AF"/>
    <w:rsid w:val="00F93251"/>
    <w:rsid w:val="00F934A6"/>
    <w:rsid w:val="00F93CD1"/>
    <w:rsid w:val="00F93DC3"/>
    <w:rsid w:val="00F93E5D"/>
    <w:rsid w:val="00F93F68"/>
    <w:rsid w:val="00F940AD"/>
    <w:rsid w:val="00F9412E"/>
    <w:rsid w:val="00F942FC"/>
    <w:rsid w:val="00F9454F"/>
    <w:rsid w:val="00F947A7"/>
    <w:rsid w:val="00F94ACB"/>
    <w:rsid w:val="00F94CBE"/>
    <w:rsid w:val="00F94E73"/>
    <w:rsid w:val="00F94F5A"/>
    <w:rsid w:val="00F94FB7"/>
    <w:rsid w:val="00F950CA"/>
    <w:rsid w:val="00F95203"/>
    <w:rsid w:val="00F952BA"/>
    <w:rsid w:val="00F95D7D"/>
    <w:rsid w:val="00F95F50"/>
    <w:rsid w:val="00F96138"/>
    <w:rsid w:val="00F96294"/>
    <w:rsid w:val="00F963B3"/>
    <w:rsid w:val="00F96519"/>
    <w:rsid w:val="00F96A29"/>
    <w:rsid w:val="00F96B7B"/>
    <w:rsid w:val="00F96C88"/>
    <w:rsid w:val="00F96EAA"/>
    <w:rsid w:val="00F96EDB"/>
    <w:rsid w:val="00F970C2"/>
    <w:rsid w:val="00F9717A"/>
    <w:rsid w:val="00F97396"/>
    <w:rsid w:val="00F97511"/>
    <w:rsid w:val="00F975E5"/>
    <w:rsid w:val="00F9790E"/>
    <w:rsid w:val="00F97A32"/>
    <w:rsid w:val="00F97B65"/>
    <w:rsid w:val="00F97C35"/>
    <w:rsid w:val="00F97D9F"/>
    <w:rsid w:val="00F97F9C"/>
    <w:rsid w:val="00FA0275"/>
    <w:rsid w:val="00FA02B8"/>
    <w:rsid w:val="00FA0729"/>
    <w:rsid w:val="00FA0756"/>
    <w:rsid w:val="00FA08CD"/>
    <w:rsid w:val="00FA09B9"/>
    <w:rsid w:val="00FA0A62"/>
    <w:rsid w:val="00FA0CE6"/>
    <w:rsid w:val="00FA0DA9"/>
    <w:rsid w:val="00FA0DC5"/>
    <w:rsid w:val="00FA0F6F"/>
    <w:rsid w:val="00FA1473"/>
    <w:rsid w:val="00FA14CA"/>
    <w:rsid w:val="00FA165F"/>
    <w:rsid w:val="00FA169F"/>
    <w:rsid w:val="00FA1970"/>
    <w:rsid w:val="00FA1F93"/>
    <w:rsid w:val="00FA21AF"/>
    <w:rsid w:val="00FA2757"/>
    <w:rsid w:val="00FA2795"/>
    <w:rsid w:val="00FA27C4"/>
    <w:rsid w:val="00FA2849"/>
    <w:rsid w:val="00FA29D2"/>
    <w:rsid w:val="00FA2BFB"/>
    <w:rsid w:val="00FA2C9B"/>
    <w:rsid w:val="00FA2ECE"/>
    <w:rsid w:val="00FA2F51"/>
    <w:rsid w:val="00FA335D"/>
    <w:rsid w:val="00FA345A"/>
    <w:rsid w:val="00FA39A3"/>
    <w:rsid w:val="00FA3B51"/>
    <w:rsid w:val="00FA3CA0"/>
    <w:rsid w:val="00FA4012"/>
    <w:rsid w:val="00FA408C"/>
    <w:rsid w:val="00FA40A6"/>
    <w:rsid w:val="00FA455F"/>
    <w:rsid w:val="00FA480A"/>
    <w:rsid w:val="00FA490A"/>
    <w:rsid w:val="00FA4B6F"/>
    <w:rsid w:val="00FA4C24"/>
    <w:rsid w:val="00FA4F17"/>
    <w:rsid w:val="00FA4F94"/>
    <w:rsid w:val="00FA5281"/>
    <w:rsid w:val="00FA5295"/>
    <w:rsid w:val="00FA52D1"/>
    <w:rsid w:val="00FA5314"/>
    <w:rsid w:val="00FA56F5"/>
    <w:rsid w:val="00FA58B6"/>
    <w:rsid w:val="00FA5A66"/>
    <w:rsid w:val="00FA5B2D"/>
    <w:rsid w:val="00FA5E09"/>
    <w:rsid w:val="00FA5E12"/>
    <w:rsid w:val="00FA6208"/>
    <w:rsid w:val="00FA63C5"/>
    <w:rsid w:val="00FA660D"/>
    <w:rsid w:val="00FA66E9"/>
    <w:rsid w:val="00FA6998"/>
    <w:rsid w:val="00FA69A2"/>
    <w:rsid w:val="00FA6C6E"/>
    <w:rsid w:val="00FA6F90"/>
    <w:rsid w:val="00FA6FC3"/>
    <w:rsid w:val="00FA7034"/>
    <w:rsid w:val="00FA7059"/>
    <w:rsid w:val="00FA7080"/>
    <w:rsid w:val="00FA70F5"/>
    <w:rsid w:val="00FA73EB"/>
    <w:rsid w:val="00FA7512"/>
    <w:rsid w:val="00FA752C"/>
    <w:rsid w:val="00FA78B5"/>
    <w:rsid w:val="00FA7A14"/>
    <w:rsid w:val="00FA7A23"/>
    <w:rsid w:val="00FA7CD8"/>
    <w:rsid w:val="00FA7D12"/>
    <w:rsid w:val="00FA7EF3"/>
    <w:rsid w:val="00FA7F62"/>
    <w:rsid w:val="00FB0052"/>
    <w:rsid w:val="00FB009E"/>
    <w:rsid w:val="00FB01CD"/>
    <w:rsid w:val="00FB04C5"/>
    <w:rsid w:val="00FB054A"/>
    <w:rsid w:val="00FB05C0"/>
    <w:rsid w:val="00FB0826"/>
    <w:rsid w:val="00FB0847"/>
    <w:rsid w:val="00FB0B51"/>
    <w:rsid w:val="00FB0CDC"/>
    <w:rsid w:val="00FB0F2C"/>
    <w:rsid w:val="00FB1118"/>
    <w:rsid w:val="00FB1295"/>
    <w:rsid w:val="00FB16BA"/>
    <w:rsid w:val="00FB184D"/>
    <w:rsid w:val="00FB1955"/>
    <w:rsid w:val="00FB1D97"/>
    <w:rsid w:val="00FB1F91"/>
    <w:rsid w:val="00FB2055"/>
    <w:rsid w:val="00FB2060"/>
    <w:rsid w:val="00FB21BA"/>
    <w:rsid w:val="00FB27A8"/>
    <w:rsid w:val="00FB29A6"/>
    <w:rsid w:val="00FB2A3B"/>
    <w:rsid w:val="00FB2E5B"/>
    <w:rsid w:val="00FB2FAE"/>
    <w:rsid w:val="00FB323A"/>
    <w:rsid w:val="00FB3301"/>
    <w:rsid w:val="00FB3354"/>
    <w:rsid w:val="00FB33D0"/>
    <w:rsid w:val="00FB365B"/>
    <w:rsid w:val="00FB380A"/>
    <w:rsid w:val="00FB39AD"/>
    <w:rsid w:val="00FB3A5D"/>
    <w:rsid w:val="00FB4349"/>
    <w:rsid w:val="00FB4523"/>
    <w:rsid w:val="00FB462E"/>
    <w:rsid w:val="00FB4974"/>
    <w:rsid w:val="00FB50CE"/>
    <w:rsid w:val="00FB51B7"/>
    <w:rsid w:val="00FB52DA"/>
    <w:rsid w:val="00FB52FB"/>
    <w:rsid w:val="00FB5482"/>
    <w:rsid w:val="00FB560A"/>
    <w:rsid w:val="00FB5689"/>
    <w:rsid w:val="00FB57D4"/>
    <w:rsid w:val="00FB5984"/>
    <w:rsid w:val="00FB59CE"/>
    <w:rsid w:val="00FB5A2C"/>
    <w:rsid w:val="00FB5BEF"/>
    <w:rsid w:val="00FB5E59"/>
    <w:rsid w:val="00FB641F"/>
    <w:rsid w:val="00FB6447"/>
    <w:rsid w:val="00FB648C"/>
    <w:rsid w:val="00FB6535"/>
    <w:rsid w:val="00FB660D"/>
    <w:rsid w:val="00FB664B"/>
    <w:rsid w:val="00FB66BB"/>
    <w:rsid w:val="00FB689A"/>
    <w:rsid w:val="00FB72AF"/>
    <w:rsid w:val="00FB734C"/>
    <w:rsid w:val="00FB77FC"/>
    <w:rsid w:val="00FB7ECC"/>
    <w:rsid w:val="00FB7F05"/>
    <w:rsid w:val="00FC0383"/>
    <w:rsid w:val="00FC04CD"/>
    <w:rsid w:val="00FC05D1"/>
    <w:rsid w:val="00FC09AB"/>
    <w:rsid w:val="00FC1242"/>
    <w:rsid w:val="00FC12FB"/>
    <w:rsid w:val="00FC145B"/>
    <w:rsid w:val="00FC15C1"/>
    <w:rsid w:val="00FC15FF"/>
    <w:rsid w:val="00FC17C8"/>
    <w:rsid w:val="00FC1A3F"/>
    <w:rsid w:val="00FC1BD5"/>
    <w:rsid w:val="00FC2056"/>
    <w:rsid w:val="00FC20A4"/>
    <w:rsid w:val="00FC2183"/>
    <w:rsid w:val="00FC21C7"/>
    <w:rsid w:val="00FC23C3"/>
    <w:rsid w:val="00FC24E7"/>
    <w:rsid w:val="00FC2799"/>
    <w:rsid w:val="00FC29B8"/>
    <w:rsid w:val="00FC2B9C"/>
    <w:rsid w:val="00FC2CE0"/>
    <w:rsid w:val="00FC2DE3"/>
    <w:rsid w:val="00FC2F6E"/>
    <w:rsid w:val="00FC32B8"/>
    <w:rsid w:val="00FC340F"/>
    <w:rsid w:val="00FC3622"/>
    <w:rsid w:val="00FC3656"/>
    <w:rsid w:val="00FC3786"/>
    <w:rsid w:val="00FC38BE"/>
    <w:rsid w:val="00FC3C97"/>
    <w:rsid w:val="00FC3CB7"/>
    <w:rsid w:val="00FC4201"/>
    <w:rsid w:val="00FC42A1"/>
    <w:rsid w:val="00FC440B"/>
    <w:rsid w:val="00FC45BD"/>
    <w:rsid w:val="00FC478C"/>
    <w:rsid w:val="00FC4AE5"/>
    <w:rsid w:val="00FC4BD9"/>
    <w:rsid w:val="00FC4E70"/>
    <w:rsid w:val="00FC4E90"/>
    <w:rsid w:val="00FC4FD8"/>
    <w:rsid w:val="00FC5075"/>
    <w:rsid w:val="00FC53B5"/>
    <w:rsid w:val="00FC53DF"/>
    <w:rsid w:val="00FC55A3"/>
    <w:rsid w:val="00FC55F6"/>
    <w:rsid w:val="00FC5634"/>
    <w:rsid w:val="00FC572B"/>
    <w:rsid w:val="00FC5803"/>
    <w:rsid w:val="00FC588F"/>
    <w:rsid w:val="00FC59BE"/>
    <w:rsid w:val="00FC5BCD"/>
    <w:rsid w:val="00FC5E23"/>
    <w:rsid w:val="00FC5E47"/>
    <w:rsid w:val="00FC5E4C"/>
    <w:rsid w:val="00FC6179"/>
    <w:rsid w:val="00FC61A1"/>
    <w:rsid w:val="00FC6205"/>
    <w:rsid w:val="00FC625A"/>
    <w:rsid w:val="00FC6262"/>
    <w:rsid w:val="00FC626C"/>
    <w:rsid w:val="00FC62B2"/>
    <w:rsid w:val="00FC63A3"/>
    <w:rsid w:val="00FC6723"/>
    <w:rsid w:val="00FC68C7"/>
    <w:rsid w:val="00FC6CCC"/>
    <w:rsid w:val="00FC6DC0"/>
    <w:rsid w:val="00FC6E1C"/>
    <w:rsid w:val="00FC6E44"/>
    <w:rsid w:val="00FC71C9"/>
    <w:rsid w:val="00FC72F8"/>
    <w:rsid w:val="00FC7772"/>
    <w:rsid w:val="00FC7825"/>
    <w:rsid w:val="00FC7832"/>
    <w:rsid w:val="00FC7D84"/>
    <w:rsid w:val="00FC7D9D"/>
    <w:rsid w:val="00FC7E59"/>
    <w:rsid w:val="00FC7ED3"/>
    <w:rsid w:val="00FC7EFC"/>
    <w:rsid w:val="00FD001A"/>
    <w:rsid w:val="00FD01A1"/>
    <w:rsid w:val="00FD02C3"/>
    <w:rsid w:val="00FD04EA"/>
    <w:rsid w:val="00FD0617"/>
    <w:rsid w:val="00FD06B2"/>
    <w:rsid w:val="00FD0755"/>
    <w:rsid w:val="00FD0C3F"/>
    <w:rsid w:val="00FD0D9C"/>
    <w:rsid w:val="00FD0DEE"/>
    <w:rsid w:val="00FD0FDA"/>
    <w:rsid w:val="00FD122C"/>
    <w:rsid w:val="00FD1235"/>
    <w:rsid w:val="00FD1671"/>
    <w:rsid w:val="00FD190D"/>
    <w:rsid w:val="00FD1946"/>
    <w:rsid w:val="00FD19A7"/>
    <w:rsid w:val="00FD1BAA"/>
    <w:rsid w:val="00FD1C53"/>
    <w:rsid w:val="00FD1CD3"/>
    <w:rsid w:val="00FD1D48"/>
    <w:rsid w:val="00FD1DDD"/>
    <w:rsid w:val="00FD1F0C"/>
    <w:rsid w:val="00FD1F8B"/>
    <w:rsid w:val="00FD2075"/>
    <w:rsid w:val="00FD207E"/>
    <w:rsid w:val="00FD21D3"/>
    <w:rsid w:val="00FD226A"/>
    <w:rsid w:val="00FD24CB"/>
    <w:rsid w:val="00FD2754"/>
    <w:rsid w:val="00FD2816"/>
    <w:rsid w:val="00FD289E"/>
    <w:rsid w:val="00FD2A36"/>
    <w:rsid w:val="00FD2B7D"/>
    <w:rsid w:val="00FD2C6D"/>
    <w:rsid w:val="00FD2F9E"/>
    <w:rsid w:val="00FD3048"/>
    <w:rsid w:val="00FD311C"/>
    <w:rsid w:val="00FD315E"/>
    <w:rsid w:val="00FD3239"/>
    <w:rsid w:val="00FD32FA"/>
    <w:rsid w:val="00FD3805"/>
    <w:rsid w:val="00FD3B16"/>
    <w:rsid w:val="00FD3DE2"/>
    <w:rsid w:val="00FD4100"/>
    <w:rsid w:val="00FD4339"/>
    <w:rsid w:val="00FD444E"/>
    <w:rsid w:val="00FD464E"/>
    <w:rsid w:val="00FD47BE"/>
    <w:rsid w:val="00FD4CBD"/>
    <w:rsid w:val="00FD4D61"/>
    <w:rsid w:val="00FD4F16"/>
    <w:rsid w:val="00FD4F69"/>
    <w:rsid w:val="00FD5A1B"/>
    <w:rsid w:val="00FD5B4B"/>
    <w:rsid w:val="00FD5DA1"/>
    <w:rsid w:val="00FD5FE1"/>
    <w:rsid w:val="00FD6198"/>
    <w:rsid w:val="00FD619C"/>
    <w:rsid w:val="00FD6382"/>
    <w:rsid w:val="00FD64C3"/>
    <w:rsid w:val="00FD6861"/>
    <w:rsid w:val="00FD6881"/>
    <w:rsid w:val="00FD6A0E"/>
    <w:rsid w:val="00FD6D73"/>
    <w:rsid w:val="00FD6E30"/>
    <w:rsid w:val="00FD718A"/>
    <w:rsid w:val="00FD73F5"/>
    <w:rsid w:val="00FD7402"/>
    <w:rsid w:val="00FD7B04"/>
    <w:rsid w:val="00FD7B0A"/>
    <w:rsid w:val="00FD7B39"/>
    <w:rsid w:val="00FD7C0B"/>
    <w:rsid w:val="00FD7F7D"/>
    <w:rsid w:val="00FE0061"/>
    <w:rsid w:val="00FE03C4"/>
    <w:rsid w:val="00FE0530"/>
    <w:rsid w:val="00FE0771"/>
    <w:rsid w:val="00FE0933"/>
    <w:rsid w:val="00FE0A47"/>
    <w:rsid w:val="00FE0B79"/>
    <w:rsid w:val="00FE0BBC"/>
    <w:rsid w:val="00FE0C2C"/>
    <w:rsid w:val="00FE0D71"/>
    <w:rsid w:val="00FE0F38"/>
    <w:rsid w:val="00FE125E"/>
    <w:rsid w:val="00FE16A3"/>
    <w:rsid w:val="00FE16B1"/>
    <w:rsid w:val="00FE16C8"/>
    <w:rsid w:val="00FE16FB"/>
    <w:rsid w:val="00FE171E"/>
    <w:rsid w:val="00FE17C3"/>
    <w:rsid w:val="00FE1809"/>
    <w:rsid w:val="00FE216C"/>
    <w:rsid w:val="00FE2190"/>
    <w:rsid w:val="00FE219F"/>
    <w:rsid w:val="00FE2227"/>
    <w:rsid w:val="00FE2278"/>
    <w:rsid w:val="00FE25DB"/>
    <w:rsid w:val="00FE26A7"/>
    <w:rsid w:val="00FE2868"/>
    <w:rsid w:val="00FE28EA"/>
    <w:rsid w:val="00FE2CF6"/>
    <w:rsid w:val="00FE2D95"/>
    <w:rsid w:val="00FE2F1A"/>
    <w:rsid w:val="00FE3140"/>
    <w:rsid w:val="00FE3237"/>
    <w:rsid w:val="00FE325A"/>
    <w:rsid w:val="00FE34CF"/>
    <w:rsid w:val="00FE3734"/>
    <w:rsid w:val="00FE38DB"/>
    <w:rsid w:val="00FE3A03"/>
    <w:rsid w:val="00FE3B42"/>
    <w:rsid w:val="00FE3DC0"/>
    <w:rsid w:val="00FE435E"/>
    <w:rsid w:val="00FE43A4"/>
    <w:rsid w:val="00FE448B"/>
    <w:rsid w:val="00FE4876"/>
    <w:rsid w:val="00FE4AC9"/>
    <w:rsid w:val="00FE4C3E"/>
    <w:rsid w:val="00FE4D3A"/>
    <w:rsid w:val="00FE4D64"/>
    <w:rsid w:val="00FE4D68"/>
    <w:rsid w:val="00FE4F6B"/>
    <w:rsid w:val="00FE50EF"/>
    <w:rsid w:val="00FE5182"/>
    <w:rsid w:val="00FE52BB"/>
    <w:rsid w:val="00FE53DD"/>
    <w:rsid w:val="00FE54E4"/>
    <w:rsid w:val="00FE557B"/>
    <w:rsid w:val="00FE5B00"/>
    <w:rsid w:val="00FE6272"/>
    <w:rsid w:val="00FE64BC"/>
    <w:rsid w:val="00FE6521"/>
    <w:rsid w:val="00FE669E"/>
    <w:rsid w:val="00FE6B0E"/>
    <w:rsid w:val="00FE6CFE"/>
    <w:rsid w:val="00FE7494"/>
    <w:rsid w:val="00FE74B1"/>
    <w:rsid w:val="00FE752B"/>
    <w:rsid w:val="00FE780E"/>
    <w:rsid w:val="00FE7893"/>
    <w:rsid w:val="00FE7950"/>
    <w:rsid w:val="00FE7A05"/>
    <w:rsid w:val="00FE7C38"/>
    <w:rsid w:val="00FE7D7E"/>
    <w:rsid w:val="00FF0166"/>
    <w:rsid w:val="00FF01CE"/>
    <w:rsid w:val="00FF01F0"/>
    <w:rsid w:val="00FF0271"/>
    <w:rsid w:val="00FF0369"/>
    <w:rsid w:val="00FF04F9"/>
    <w:rsid w:val="00FF09F8"/>
    <w:rsid w:val="00FF0F5E"/>
    <w:rsid w:val="00FF1097"/>
    <w:rsid w:val="00FF1818"/>
    <w:rsid w:val="00FF1A23"/>
    <w:rsid w:val="00FF1BD4"/>
    <w:rsid w:val="00FF20B9"/>
    <w:rsid w:val="00FF24BF"/>
    <w:rsid w:val="00FF257E"/>
    <w:rsid w:val="00FF2650"/>
    <w:rsid w:val="00FF27C4"/>
    <w:rsid w:val="00FF28A2"/>
    <w:rsid w:val="00FF2FB2"/>
    <w:rsid w:val="00FF30F5"/>
    <w:rsid w:val="00FF32AC"/>
    <w:rsid w:val="00FF3343"/>
    <w:rsid w:val="00FF3694"/>
    <w:rsid w:val="00FF36A7"/>
    <w:rsid w:val="00FF3853"/>
    <w:rsid w:val="00FF3932"/>
    <w:rsid w:val="00FF39EE"/>
    <w:rsid w:val="00FF3EC5"/>
    <w:rsid w:val="00FF41B9"/>
    <w:rsid w:val="00FF4253"/>
    <w:rsid w:val="00FF4375"/>
    <w:rsid w:val="00FF43B9"/>
    <w:rsid w:val="00FF476A"/>
    <w:rsid w:val="00FF49AB"/>
    <w:rsid w:val="00FF49AD"/>
    <w:rsid w:val="00FF4D66"/>
    <w:rsid w:val="00FF4E49"/>
    <w:rsid w:val="00FF4EF3"/>
    <w:rsid w:val="00FF4F09"/>
    <w:rsid w:val="00FF4FD6"/>
    <w:rsid w:val="00FF54FB"/>
    <w:rsid w:val="00FF550D"/>
    <w:rsid w:val="00FF5DF5"/>
    <w:rsid w:val="00FF6A9D"/>
    <w:rsid w:val="00FF6C82"/>
    <w:rsid w:val="00FF6FE0"/>
    <w:rsid w:val="00FF7075"/>
    <w:rsid w:val="00FF70C4"/>
    <w:rsid w:val="00FF70F6"/>
    <w:rsid w:val="00FF71C6"/>
    <w:rsid w:val="00FF75C8"/>
    <w:rsid w:val="00FF7747"/>
    <w:rsid w:val="00FF7910"/>
    <w:rsid w:val="00FF7963"/>
    <w:rsid w:val="00FF79B3"/>
    <w:rsid w:val="00FF79C7"/>
    <w:rsid w:val="00FF7E1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A5D89"/>
  <w15:docId w15:val="{0861FDFD-1044-43A0-9D96-F4160618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B01"/>
    <w:pPr>
      <w:widowControl w:val="0"/>
      <w:wordWrap w:val="0"/>
      <w:autoSpaceDE w:val="0"/>
      <w:autoSpaceDN w:val="0"/>
      <w:adjustRightInd w:val="0"/>
      <w:snapToGrid w:val="0"/>
      <w:jc w:val="both"/>
    </w:pPr>
    <w:rPr>
      <w:rFonts w:ascii="Arial" w:eastAsia="Batang" w:hAnsi="Arial"/>
      <w:kern w:val="2"/>
      <w:sz w:val="18"/>
      <w:lang w:eastAsia="ko-KR"/>
    </w:rPr>
  </w:style>
  <w:style w:type="paragraph" w:styleId="Heading1">
    <w:name w:val="heading 1"/>
    <w:basedOn w:val="Normal"/>
    <w:next w:val="Normal"/>
    <w:link w:val="Heading1Char"/>
    <w:uiPriority w:val="9"/>
    <w:qFormat/>
    <w:rsid w:val="002B257A"/>
    <w:pPr>
      <w:keepNext/>
      <w:keepLines/>
      <w:spacing w:before="240"/>
      <w:outlineLvl w:val="0"/>
    </w:pPr>
    <w:rPr>
      <w:rFonts w:ascii="Malgun Gothic" w:eastAsia="Malgun Gothic" w:hAnsi="Malgun Gothic"/>
      <w:color w:val="365F91"/>
      <w:sz w:val="32"/>
      <w:szCs w:val="32"/>
    </w:rPr>
  </w:style>
  <w:style w:type="paragraph" w:styleId="Heading2">
    <w:name w:val="heading 2"/>
    <w:basedOn w:val="Normal"/>
    <w:next w:val="Normal"/>
    <w:link w:val="Heading2Char"/>
    <w:uiPriority w:val="9"/>
    <w:semiHidden/>
    <w:unhideWhenUsed/>
    <w:qFormat/>
    <w:rsid w:val="00D77F24"/>
    <w:pPr>
      <w:keepNext/>
      <w:keepLines/>
      <w:spacing w:before="40"/>
      <w:outlineLvl w:val="1"/>
    </w:pPr>
    <w:rPr>
      <w:rFonts w:ascii="Malgun Gothic" w:eastAsia="Malgun Gothic" w:hAnsi="Malgun Gothic"/>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4D63"/>
    <w:pPr>
      <w:tabs>
        <w:tab w:val="center" w:pos="4513"/>
        <w:tab w:val="right" w:pos="9026"/>
      </w:tabs>
    </w:pPr>
    <w:rPr>
      <w:rFonts w:ascii="Batang"/>
    </w:rPr>
  </w:style>
  <w:style w:type="character" w:customStyle="1" w:styleId="HeaderChar">
    <w:name w:val="Header Char"/>
    <w:link w:val="Header"/>
    <w:rsid w:val="005A4D63"/>
    <w:rPr>
      <w:rFonts w:ascii="Batang" w:eastAsia="Batang"/>
    </w:rPr>
  </w:style>
  <w:style w:type="paragraph" w:styleId="Footer">
    <w:name w:val="footer"/>
    <w:basedOn w:val="Normal"/>
    <w:link w:val="FooterChar"/>
    <w:unhideWhenUsed/>
    <w:rsid w:val="00D12E4E"/>
    <w:pPr>
      <w:tabs>
        <w:tab w:val="center" w:pos="4513"/>
        <w:tab w:val="right" w:pos="9026"/>
      </w:tabs>
    </w:pPr>
  </w:style>
  <w:style w:type="character" w:customStyle="1" w:styleId="FooterChar">
    <w:name w:val="Footer Char"/>
    <w:link w:val="Footer"/>
    <w:uiPriority w:val="99"/>
    <w:rsid w:val="00D12E4E"/>
    <w:rPr>
      <w:rFonts w:ascii="Arial" w:eastAsia="Batang" w:hAnsi="Arial"/>
      <w:sz w:val="18"/>
    </w:rPr>
  </w:style>
  <w:style w:type="table" w:styleId="TableGrid">
    <w:name w:val="Table Grid"/>
    <w:basedOn w:val="TableNormal"/>
    <w:rsid w:val="00D12E4E"/>
    <w:pPr>
      <w:widowControl w:val="0"/>
      <w:wordWrap w:val="0"/>
      <w:autoSpaceDE w:val="0"/>
      <w:autoSpaceDN w:val="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본문1"/>
    <w:basedOn w:val="Normal"/>
    <w:link w:val="1Char"/>
    <w:qFormat/>
    <w:rsid w:val="00F454C0"/>
    <w:pPr>
      <w:spacing w:line="260" w:lineRule="exact"/>
    </w:pPr>
    <w:rPr>
      <w:rFonts w:eastAsia="HYSinMyeongJo-Medium"/>
      <w:sz w:val="20"/>
      <w:szCs w:val="12"/>
    </w:rPr>
  </w:style>
  <w:style w:type="character" w:styleId="PageNumber">
    <w:name w:val="page number"/>
    <w:basedOn w:val="DefaultParagraphFont"/>
    <w:rsid w:val="00D12E4E"/>
  </w:style>
  <w:style w:type="paragraph" w:customStyle="1" w:styleId="a">
    <w:name w:val="텍스트"/>
    <w:basedOn w:val="Normal"/>
    <w:link w:val="Char"/>
    <w:autoRedefine/>
    <w:rsid w:val="006C643C"/>
    <w:pPr>
      <w:adjustRightInd/>
      <w:snapToGrid/>
      <w:spacing w:line="320" w:lineRule="exact"/>
    </w:pPr>
    <w:rPr>
      <w:rFonts w:ascii="HYSinMyeongJo-Medium" w:eastAsia="HYSinMyeongJo-Medium" w:hAnsi="Batang" w:cs="Arial"/>
      <w:bCs/>
      <w:spacing w:val="-8"/>
      <w:w w:val="95"/>
      <w:kern w:val="0"/>
      <w:sz w:val="22"/>
    </w:rPr>
  </w:style>
  <w:style w:type="character" w:customStyle="1" w:styleId="Char">
    <w:name w:val="텍스트 Char"/>
    <w:link w:val="a"/>
    <w:rsid w:val="006C643C"/>
    <w:rPr>
      <w:rFonts w:ascii="HYSinMyeongJo-Medium" w:eastAsia="HYSinMyeongJo-Medium" w:hAnsi="Batang" w:cs="Arial"/>
      <w:bCs/>
      <w:spacing w:val="-8"/>
      <w:w w:val="95"/>
      <w:kern w:val="0"/>
      <w:sz w:val="22"/>
    </w:rPr>
  </w:style>
  <w:style w:type="character" w:customStyle="1" w:styleId="1Char">
    <w:name w:val="본문1 Char"/>
    <w:link w:val="1"/>
    <w:rsid w:val="00F454C0"/>
    <w:rPr>
      <w:rFonts w:ascii="Arial" w:eastAsia="HYSinMyeongJo-Medium" w:hAnsi="Arial" w:cs="Times New Roman"/>
      <w:szCs w:val="12"/>
    </w:rPr>
  </w:style>
  <w:style w:type="paragraph" w:styleId="BalloonText">
    <w:name w:val="Balloon Text"/>
    <w:basedOn w:val="Normal"/>
    <w:link w:val="BalloonTextChar"/>
    <w:uiPriority w:val="99"/>
    <w:semiHidden/>
    <w:unhideWhenUsed/>
    <w:rsid w:val="00D12E4E"/>
    <w:rPr>
      <w:rFonts w:ascii="Malgun Gothic" w:eastAsia="Malgun Gothic" w:hAnsi="Malgun Gothic"/>
      <w:szCs w:val="18"/>
    </w:rPr>
  </w:style>
  <w:style w:type="character" w:customStyle="1" w:styleId="BalloonTextChar">
    <w:name w:val="Balloon Text Char"/>
    <w:link w:val="BalloonText"/>
    <w:uiPriority w:val="99"/>
    <w:semiHidden/>
    <w:rsid w:val="00D12E4E"/>
    <w:rPr>
      <w:rFonts w:ascii="Malgun Gothic" w:eastAsia="Malgun Gothic" w:hAnsi="Malgun Gothic" w:cs="Times New Roman"/>
      <w:sz w:val="18"/>
      <w:szCs w:val="18"/>
    </w:rPr>
  </w:style>
  <w:style w:type="paragraph" w:customStyle="1" w:styleId="a0">
    <w:name w:val="옆글"/>
    <w:basedOn w:val="Normal"/>
    <w:link w:val="Char0"/>
    <w:rsid w:val="00C1106E"/>
    <w:pPr>
      <w:framePr w:w="2211" w:hSpace="454" w:wrap="around" w:vAnchor="text" w:hAnchor="page" w:x="1135" w:y="1"/>
      <w:spacing w:line="260" w:lineRule="exact"/>
      <w:jc w:val="right"/>
    </w:pPr>
    <w:rPr>
      <w:rFonts w:eastAsia="HYGothic-Medium"/>
      <w:b/>
      <w:i/>
      <w:kern w:val="0"/>
      <w:sz w:val="19"/>
    </w:rPr>
  </w:style>
  <w:style w:type="character" w:customStyle="1" w:styleId="Char0">
    <w:name w:val="옆글 Char"/>
    <w:link w:val="a0"/>
    <w:rsid w:val="00C1106E"/>
    <w:rPr>
      <w:rFonts w:ascii="Arial" w:eastAsia="HYGothic-Medium" w:hAnsi="Arial" w:cs="Times New Roman"/>
      <w:b/>
      <w:i/>
      <w:kern w:val="0"/>
      <w:sz w:val="19"/>
      <w:szCs w:val="20"/>
    </w:rPr>
  </w:style>
  <w:style w:type="paragraph" w:customStyle="1" w:styleId="a1">
    <w:name w:val="표제목"/>
    <w:basedOn w:val="Normal"/>
    <w:link w:val="Char1"/>
    <w:qFormat/>
    <w:rsid w:val="00C1106E"/>
    <w:pPr>
      <w:tabs>
        <w:tab w:val="right" w:pos="6705"/>
      </w:tabs>
      <w:adjustRightInd/>
      <w:snapToGrid/>
      <w:spacing w:after="72"/>
      <w:jc w:val="left"/>
    </w:pPr>
    <w:rPr>
      <w:rFonts w:ascii="Arial Black" w:eastAsia="HYGothic-Medium" w:hAnsi="Arial Black" w:cs="Arial"/>
      <w:bCs/>
      <w:spacing w:val="-10"/>
      <w:w w:val="95"/>
      <w:kern w:val="0"/>
      <w:sz w:val="16"/>
      <w:szCs w:val="15"/>
    </w:rPr>
  </w:style>
  <w:style w:type="character" w:customStyle="1" w:styleId="Char1">
    <w:name w:val="표제목 Char"/>
    <w:link w:val="a1"/>
    <w:rsid w:val="00C1106E"/>
    <w:rPr>
      <w:rFonts w:ascii="Arial Black" w:eastAsia="HYGothic-Medium" w:hAnsi="Arial Black" w:cs="Arial"/>
      <w:bCs/>
      <w:spacing w:val="-10"/>
      <w:w w:val="95"/>
      <w:kern w:val="0"/>
      <w:sz w:val="16"/>
      <w:szCs w:val="15"/>
    </w:rPr>
  </w:style>
  <w:style w:type="paragraph" w:customStyle="1" w:styleId="a2">
    <w:name w:val="소제목"/>
    <w:basedOn w:val="Normal"/>
    <w:link w:val="Char2"/>
    <w:rsid w:val="00C1106E"/>
    <w:pPr>
      <w:spacing w:after="80"/>
    </w:pPr>
    <w:rPr>
      <w:rFonts w:eastAsia="HYSinMyeongJo-Medium" w:cs="Batang"/>
      <w:b/>
      <w:bCs/>
      <w:kern w:val="0"/>
      <w:sz w:val="21"/>
    </w:rPr>
  </w:style>
  <w:style w:type="character" w:customStyle="1" w:styleId="Char2">
    <w:name w:val="소제목 Char"/>
    <w:link w:val="a2"/>
    <w:rsid w:val="00C1106E"/>
    <w:rPr>
      <w:rFonts w:ascii="Arial" w:eastAsia="HYSinMyeongJo-Medium" w:hAnsi="Arial" w:cs="Batang"/>
      <w:b/>
      <w:bCs/>
      <w:kern w:val="0"/>
      <w:sz w:val="21"/>
      <w:szCs w:val="20"/>
    </w:rPr>
  </w:style>
  <w:style w:type="paragraph" w:customStyle="1" w:styleId="10">
    <w:name w:val="제목1"/>
    <w:basedOn w:val="Normal"/>
    <w:link w:val="1Char0"/>
    <w:rsid w:val="00C1106E"/>
    <w:pPr>
      <w:spacing w:after="360"/>
      <w:jc w:val="left"/>
    </w:pPr>
    <w:rPr>
      <w:rFonts w:ascii="Arial Black" w:eastAsia="HYGothic-Extra" w:hAnsi="Arial Black"/>
      <w:color w:val="5692CE"/>
      <w:kern w:val="0"/>
      <w:sz w:val="34"/>
      <w:szCs w:val="30"/>
    </w:rPr>
  </w:style>
  <w:style w:type="paragraph" w:customStyle="1" w:styleId="2">
    <w:name w:val="제목2"/>
    <w:basedOn w:val="Normal"/>
    <w:link w:val="2Char"/>
    <w:rsid w:val="00C1106E"/>
    <w:pPr>
      <w:spacing w:after="160"/>
      <w:jc w:val="left"/>
    </w:pPr>
    <w:rPr>
      <w:rFonts w:eastAsia="HYGothic-Extra"/>
      <w:color w:val="5692CE"/>
      <w:kern w:val="0"/>
      <w:sz w:val="24"/>
    </w:rPr>
  </w:style>
  <w:style w:type="character" w:customStyle="1" w:styleId="1Char0">
    <w:name w:val="제목1 Char"/>
    <w:link w:val="10"/>
    <w:rsid w:val="00C1106E"/>
    <w:rPr>
      <w:rFonts w:ascii="Arial Black" w:eastAsia="HYGothic-Extra" w:hAnsi="Arial Black" w:cs="Times New Roman"/>
      <w:color w:val="5692CE"/>
      <w:kern w:val="0"/>
      <w:sz w:val="34"/>
      <w:szCs w:val="30"/>
    </w:rPr>
  </w:style>
  <w:style w:type="character" w:customStyle="1" w:styleId="2Char">
    <w:name w:val="제목2 Char"/>
    <w:link w:val="2"/>
    <w:rsid w:val="00C1106E"/>
    <w:rPr>
      <w:rFonts w:ascii="Arial" w:eastAsia="HYGothic-Extra" w:hAnsi="Arial" w:cs="Times New Roman"/>
      <w:color w:val="5692CE"/>
      <w:kern w:val="0"/>
      <w:sz w:val="24"/>
    </w:rPr>
  </w:style>
  <w:style w:type="table" w:customStyle="1" w:styleId="a3">
    <w:name w:val="기본표"/>
    <w:basedOn w:val="TableNormal"/>
    <w:rsid w:val="00DD0954"/>
    <w:pPr>
      <w:widowControl w:val="0"/>
      <w:wordWrap w:val="0"/>
      <w:autoSpaceDE w:val="0"/>
      <w:autoSpaceDN w:val="0"/>
      <w:adjustRightInd w:val="0"/>
      <w:snapToGrid w:val="0"/>
      <w:ind w:rightChars="20" w:right="20"/>
    </w:pPr>
    <w:rPr>
      <w:rFonts w:ascii="Arial" w:eastAsia="HYGothic-Medium" w:hAnsi="Arial"/>
      <w:sz w:val="14"/>
    </w:rPr>
    <w:tblPr>
      <w:tblBorders>
        <w:top w:val="single" w:sz="6" w:space="0" w:color="auto"/>
        <w:bottom w:val="single" w:sz="6" w:space="0" w:color="auto"/>
      </w:tblBorders>
      <w:tblCellMar>
        <w:left w:w="0" w:type="dxa"/>
        <w:right w:w="0" w:type="dxa"/>
      </w:tblCellMar>
    </w:tblPr>
    <w:tcPr>
      <w:vAlign w:val="center"/>
    </w:tcPr>
    <w:tblStylePr w:type="firstRow">
      <w:rPr>
        <w:rFonts w:eastAsia="Dotum"/>
        <w:b/>
        <w:i w:val="0"/>
      </w:rPr>
      <w:tblPr/>
      <w:tcPr>
        <w:shd w:val="clear" w:color="auto" w:fill="E1E8F7"/>
      </w:tcPr>
    </w:tblStylePr>
    <w:tblStylePr w:type="lastRow">
      <w:pPr>
        <w:wordWrap/>
        <w:adjustRightInd w:val="0"/>
        <w:snapToGrid w:val="0"/>
        <w:spacing w:line="240" w:lineRule="auto"/>
      </w:pPr>
      <w:rPr>
        <w:rFonts w:ascii="HelveticaNeueLT Std Bold Outln" w:eastAsia="HelveticaNeueLT Std Bold Outln"/>
        <w:b w:val="0"/>
        <w:i w:val="0"/>
        <w:color w:val="000000"/>
        <w:spacing w:val="-6"/>
        <w:w w:val="98"/>
        <w:sz w:val="14"/>
      </w:rPr>
      <w:tblPr/>
      <w:tcPr>
        <w:tcBorders>
          <w:bottom w:val="single" w:sz="4" w:space="0" w:color="000000"/>
        </w:tcBorders>
      </w:tcPr>
    </w:tblStylePr>
    <w:tblStylePr w:type="firstCol">
      <w:pPr>
        <w:wordWrap/>
        <w:jc w:val="left"/>
      </w:pPr>
      <w:rPr>
        <w:rFonts w:eastAsia="HelveticaNeueLT Std Blk"/>
      </w:rPr>
    </w:tblStylePr>
  </w:style>
  <w:style w:type="paragraph" w:customStyle="1" w:styleId="a4">
    <w:name w:val="그림제목"/>
    <w:basedOn w:val="Normal"/>
    <w:link w:val="Char3"/>
    <w:rsid w:val="00C1106E"/>
    <w:pPr>
      <w:ind w:leftChars="20" w:left="20"/>
      <w:jc w:val="left"/>
    </w:pPr>
    <w:rPr>
      <w:rFonts w:ascii="Arial Black" w:eastAsia="HYGothic-Medium" w:hAnsi="Arial Black"/>
      <w:kern w:val="0"/>
      <w:sz w:val="16"/>
      <w:szCs w:val="16"/>
    </w:rPr>
  </w:style>
  <w:style w:type="character" w:customStyle="1" w:styleId="Char3">
    <w:name w:val="그림제목 Char"/>
    <w:link w:val="a4"/>
    <w:locked/>
    <w:rsid w:val="00C1106E"/>
    <w:rPr>
      <w:rFonts w:ascii="Arial Black" w:eastAsia="HYGothic-Medium" w:hAnsi="Arial Black" w:cs="Times New Roman"/>
      <w:kern w:val="0"/>
      <w:sz w:val="16"/>
      <w:szCs w:val="16"/>
    </w:rPr>
  </w:style>
  <w:style w:type="paragraph" w:customStyle="1" w:styleId="a5">
    <w:name w:val="그림자료"/>
    <w:basedOn w:val="1"/>
    <w:link w:val="Char4"/>
    <w:qFormat/>
    <w:rsid w:val="00C1106E"/>
    <w:pPr>
      <w:spacing w:line="240" w:lineRule="auto"/>
    </w:pPr>
    <w:rPr>
      <w:rFonts w:eastAsia="HYGothic-Medium"/>
      <w:kern w:val="0"/>
      <w:sz w:val="12"/>
    </w:rPr>
  </w:style>
  <w:style w:type="paragraph" w:customStyle="1" w:styleId="a6">
    <w:name w:val="표자료"/>
    <w:basedOn w:val="1"/>
    <w:link w:val="Char5"/>
    <w:qFormat/>
    <w:rsid w:val="005A4D63"/>
    <w:pPr>
      <w:tabs>
        <w:tab w:val="left" w:pos="971"/>
      </w:tabs>
      <w:spacing w:before="72" w:line="240" w:lineRule="auto"/>
    </w:pPr>
    <w:rPr>
      <w:rFonts w:eastAsia="HYGothic-Medium"/>
      <w:sz w:val="12"/>
    </w:rPr>
  </w:style>
  <w:style w:type="table" w:customStyle="1" w:styleId="11">
    <w:name w:val="기본표1"/>
    <w:rsid w:val="005512FF"/>
    <w:pPr>
      <w:wordWrap w:val="0"/>
      <w:adjustRightInd w:val="0"/>
      <w:snapToGrid w:val="0"/>
      <w:ind w:rightChars="20" w:right="20"/>
    </w:pPr>
    <w:rPr>
      <w:rFonts w:ascii="Dotum" w:eastAsia="Dotum" w:hAnsi="Times New Roman"/>
      <w:spacing w:val="-4"/>
      <w:w w:val="98"/>
      <w:sz w:val="14"/>
    </w:rPr>
    <w:tblPr>
      <w:tblCellMar>
        <w:top w:w="0" w:type="dxa"/>
        <w:left w:w="0" w:type="dxa"/>
        <w:bottom w:w="0" w:type="dxa"/>
        <w:right w:w="0" w:type="dxa"/>
      </w:tblCellMar>
    </w:tblPr>
  </w:style>
  <w:style w:type="paragraph" w:customStyle="1" w:styleId="appfig">
    <w:name w:val="app_fig"/>
    <w:basedOn w:val="Normal"/>
    <w:next w:val="Normal"/>
    <w:rsid w:val="00C93A2A"/>
    <w:pPr>
      <w:adjustRightInd/>
      <w:snapToGrid/>
      <w:ind w:leftChars="40" w:left="40"/>
    </w:pPr>
    <w:rPr>
      <w:rFonts w:ascii="Arial Narrow" w:eastAsia="HYGothic-Medium" w:hAnsi="Arial Narrow" w:cs="Arial"/>
      <w:b/>
      <w:sz w:val="14"/>
      <w:szCs w:val="14"/>
    </w:rPr>
  </w:style>
  <w:style w:type="paragraph" w:customStyle="1" w:styleId="a7">
    <w:name w:val="노트"/>
    <w:basedOn w:val="Normal"/>
    <w:rsid w:val="00C93A2A"/>
    <w:pPr>
      <w:adjustRightInd/>
      <w:snapToGrid/>
      <w:spacing w:before="48"/>
    </w:pPr>
    <w:rPr>
      <w:rFonts w:ascii="Gulim" w:eastAsia="Gulim" w:hAnsi="Gulim" w:cs="Arial"/>
      <w:bCs/>
      <w:kern w:val="0"/>
      <w:sz w:val="12"/>
      <w:szCs w:val="12"/>
    </w:rPr>
  </w:style>
  <w:style w:type="character" w:styleId="PlaceholderText">
    <w:name w:val="Placeholder Text"/>
    <w:uiPriority w:val="99"/>
    <w:semiHidden/>
    <w:rsid w:val="00DC3853"/>
    <w:rPr>
      <w:color w:val="808080"/>
    </w:rPr>
  </w:style>
  <w:style w:type="paragraph" w:customStyle="1" w:styleId="KISTableM">
    <w:name w:val="KIS_TableM"/>
    <w:uiPriority w:val="1"/>
    <w:qFormat/>
    <w:rsid w:val="00F3118A"/>
    <w:pPr>
      <w:spacing w:line="276" w:lineRule="auto"/>
    </w:pPr>
    <w:rPr>
      <w:rFonts w:ascii="Arial" w:eastAsia="Times New Roman" w:hAnsi="Arial" w:cs="Arial"/>
      <w:sz w:val="16"/>
      <w:szCs w:val="16"/>
    </w:rPr>
  </w:style>
  <w:style w:type="table" w:customStyle="1" w:styleId="KISChartHolder">
    <w:name w:val="KIS_ChartHolder"/>
    <w:basedOn w:val="TableNormal"/>
    <w:uiPriority w:val="99"/>
    <w:rsid w:val="00F3118A"/>
    <w:rPr>
      <w:rFonts w:ascii="Arial"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paragraph" w:customStyle="1" w:styleId="KISSource">
    <w:name w:val="KIS_Source"/>
    <w:autoRedefine/>
    <w:uiPriority w:val="1"/>
    <w:qFormat/>
    <w:rsid w:val="002679D9"/>
    <w:pPr>
      <w:adjustRightInd w:val="0"/>
      <w:snapToGrid w:val="0"/>
      <w:spacing w:before="60" w:after="120" w:line="360" w:lineRule="auto"/>
    </w:pPr>
    <w:rPr>
      <w:rFonts w:ascii="Arial" w:eastAsia="Times New Roman" w:hAnsi="Arial" w:cs="Arial"/>
      <w:i/>
      <w:color w:val="000000"/>
      <w:sz w:val="15"/>
      <w:szCs w:val="16"/>
    </w:rPr>
  </w:style>
  <w:style w:type="paragraph" w:customStyle="1" w:styleId="KISChartTitle">
    <w:name w:val="KIS_ChartTitle"/>
    <w:basedOn w:val="Normal"/>
    <w:link w:val="KISChartTitleChar"/>
    <w:qFormat/>
    <w:rsid w:val="002679D9"/>
    <w:pPr>
      <w:widowControl/>
      <w:wordWrap/>
      <w:autoSpaceDE/>
      <w:autoSpaceDN/>
      <w:adjustRightInd/>
      <w:snapToGrid/>
      <w:spacing w:before="120" w:after="60" w:line="276" w:lineRule="auto"/>
    </w:pPr>
    <w:rPr>
      <w:rFonts w:eastAsia="Malgun Gothic"/>
      <w:b/>
      <w:kern w:val="0"/>
      <w:sz w:val="20"/>
      <w:szCs w:val="22"/>
    </w:rPr>
  </w:style>
  <w:style w:type="character" w:customStyle="1" w:styleId="KISChartTitleChar">
    <w:name w:val="KIS_ChartTitle Char"/>
    <w:link w:val="KISChartTitle"/>
    <w:rsid w:val="002679D9"/>
    <w:rPr>
      <w:rFonts w:ascii="Arial" w:eastAsia="Malgun Gothic" w:hAnsi="Arial"/>
      <w:b/>
      <w:kern w:val="0"/>
      <w:szCs w:val="22"/>
    </w:rPr>
  </w:style>
  <w:style w:type="character" w:customStyle="1" w:styleId="Heading1Char">
    <w:name w:val="Heading 1 Char"/>
    <w:link w:val="Heading1"/>
    <w:uiPriority w:val="9"/>
    <w:rsid w:val="002B257A"/>
    <w:rPr>
      <w:rFonts w:ascii="Malgun Gothic" w:eastAsia="Malgun Gothic" w:hAnsi="Malgun Gothic" w:cs="Times New Roman"/>
      <w:color w:val="365F91"/>
      <w:sz w:val="32"/>
      <w:szCs w:val="32"/>
    </w:rPr>
  </w:style>
  <w:style w:type="paragraph" w:styleId="TOCHeading">
    <w:name w:val="TOC Heading"/>
    <w:basedOn w:val="Heading1"/>
    <w:next w:val="Normal"/>
    <w:uiPriority w:val="39"/>
    <w:unhideWhenUsed/>
    <w:qFormat/>
    <w:rsid w:val="002B257A"/>
    <w:pPr>
      <w:widowControl/>
      <w:wordWrap/>
      <w:autoSpaceDE/>
      <w:autoSpaceDN/>
      <w:adjustRightInd/>
      <w:snapToGrid/>
      <w:spacing w:line="259" w:lineRule="auto"/>
      <w:jc w:val="left"/>
      <w:outlineLvl w:val="9"/>
    </w:pPr>
    <w:rPr>
      <w:kern w:val="0"/>
      <w:lang w:eastAsia="en-US"/>
    </w:rPr>
  </w:style>
  <w:style w:type="paragraph" w:styleId="TOC1">
    <w:name w:val="toc 1"/>
    <w:basedOn w:val="Normal"/>
    <w:next w:val="Normal"/>
    <w:autoRedefine/>
    <w:uiPriority w:val="39"/>
    <w:unhideWhenUsed/>
    <w:rsid w:val="00B677B6"/>
    <w:pPr>
      <w:framePr w:w="4012" w:h="4543" w:hRule="exact" w:hSpace="85" w:wrap="around" w:vAnchor="page" w:hAnchor="page" w:x="7642" w:y="4081" w:anchorLock="1"/>
      <w:tabs>
        <w:tab w:val="left" w:pos="1276"/>
        <w:tab w:val="right" w:leader="dot" w:pos="4050"/>
      </w:tabs>
      <w:spacing w:before="100" w:after="100" w:line="360" w:lineRule="auto"/>
      <w:jc w:val="left"/>
    </w:pPr>
    <w:rPr>
      <w:rFonts w:eastAsia="HYGothic-Extra" w:cs="Arial"/>
      <w:b/>
      <w:noProof/>
      <w:sz w:val="16"/>
      <w:szCs w:val="16"/>
    </w:rPr>
  </w:style>
  <w:style w:type="character" w:styleId="Hyperlink">
    <w:name w:val="Hyperlink"/>
    <w:uiPriority w:val="99"/>
    <w:unhideWhenUsed/>
    <w:rsid w:val="002B257A"/>
    <w:rPr>
      <w:color w:val="0000FF"/>
      <w:u w:val="single"/>
    </w:rPr>
  </w:style>
  <w:style w:type="paragraph" w:customStyle="1" w:styleId="KIS1stTableS">
    <w:name w:val="KIS_1st.TableS"/>
    <w:basedOn w:val="Normal"/>
    <w:uiPriority w:val="1"/>
    <w:qFormat/>
    <w:rsid w:val="00B70287"/>
    <w:pPr>
      <w:widowControl/>
      <w:wordWrap/>
      <w:autoSpaceDE/>
      <w:autoSpaceDN/>
      <w:adjustRightInd/>
      <w:snapToGrid/>
    </w:pPr>
    <w:rPr>
      <w:rFonts w:eastAsia="Times New Roman" w:cs="Arial"/>
      <w:bCs/>
      <w:kern w:val="0"/>
      <w:lang w:eastAsia="en-US"/>
    </w:rPr>
  </w:style>
  <w:style w:type="table" w:customStyle="1" w:styleId="KISTable">
    <w:name w:val="KIS_Table"/>
    <w:basedOn w:val="TableNormal"/>
    <w:uiPriority w:val="99"/>
    <w:rsid w:val="00544CB6"/>
    <w:pPr>
      <w:jc w:val="right"/>
    </w:pPr>
    <w:rPr>
      <w:rFonts w:ascii="Arial" w:hAnsi="Arial"/>
      <w:sz w:val="18"/>
      <w:szCs w:val="18"/>
    </w:rPr>
    <w:tblPr>
      <w:tblStyleRowBandSize w:val="1"/>
      <w:jc w:val="right"/>
      <w:tblBorders>
        <w:top w:val="single" w:sz="8" w:space="0" w:color="auto"/>
        <w:bottom w:val="single" w:sz="8" w:space="0" w:color="auto"/>
      </w:tblBorders>
    </w:tblPr>
    <w:trPr>
      <w:jc w:val="right"/>
    </w:trPr>
    <w:tcPr>
      <w:shd w:val="clear" w:color="auto" w:fill="auto"/>
      <w:vAlign w:val="center"/>
    </w:tcPr>
    <w:tblStylePr w:type="firstRow">
      <w:pPr>
        <w:wordWrap/>
        <w:spacing w:beforeLines="0" w:before="60" w:beforeAutospacing="0" w:afterLines="0" w:after="60" w:afterAutospacing="0" w:line="240" w:lineRule="auto"/>
        <w:ind w:leftChars="0" w:left="0" w:rightChars="0" w:right="0" w:firstLineChars="0" w:firstLine="0"/>
        <w:jc w:val="left"/>
      </w:pPr>
      <w:rPr>
        <w:rFonts w:ascii="Arial" w:hAnsi="Arial"/>
        <w:b/>
        <w:color w:val="auto"/>
        <w:sz w:val="20"/>
      </w:rPr>
      <w:tblPr/>
      <w:tcPr>
        <w:shd w:val="clear" w:color="auto" w:fill="659AD2"/>
      </w:tcPr>
    </w:tblStylePr>
    <w:tblStylePr w:type="firstCol">
      <w:pPr>
        <w:jc w:val="left"/>
      </w:pPr>
      <w:rPr>
        <w:rFonts w:ascii="Arial" w:hAnsi="Arial"/>
        <w:b w:val="0"/>
        <w:sz w:val="18"/>
      </w:rPr>
    </w:tblStylePr>
    <w:tblStylePr w:type="band2Horz">
      <w:tblPr/>
      <w:tcPr>
        <w:shd w:val="clear" w:color="auto" w:fill="DBE5F1"/>
      </w:tcPr>
    </w:tblStylePr>
  </w:style>
  <w:style w:type="character" w:styleId="CommentReference">
    <w:name w:val="annotation reference"/>
    <w:uiPriority w:val="99"/>
    <w:semiHidden/>
    <w:unhideWhenUsed/>
    <w:rsid w:val="00447B37"/>
    <w:rPr>
      <w:sz w:val="16"/>
      <w:szCs w:val="16"/>
    </w:rPr>
  </w:style>
  <w:style w:type="paragraph" w:styleId="CommentText">
    <w:name w:val="annotation text"/>
    <w:basedOn w:val="Normal"/>
    <w:link w:val="CommentTextChar"/>
    <w:uiPriority w:val="99"/>
    <w:semiHidden/>
    <w:unhideWhenUsed/>
    <w:rsid w:val="00447B37"/>
    <w:rPr>
      <w:sz w:val="20"/>
    </w:rPr>
  </w:style>
  <w:style w:type="character" w:customStyle="1" w:styleId="CommentTextChar">
    <w:name w:val="Comment Text Char"/>
    <w:link w:val="CommentText"/>
    <w:uiPriority w:val="99"/>
    <w:semiHidden/>
    <w:rsid w:val="00447B37"/>
    <w:rPr>
      <w:rFonts w:ascii="Arial" w:eastAsia="Batang" w:hAnsi="Arial"/>
    </w:rPr>
  </w:style>
  <w:style w:type="paragraph" w:styleId="CommentSubject">
    <w:name w:val="annotation subject"/>
    <w:basedOn w:val="CommentText"/>
    <w:next w:val="CommentText"/>
    <w:link w:val="CommentSubjectChar"/>
    <w:uiPriority w:val="99"/>
    <w:semiHidden/>
    <w:unhideWhenUsed/>
    <w:rsid w:val="00447B37"/>
    <w:rPr>
      <w:b/>
      <w:bCs/>
    </w:rPr>
  </w:style>
  <w:style w:type="character" w:customStyle="1" w:styleId="CommentSubjectChar">
    <w:name w:val="Comment Subject Char"/>
    <w:link w:val="CommentSubject"/>
    <w:uiPriority w:val="99"/>
    <w:semiHidden/>
    <w:rsid w:val="00447B37"/>
    <w:rPr>
      <w:rFonts w:ascii="Arial" w:eastAsia="Batang" w:hAnsi="Arial"/>
      <w:b/>
      <w:bCs/>
    </w:rPr>
  </w:style>
  <w:style w:type="paragraph" w:styleId="ListParagraph">
    <w:name w:val="List Paragraph"/>
    <w:basedOn w:val="Normal"/>
    <w:uiPriority w:val="34"/>
    <w:qFormat/>
    <w:rsid w:val="00340B69"/>
    <w:pPr>
      <w:ind w:left="720"/>
      <w:contextualSpacing/>
    </w:pPr>
  </w:style>
  <w:style w:type="character" w:customStyle="1" w:styleId="Char4">
    <w:name w:val="그림자료 Char"/>
    <w:link w:val="a5"/>
    <w:rsid w:val="00710166"/>
    <w:rPr>
      <w:rFonts w:ascii="Arial" w:eastAsia="HYGothic-Medium" w:hAnsi="Arial" w:cs="Times New Roman"/>
      <w:kern w:val="0"/>
      <w:sz w:val="12"/>
      <w:szCs w:val="12"/>
    </w:rPr>
  </w:style>
  <w:style w:type="table" w:customStyle="1" w:styleId="KISChartHolder3">
    <w:name w:val="KIS_ChartHolder3"/>
    <w:basedOn w:val="TableNormal"/>
    <w:uiPriority w:val="99"/>
    <w:rsid w:val="00CE46F8"/>
    <w:rPr>
      <w:rFonts w:ascii="Arial" w:eastAsia="Calibri"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table" w:customStyle="1" w:styleId="KISChartHolder10">
    <w:name w:val="KIS_ChartHolder10"/>
    <w:basedOn w:val="TableNormal"/>
    <w:uiPriority w:val="99"/>
    <w:rsid w:val="00CE46F8"/>
    <w:rPr>
      <w:rFonts w:ascii="Arial" w:eastAsia="Calibri"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character" w:customStyle="1" w:styleId="Char5">
    <w:name w:val="표자료 Char"/>
    <w:link w:val="a6"/>
    <w:rsid w:val="00C17ADC"/>
    <w:rPr>
      <w:rFonts w:ascii="Arial" w:eastAsia="HYGothic-Medium" w:hAnsi="Arial" w:cs="Times New Roman"/>
      <w:sz w:val="12"/>
      <w:szCs w:val="12"/>
    </w:rPr>
  </w:style>
  <w:style w:type="paragraph" w:styleId="Caption">
    <w:name w:val="caption"/>
    <w:basedOn w:val="Normal"/>
    <w:next w:val="Normal"/>
    <w:uiPriority w:val="35"/>
    <w:unhideWhenUsed/>
    <w:qFormat/>
    <w:rsid w:val="00BA4280"/>
    <w:pPr>
      <w:spacing w:after="200"/>
    </w:pPr>
    <w:rPr>
      <w:i/>
      <w:iCs/>
      <w:color w:val="1F497D"/>
      <w:szCs w:val="18"/>
    </w:rPr>
  </w:style>
  <w:style w:type="character" w:styleId="FollowedHyperlink">
    <w:name w:val="FollowedHyperlink"/>
    <w:uiPriority w:val="99"/>
    <w:semiHidden/>
    <w:unhideWhenUsed/>
    <w:rsid w:val="00945CFC"/>
    <w:rPr>
      <w:color w:val="800080"/>
      <w:u w:val="single"/>
    </w:rPr>
  </w:style>
  <w:style w:type="table" w:customStyle="1" w:styleId="TableGrid1">
    <w:name w:val="Table Grid1"/>
    <w:basedOn w:val="TableNormal"/>
    <w:next w:val="TableGrid"/>
    <w:rsid w:val="002F4257"/>
    <w:pPr>
      <w:widowControl w:val="0"/>
      <w:wordWrap w:val="0"/>
      <w:autoSpaceDE w:val="0"/>
      <w:autoSpaceDN w:val="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ChartHolder1">
    <w:name w:val="KIS_ChartHolder1"/>
    <w:basedOn w:val="TableNormal"/>
    <w:uiPriority w:val="99"/>
    <w:rsid w:val="00D9412C"/>
    <w:rPr>
      <w:rFonts w:ascii="Arial"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table" w:customStyle="1" w:styleId="KISChartHolder2">
    <w:name w:val="KIS_ChartHolder2"/>
    <w:basedOn w:val="TableNormal"/>
    <w:uiPriority w:val="99"/>
    <w:rsid w:val="000C6878"/>
    <w:rPr>
      <w:rFonts w:ascii="Arial"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character" w:customStyle="1" w:styleId="Heading2Char">
    <w:name w:val="Heading 2 Char"/>
    <w:link w:val="Heading2"/>
    <w:uiPriority w:val="9"/>
    <w:semiHidden/>
    <w:rsid w:val="00D77F24"/>
    <w:rPr>
      <w:rFonts w:ascii="Malgun Gothic" w:eastAsia="Malgun Gothic" w:hAnsi="Malgun Gothic" w:cs="Times New Roman"/>
      <w:color w:val="365F91"/>
      <w:sz w:val="26"/>
      <w:szCs w:val="26"/>
    </w:rPr>
  </w:style>
  <w:style w:type="character" w:customStyle="1" w:styleId="UnresolvedMention1">
    <w:name w:val="Unresolved Mention1"/>
    <w:uiPriority w:val="99"/>
    <w:semiHidden/>
    <w:unhideWhenUsed/>
    <w:rsid w:val="00891891"/>
    <w:rPr>
      <w:color w:val="605E5C"/>
      <w:shd w:val="clear" w:color="auto" w:fill="E1DFDD"/>
    </w:rPr>
  </w:style>
  <w:style w:type="character" w:customStyle="1" w:styleId="UnresolvedMention2">
    <w:name w:val="Unresolved Mention2"/>
    <w:basedOn w:val="DefaultParagraphFont"/>
    <w:uiPriority w:val="99"/>
    <w:semiHidden/>
    <w:unhideWhenUsed/>
    <w:rsid w:val="00677E80"/>
    <w:rPr>
      <w:color w:val="605E5C"/>
      <w:shd w:val="clear" w:color="auto" w:fill="E1DFDD"/>
    </w:rPr>
  </w:style>
  <w:style w:type="table" w:customStyle="1" w:styleId="20">
    <w:name w:val="기본표2"/>
    <w:basedOn w:val="TableNormal"/>
    <w:rsid w:val="00AD3AA8"/>
    <w:pPr>
      <w:widowControl w:val="0"/>
      <w:wordWrap w:val="0"/>
      <w:autoSpaceDE w:val="0"/>
      <w:autoSpaceDN w:val="0"/>
      <w:adjustRightInd w:val="0"/>
      <w:snapToGrid w:val="0"/>
      <w:ind w:rightChars="20" w:right="20"/>
    </w:pPr>
    <w:rPr>
      <w:rFonts w:ascii="Arial" w:eastAsia="HYGothic-Medium" w:hAnsi="Arial"/>
      <w:sz w:val="14"/>
      <w:lang w:eastAsia="ko-KR"/>
    </w:rPr>
    <w:tblPr>
      <w:tblBorders>
        <w:top w:val="single" w:sz="6" w:space="0" w:color="auto"/>
        <w:bottom w:val="single" w:sz="6" w:space="0" w:color="auto"/>
      </w:tblBorders>
      <w:tblCellMar>
        <w:left w:w="0" w:type="dxa"/>
        <w:right w:w="0" w:type="dxa"/>
      </w:tblCellMar>
    </w:tblPr>
    <w:tcPr>
      <w:vAlign w:val="center"/>
    </w:tcPr>
    <w:tblStylePr w:type="firstRow">
      <w:rPr>
        <w:rFonts w:eastAsia="Dotum"/>
        <w:b/>
        <w:i w:val="0"/>
      </w:rPr>
      <w:tblPr/>
      <w:tcPr>
        <w:shd w:val="clear" w:color="auto" w:fill="E1E8F7"/>
      </w:tcPr>
    </w:tblStylePr>
    <w:tblStylePr w:type="lastRow">
      <w:pPr>
        <w:wordWrap/>
        <w:adjustRightInd w:val="0"/>
        <w:snapToGrid w:val="0"/>
        <w:spacing w:line="240" w:lineRule="auto"/>
      </w:pPr>
      <w:rPr>
        <w:rFonts w:ascii="HelveticaNeueLT Std Blk Ext" w:eastAsia="HelveticaNeueLT Std Blk Ext"/>
        <w:b w:val="0"/>
        <w:i w:val="0"/>
        <w:color w:val="000000"/>
        <w:spacing w:val="-6"/>
        <w:w w:val="98"/>
        <w:sz w:val="14"/>
      </w:rPr>
      <w:tblPr/>
      <w:tcPr>
        <w:tcBorders>
          <w:bottom w:val="single" w:sz="4" w:space="0" w:color="000000"/>
        </w:tcBorders>
      </w:tcPr>
    </w:tblStylePr>
    <w:tblStylePr w:type="firstCol">
      <w:pPr>
        <w:wordWrap/>
        <w:jc w:val="left"/>
      </w:pPr>
      <w:rPr>
        <w:rFonts w:eastAsia="HelveticaNeueLT Std Bold Outln"/>
      </w:rPr>
    </w:tblStylePr>
  </w:style>
  <w:style w:type="paragraph" w:styleId="Revision">
    <w:name w:val="Revision"/>
    <w:hidden/>
    <w:uiPriority w:val="99"/>
    <w:semiHidden/>
    <w:rsid w:val="0013741F"/>
    <w:rPr>
      <w:rFonts w:ascii="Arial" w:eastAsia="Batang" w:hAnsi="Arial"/>
      <w:kern w:val="2"/>
      <w:sz w:val="18"/>
      <w:lang w:eastAsia="ko-KR"/>
    </w:rPr>
  </w:style>
  <w:style w:type="paragraph" w:styleId="NormalWeb">
    <w:name w:val="Normal (Web)"/>
    <w:basedOn w:val="Normal"/>
    <w:uiPriority w:val="99"/>
    <w:unhideWhenUsed/>
    <w:rsid w:val="005F2555"/>
    <w:pPr>
      <w:widowControl/>
      <w:wordWrap/>
      <w:autoSpaceDE/>
      <w:autoSpaceDN/>
      <w:adjustRightInd/>
      <w:snapToGrid/>
      <w:spacing w:before="100" w:beforeAutospacing="1" w:after="100" w:afterAutospacing="1"/>
      <w:jc w:val="left"/>
    </w:pPr>
    <w:rPr>
      <w:rFonts w:ascii="Times New Roman" w:eastAsia="Times New Roman" w:hAnsi="Times New Roman"/>
      <w:kern w:val="0"/>
      <w:sz w:val="24"/>
      <w:szCs w:val="24"/>
      <w:lang w:eastAsia="en-US"/>
    </w:rPr>
  </w:style>
  <w:style w:type="table" w:customStyle="1" w:styleId="KISChartHolder4">
    <w:name w:val="KIS_ChartHolder4"/>
    <w:basedOn w:val="TableNormal"/>
    <w:uiPriority w:val="99"/>
    <w:rsid w:val="00B96EC2"/>
    <w:rPr>
      <w:rFonts w:ascii="Arial"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sz w:val="16"/>
      </w:rPr>
    </w:tblStylePr>
    <w:tblStylePr w:type="band2Vert">
      <w:tblPr/>
      <w:tcPr>
        <w:tcBorders>
          <w:top w:val="nil"/>
          <w:left w:val="nil"/>
          <w:bottom w:val="nil"/>
          <w:right w:val="nil"/>
          <w:insideH w:val="nil"/>
          <w:insideV w:val="nil"/>
          <w:tl2br w:val="nil"/>
          <w:tr2bl w:val="nil"/>
        </w:tcBorders>
      </w:tcPr>
    </w:tblStylePr>
  </w:style>
  <w:style w:type="character" w:customStyle="1" w:styleId="UnresolvedMention3">
    <w:name w:val="Unresolved Mention3"/>
    <w:basedOn w:val="DefaultParagraphFont"/>
    <w:uiPriority w:val="99"/>
    <w:semiHidden/>
    <w:unhideWhenUsed/>
    <w:rsid w:val="00830074"/>
    <w:rPr>
      <w:color w:val="605E5C"/>
      <w:shd w:val="clear" w:color="auto" w:fill="E1DFDD"/>
    </w:rPr>
  </w:style>
  <w:style w:type="table" w:customStyle="1" w:styleId="KISChartHolder5">
    <w:name w:val="KIS_ChartHolder5"/>
    <w:basedOn w:val="TableNormal"/>
    <w:uiPriority w:val="99"/>
    <w:rsid w:val="000E2CFA"/>
    <w:rPr>
      <w:rFonts w:ascii="Arial" w:eastAsiaTheme="minorHAnsi" w:hAnsi="Arial"/>
      <w:sz w:val="18"/>
      <w:szCs w:val="18"/>
    </w:rPr>
    <w:tblPr>
      <w:tblStyleColBandSize w:val="1"/>
      <w:tblBorders>
        <w:insideH w:val="single" w:sz="8" w:space="0" w:color="auto"/>
      </w:tblBorders>
      <w:tblCellMar>
        <w:left w:w="0" w:type="dxa"/>
        <w:right w:w="0" w:type="dxa"/>
      </w:tblCellMar>
    </w:tblPr>
    <w:tblStylePr w:type="firstRow">
      <w:pPr>
        <w:wordWrap/>
        <w:spacing w:beforeLines="0" w:before="120" w:beforeAutospacing="0" w:afterLines="0" w:after="120" w:afterAutospacing="0" w:line="240" w:lineRule="auto"/>
        <w:jc w:val="left"/>
      </w:pPr>
      <w:rPr>
        <w:rFonts w:ascii="Arial" w:hAnsi="Arial"/>
        <w:b/>
        <w:sz w:val="20"/>
      </w:rPr>
      <w:tblPr/>
      <w:tcPr>
        <w:vAlign w:val="center"/>
      </w:tcPr>
    </w:tblStylePr>
    <w:tblStylePr w:type="lastRow">
      <w:pPr>
        <w:wordWrap/>
        <w:spacing w:beforeLines="0" w:before="60" w:beforeAutospacing="0" w:line="240" w:lineRule="auto"/>
        <w:jc w:val="left"/>
      </w:pPr>
      <w:rPr>
        <w:rFonts w:ascii="Arial" w:hAnsi="Arial"/>
        <w:i/>
        <w:color w:val="000000" w:themeColor="text1"/>
        <w:sz w:val="16"/>
      </w:rPr>
    </w:tblStylePr>
    <w:tblStylePr w:type="band2Vert">
      <w:tblPr/>
      <w:tcPr>
        <w:tcBorders>
          <w:top w:val="nil"/>
          <w:left w:val="nil"/>
          <w:bottom w:val="nil"/>
          <w:right w:val="nil"/>
          <w:insideH w:val="nil"/>
          <w:insideV w:val="nil"/>
          <w:tl2br w:val="nil"/>
          <w:tr2bl w:val="nil"/>
        </w:tcBorders>
      </w:tcPr>
    </w:tblStylePr>
  </w:style>
  <w:style w:type="character" w:styleId="Strong">
    <w:name w:val="Strong"/>
    <w:basedOn w:val="DefaultParagraphFont"/>
    <w:uiPriority w:val="22"/>
    <w:qFormat/>
    <w:rsid w:val="00183095"/>
    <w:rPr>
      <w:b/>
      <w:bCs/>
    </w:rPr>
  </w:style>
  <w:style w:type="character" w:customStyle="1" w:styleId="normaltextrun">
    <w:name w:val="normaltextrun"/>
    <w:basedOn w:val="DefaultParagraphFont"/>
    <w:rsid w:val="002F41DD"/>
  </w:style>
  <w:style w:type="character" w:customStyle="1" w:styleId="eop">
    <w:name w:val="eop"/>
    <w:basedOn w:val="DefaultParagraphFont"/>
    <w:rsid w:val="002F41DD"/>
  </w:style>
  <w:style w:type="character" w:customStyle="1" w:styleId="UnresolvedMention4">
    <w:name w:val="Unresolved Mention4"/>
    <w:basedOn w:val="DefaultParagraphFont"/>
    <w:uiPriority w:val="99"/>
    <w:semiHidden/>
    <w:unhideWhenUsed/>
    <w:rsid w:val="00DD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951">
      <w:bodyDiv w:val="1"/>
      <w:marLeft w:val="0"/>
      <w:marRight w:val="0"/>
      <w:marTop w:val="0"/>
      <w:marBottom w:val="0"/>
      <w:divBdr>
        <w:top w:val="none" w:sz="0" w:space="0" w:color="auto"/>
        <w:left w:val="none" w:sz="0" w:space="0" w:color="auto"/>
        <w:bottom w:val="none" w:sz="0" w:space="0" w:color="auto"/>
        <w:right w:val="none" w:sz="0" w:space="0" w:color="auto"/>
      </w:divBdr>
    </w:div>
    <w:div w:id="36399761">
      <w:bodyDiv w:val="1"/>
      <w:marLeft w:val="0"/>
      <w:marRight w:val="0"/>
      <w:marTop w:val="0"/>
      <w:marBottom w:val="0"/>
      <w:divBdr>
        <w:top w:val="none" w:sz="0" w:space="0" w:color="auto"/>
        <w:left w:val="none" w:sz="0" w:space="0" w:color="auto"/>
        <w:bottom w:val="none" w:sz="0" w:space="0" w:color="auto"/>
        <w:right w:val="none" w:sz="0" w:space="0" w:color="auto"/>
      </w:divBdr>
    </w:div>
    <w:div w:id="51196015">
      <w:bodyDiv w:val="1"/>
      <w:marLeft w:val="0"/>
      <w:marRight w:val="0"/>
      <w:marTop w:val="0"/>
      <w:marBottom w:val="0"/>
      <w:divBdr>
        <w:top w:val="none" w:sz="0" w:space="0" w:color="auto"/>
        <w:left w:val="none" w:sz="0" w:space="0" w:color="auto"/>
        <w:bottom w:val="none" w:sz="0" w:space="0" w:color="auto"/>
        <w:right w:val="none" w:sz="0" w:space="0" w:color="auto"/>
      </w:divBdr>
    </w:div>
    <w:div w:id="61415640">
      <w:bodyDiv w:val="1"/>
      <w:marLeft w:val="0"/>
      <w:marRight w:val="0"/>
      <w:marTop w:val="0"/>
      <w:marBottom w:val="0"/>
      <w:divBdr>
        <w:top w:val="none" w:sz="0" w:space="0" w:color="auto"/>
        <w:left w:val="none" w:sz="0" w:space="0" w:color="auto"/>
        <w:bottom w:val="none" w:sz="0" w:space="0" w:color="auto"/>
        <w:right w:val="none" w:sz="0" w:space="0" w:color="auto"/>
      </w:divBdr>
    </w:div>
    <w:div w:id="97140388">
      <w:bodyDiv w:val="1"/>
      <w:marLeft w:val="0"/>
      <w:marRight w:val="0"/>
      <w:marTop w:val="0"/>
      <w:marBottom w:val="0"/>
      <w:divBdr>
        <w:top w:val="none" w:sz="0" w:space="0" w:color="auto"/>
        <w:left w:val="none" w:sz="0" w:space="0" w:color="auto"/>
        <w:bottom w:val="none" w:sz="0" w:space="0" w:color="auto"/>
        <w:right w:val="none" w:sz="0" w:space="0" w:color="auto"/>
      </w:divBdr>
    </w:div>
    <w:div w:id="117644174">
      <w:bodyDiv w:val="1"/>
      <w:marLeft w:val="0"/>
      <w:marRight w:val="0"/>
      <w:marTop w:val="0"/>
      <w:marBottom w:val="0"/>
      <w:divBdr>
        <w:top w:val="none" w:sz="0" w:space="0" w:color="auto"/>
        <w:left w:val="none" w:sz="0" w:space="0" w:color="auto"/>
        <w:bottom w:val="none" w:sz="0" w:space="0" w:color="auto"/>
        <w:right w:val="none" w:sz="0" w:space="0" w:color="auto"/>
      </w:divBdr>
    </w:div>
    <w:div w:id="139537252">
      <w:bodyDiv w:val="1"/>
      <w:marLeft w:val="0"/>
      <w:marRight w:val="0"/>
      <w:marTop w:val="0"/>
      <w:marBottom w:val="0"/>
      <w:divBdr>
        <w:top w:val="none" w:sz="0" w:space="0" w:color="auto"/>
        <w:left w:val="none" w:sz="0" w:space="0" w:color="auto"/>
        <w:bottom w:val="none" w:sz="0" w:space="0" w:color="auto"/>
        <w:right w:val="none" w:sz="0" w:space="0" w:color="auto"/>
      </w:divBdr>
    </w:div>
    <w:div w:id="147745722">
      <w:bodyDiv w:val="1"/>
      <w:marLeft w:val="0"/>
      <w:marRight w:val="0"/>
      <w:marTop w:val="0"/>
      <w:marBottom w:val="0"/>
      <w:divBdr>
        <w:top w:val="none" w:sz="0" w:space="0" w:color="auto"/>
        <w:left w:val="none" w:sz="0" w:space="0" w:color="auto"/>
        <w:bottom w:val="none" w:sz="0" w:space="0" w:color="auto"/>
        <w:right w:val="none" w:sz="0" w:space="0" w:color="auto"/>
      </w:divBdr>
    </w:div>
    <w:div w:id="162010113">
      <w:bodyDiv w:val="1"/>
      <w:marLeft w:val="0"/>
      <w:marRight w:val="0"/>
      <w:marTop w:val="0"/>
      <w:marBottom w:val="0"/>
      <w:divBdr>
        <w:top w:val="none" w:sz="0" w:space="0" w:color="auto"/>
        <w:left w:val="none" w:sz="0" w:space="0" w:color="auto"/>
        <w:bottom w:val="none" w:sz="0" w:space="0" w:color="auto"/>
        <w:right w:val="none" w:sz="0" w:space="0" w:color="auto"/>
      </w:divBdr>
    </w:div>
    <w:div w:id="207648572">
      <w:bodyDiv w:val="1"/>
      <w:marLeft w:val="0"/>
      <w:marRight w:val="0"/>
      <w:marTop w:val="0"/>
      <w:marBottom w:val="0"/>
      <w:divBdr>
        <w:top w:val="none" w:sz="0" w:space="0" w:color="auto"/>
        <w:left w:val="none" w:sz="0" w:space="0" w:color="auto"/>
        <w:bottom w:val="none" w:sz="0" w:space="0" w:color="auto"/>
        <w:right w:val="none" w:sz="0" w:space="0" w:color="auto"/>
      </w:divBdr>
    </w:div>
    <w:div w:id="235894204">
      <w:bodyDiv w:val="1"/>
      <w:marLeft w:val="0"/>
      <w:marRight w:val="0"/>
      <w:marTop w:val="0"/>
      <w:marBottom w:val="0"/>
      <w:divBdr>
        <w:top w:val="none" w:sz="0" w:space="0" w:color="auto"/>
        <w:left w:val="none" w:sz="0" w:space="0" w:color="auto"/>
        <w:bottom w:val="none" w:sz="0" w:space="0" w:color="auto"/>
        <w:right w:val="none" w:sz="0" w:space="0" w:color="auto"/>
      </w:divBdr>
    </w:div>
    <w:div w:id="238442080">
      <w:bodyDiv w:val="1"/>
      <w:marLeft w:val="0"/>
      <w:marRight w:val="0"/>
      <w:marTop w:val="0"/>
      <w:marBottom w:val="0"/>
      <w:divBdr>
        <w:top w:val="none" w:sz="0" w:space="0" w:color="auto"/>
        <w:left w:val="none" w:sz="0" w:space="0" w:color="auto"/>
        <w:bottom w:val="none" w:sz="0" w:space="0" w:color="auto"/>
        <w:right w:val="none" w:sz="0" w:space="0" w:color="auto"/>
      </w:divBdr>
    </w:div>
    <w:div w:id="312177963">
      <w:bodyDiv w:val="1"/>
      <w:marLeft w:val="0"/>
      <w:marRight w:val="0"/>
      <w:marTop w:val="0"/>
      <w:marBottom w:val="0"/>
      <w:divBdr>
        <w:top w:val="none" w:sz="0" w:space="0" w:color="auto"/>
        <w:left w:val="none" w:sz="0" w:space="0" w:color="auto"/>
        <w:bottom w:val="none" w:sz="0" w:space="0" w:color="auto"/>
        <w:right w:val="none" w:sz="0" w:space="0" w:color="auto"/>
      </w:divBdr>
    </w:div>
    <w:div w:id="313721668">
      <w:bodyDiv w:val="1"/>
      <w:marLeft w:val="0"/>
      <w:marRight w:val="0"/>
      <w:marTop w:val="0"/>
      <w:marBottom w:val="0"/>
      <w:divBdr>
        <w:top w:val="none" w:sz="0" w:space="0" w:color="auto"/>
        <w:left w:val="none" w:sz="0" w:space="0" w:color="auto"/>
        <w:bottom w:val="none" w:sz="0" w:space="0" w:color="auto"/>
        <w:right w:val="none" w:sz="0" w:space="0" w:color="auto"/>
      </w:divBdr>
    </w:div>
    <w:div w:id="330566897">
      <w:bodyDiv w:val="1"/>
      <w:marLeft w:val="0"/>
      <w:marRight w:val="0"/>
      <w:marTop w:val="0"/>
      <w:marBottom w:val="0"/>
      <w:divBdr>
        <w:top w:val="none" w:sz="0" w:space="0" w:color="auto"/>
        <w:left w:val="none" w:sz="0" w:space="0" w:color="auto"/>
        <w:bottom w:val="none" w:sz="0" w:space="0" w:color="auto"/>
        <w:right w:val="none" w:sz="0" w:space="0" w:color="auto"/>
      </w:divBdr>
    </w:div>
    <w:div w:id="359430986">
      <w:bodyDiv w:val="1"/>
      <w:marLeft w:val="0"/>
      <w:marRight w:val="0"/>
      <w:marTop w:val="0"/>
      <w:marBottom w:val="0"/>
      <w:divBdr>
        <w:top w:val="none" w:sz="0" w:space="0" w:color="auto"/>
        <w:left w:val="none" w:sz="0" w:space="0" w:color="auto"/>
        <w:bottom w:val="none" w:sz="0" w:space="0" w:color="auto"/>
        <w:right w:val="none" w:sz="0" w:space="0" w:color="auto"/>
      </w:divBdr>
    </w:div>
    <w:div w:id="369844722">
      <w:bodyDiv w:val="1"/>
      <w:marLeft w:val="0"/>
      <w:marRight w:val="0"/>
      <w:marTop w:val="0"/>
      <w:marBottom w:val="0"/>
      <w:divBdr>
        <w:top w:val="none" w:sz="0" w:space="0" w:color="auto"/>
        <w:left w:val="none" w:sz="0" w:space="0" w:color="auto"/>
        <w:bottom w:val="none" w:sz="0" w:space="0" w:color="auto"/>
        <w:right w:val="none" w:sz="0" w:space="0" w:color="auto"/>
      </w:divBdr>
    </w:div>
    <w:div w:id="384649735">
      <w:bodyDiv w:val="1"/>
      <w:marLeft w:val="0"/>
      <w:marRight w:val="0"/>
      <w:marTop w:val="0"/>
      <w:marBottom w:val="0"/>
      <w:divBdr>
        <w:top w:val="none" w:sz="0" w:space="0" w:color="auto"/>
        <w:left w:val="none" w:sz="0" w:space="0" w:color="auto"/>
        <w:bottom w:val="none" w:sz="0" w:space="0" w:color="auto"/>
        <w:right w:val="none" w:sz="0" w:space="0" w:color="auto"/>
      </w:divBdr>
    </w:div>
    <w:div w:id="392774856">
      <w:bodyDiv w:val="1"/>
      <w:marLeft w:val="0"/>
      <w:marRight w:val="0"/>
      <w:marTop w:val="0"/>
      <w:marBottom w:val="0"/>
      <w:divBdr>
        <w:top w:val="none" w:sz="0" w:space="0" w:color="auto"/>
        <w:left w:val="none" w:sz="0" w:space="0" w:color="auto"/>
        <w:bottom w:val="none" w:sz="0" w:space="0" w:color="auto"/>
        <w:right w:val="none" w:sz="0" w:space="0" w:color="auto"/>
      </w:divBdr>
    </w:div>
    <w:div w:id="405298661">
      <w:bodyDiv w:val="1"/>
      <w:marLeft w:val="0"/>
      <w:marRight w:val="0"/>
      <w:marTop w:val="0"/>
      <w:marBottom w:val="0"/>
      <w:divBdr>
        <w:top w:val="none" w:sz="0" w:space="0" w:color="auto"/>
        <w:left w:val="none" w:sz="0" w:space="0" w:color="auto"/>
        <w:bottom w:val="none" w:sz="0" w:space="0" w:color="auto"/>
        <w:right w:val="none" w:sz="0" w:space="0" w:color="auto"/>
      </w:divBdr>
    </w:div>
    <w:div w:id="435441074">
      <w:bodyDiv w:val="1"/>
      <w:marLeft w:val="0"/>
      <w:marRight w:val="0"/>
      <w:marTop w:val="0"/>
      <w:marBottom w:val="0"/>
      <w:divBdr>
        <w:top w:val="none" w:sz="0" w:space="0" w:color="auto"/>
        <w:left w:val="none" w:sz="0" w:space="0" w:color="auto"/>
        <w:bottom w:val="none" w:sz="0" w:space="0" w:color="auto"/>
        <w:right w:val="none" w:sz="0" w:space="0" w:color="auto"/>
      </w:divBdr>
    </w:div>
    <w:div w:id="445777528">
      <w:bodyDiv w:val="1"/>
      <w:marLeft w:val="0"/>
      <w:marRight w:val="0"/>
      <w:marTop w:val="0"/>
      <w:marBottom w:val="0"/>
      <w:divBdr>
        <w:top w:val="none" w:sz="0" w:space="0" w:color="auto"/>
        <w:left w:val="none" w:sz="0" w:space="0" w:color="auto"/>
        <w:bottom w:val="none" w:sz="0" w:space="0" w:color="auto"/>
        <w:right w:val="none" w:sz="0" w:space="0" w:color="auto"/>
      </w:divBdr>
    </w:div>
    <w:div w:id="446581400">
      <w:bodyDiv w:val="1"/>
      <w:marLeft w:val="0"/>
      <w:marRight w:val="0"/>
      <w:marTop w:val="0"/>
      <w:marBottom w:val="0"/>
      <w:divBdr>
        <w:top w:val="none" w:sz="0" w:space="0" w:color="auto"/>
        <w:left w:val="none" w:sz="0" w:space="0" w:color="auto"/>
        <w:bottom w:val="none" w:sz="0" w:space="0" w:color="auto"/>
        <w:right w:val="none" w:sz="0" w:space="0" w:color="auto"/>
      </w:divBdr>
    </w:div>
    <w:div w:id="500242546">
      <w:bodyDiv w:val="1"/>
      <w:marLeft w:val="0"/>
      <w:marRight w:val="0"/>
      <w:marTop w:val="0"/>
      <w:marBottom w:val="0"/>
      <w:divBdr>
        <w:top w:val="none" w:sz="0" w:space="0" w:color="auto"/>
        <w:left w:val="none" w:sz="0" w:space="0" w:color="auto"/>
        <w:bottom w:val="none" w:sz="0" w:space="0" w:color="auto"/>
        <w:right w:val="none" w:sz="0" w:space="0" w:color="auto"/>
      </w:divBdr>
    </w:div>
    <w:div w:id="507060327">
      <w:bodyDiv w:val="1"/>
      <w:marLeft w:val="0"/>
      <w:marRight w:val="0"/>
      <w:marTop w:val="0"/>
      <w:marBottom w:val="0"/>
      <w:divBdr>
        <w:top w:val="none" w:sz="0" w:space="0" w:color="auto"/>
        <w:left w:val="none" w:sz="0" w:space="0" w:color="auto"/>
        <w:bottom w:val="none" w:sz="0" w:space="0" w:color="auto"/>
        <w:right w:val="none" w:sz="0" w:space="0" w:color="auto"/>
      </w:divBdr>
    </w:div>
    <w:div w:id="523636184">
      <w:bodyDiv w:val="1"/>
      <w:marLeft w:val="0"/>
      <w:marRight w:val="0"/>
      <w:marTop w:val="0"/>
      <w:marBottom w:val="0"/>
      <w:divBdr>
        <w:top w:val="none" w:sz="0" w:space="0" w:color="auto"/>
        <w:left w:val="none" w:sz="0" w:space="0" w:color="auto"/>
        <w:bottom w:val="none" w:sz="0" w:space="0" w:color="auto"/>
        <w:right w:val="none" w:sz="0" w:space="0" w:color="auto"/>
      </w:divBdr>
    </w:div>
    <w:div w:id="526139676">
      <w:bodyDiv w:val="1"/>
      <w:marLeft w:val="0"/>
      <w:marRight w:val="0"/>
      <w:marTop w:val="0"/>
      <w:marBottom w:val="0"/>
      <w:divBdr>
        <w:top w:val="none" w:sz="0" w:space="0" w:color="auto"/>
        <w:left w:val="none" w:sz="0" w:space="0" w:color="auto"/>
        <w:bottom w:val="none" w:sz="0" w:space="0" w:color="auto"/>
        <w:right w:val="none" w:sz="0" w:space="0" w:color="auto"/>
      </w:divBdr>
    </w:div>
    <w:div w:id="528301439">
      <w:bodyDiv w:val="1"/>
      <w:marLeft w:val="0"/>
      <w:marRight w:val="0"/>
      <w:marTop w:val="0"/>
      <w:marBottom w:val="0"/>
      <w:divBdr>
        <w:top w:val="none" w:sz="0" w:space="0" w:color="auto"/>
        <w:left w:val="none" w:sz="0" w:space="0" w:color="auto"/>
        <w:bottom w:val="none" w:sz="0" w:space="0" w:color="auto"/>
        <w:right w:val="none" w:sz="0" w:space="0" w:color="auto"/>
      </w:divBdr>
    </w:div>
    <w:div w:id="530069438">
      <w:bodyDiv w:val="1"/>
      <w:marLeft w:val="0"/>
      <w:marRight w:val="0"/>
      <w:marTop w:val="0"/>
      <w:marBottom w:val="0"/>
      <w:divBdr>
        <w:top w:val="none" w:sz="0" w:space="0" w:color="auto"/>
        <w:left w:val="none" w:sz="0" w:space="0" w:color="auto"/>
        <w:bottom w:val="none" w:sz="0" w:space="0" w:color="auto"/>
        <w:right w:val="none" w:sz="0" w:space="0" w:color="auto"/>
      </w:divBdr>
    </w:div>
    <w:div w:id="533351368">
      <w:bodyDiv w:val="1"/>
      <w:marLeft w:val="0"/>
      <w:marRight w:val="0"/>
      <w:marTop w:val="0"/>
      <w:marBottom w:val="0"/>
      <w:divBdr>
        <w:top w:val="none" w:sz="0" w:space="0" w:color="auto"/>
        <w:left w:val="none" w:sz="0" w:space="0" w:color="auto"/>
        <w:bottom w:val="none" w:sz="0" w:space="0" w:color="auto"/>
        <w:right w:val="none" w:sz="0" w:space="0" w:color="auto"/>
      </w:divBdr>
    </w:div>
    <w:div w:id="544295297">
      <w:bodyDiv w:val="1"/>
      <w:marLeft w:val="0"/>
      <w:marRight w:val="0"/>
      <w:marTop w:val="0"/>
      <w:marBottom w:val="0"/>
      <w:divBdr>
        <w:top w:val="none" w:sz="0" w:space="0" w:color="auto"/>
        <w:left w:val="none" w:sz="0" w:space="0" w:color="auto"/>
        <w:bottom w:val="none" w:sz="0" w:space="0" w:color="auto"/>
        <w:right w:val="none" w:sz="0" w:space="0" w:color="auto"/>
      </w:divBdr>
    </w:div>
    <w:div w:id="631979397">
      <w:bodyDiv w:val="1"/>
      <w:marLeft w:val="0"/>
      <w:marRight w:val="0"/>
      <w:marTop w:val="0"/>
      <w:marBottom w:val="0"/>
      <w:divBdr>
        <w:top w:val="none" w:sz="0" w:space="0" w:color="auto"/>
        <w:left w:val="none" w:sz="0" w:space="0" w:color="auto"/>
        <w:bottom w:val="none" w:sz="0" w:space="0" w:color="auto"/>
        <w:right w:val="none" w:sz="0" w:space="0" w:color="auto"/>
      </w:divBdr>
    </w:div>
    <w:div w:id="636683093">
      <w:bodyDiv w:val="1"/>
      <w:marLeft w:val="0"/>
      <w:marRight w:val="0"/>
      <w:marTop w:val="0"/>
      <w:marBottom w:val="0"/>
      <w:divBdr>
        <w:top w:val="none" w:sz="0" w:space="0" w:color="auto"/>
        <w:left w:val="none" w:sz="0" w:space="0" w:color="auto"/>
        <w:bottom w:val="none" w:sz="0" w:space="0" w:color="auto"/>
        <w:right w:val="none" w:sz="0" w:space="0" w:color="auto"/>
      </w:divBdr>
    </w:div>
    <w:div w:id="645285231">
      <w:bodyDiv w:val="1"/>
      <w:marLeft w:val="0"/>
      <w:marRight w:val="0"/>
      <w:marTop w:val="0"/>
      <w:marBottom w:val="0"/>
      <w:divBdr>
        <w:top w:val="none" w:sz="0" w:space="0" w:color="auto"/>
        <w:left w:val="none" w:sz="0" w:space="0" w:color="auto"/>
        <w:bottom w:val="none" w:sz="0" w:space="0" w:color="auto"/>
        <w:right w:val="none" w:sz="0" w:space="0" w:color="auto"/>
      </w:divBdr>
    </w:div>
    <w:div w:id="686294964">
      <w:bodyDiv w:val="1"/>
      <w:marLeft w:val="0"/>
      <w:marRight w:val="0"/>
      <w:marTop w:val="0"/>
      <w:marBottom w:val="0"/>
      <w:divBdr>
        <w:top w:val="none" w:sz="0" w:space="0" w:color="auto"/>
        <w:left w:val="none" w:sz="0" w:space="0" w:color="auto"/>
        <w:bottom w:val="none" w:sz="0" w:space="0" w:color="auto"/>
        <w:right w:val="none" w:sz="0" w:space="0" w:color="auto"/>
      </w:divBdr>
    </w:div>
    <w:div w:id="712850581">
      <w:bodyDiv w:val="1"/>
      <w:marLeft w:val="0"/>
      <w:marRight w:val="0"/>
      <w:marTop w:val="0"/>
      <w:marBottom w:val="0"/>
      <w:divBdr>
        <w:top w:val="none" w:sz="0" w:space="0" w:color="auto"/>
        <w:left w:val="none" w:sz="0" w:space="0" w:color="auto"/>
        <w:bottom w:val="none" w:sz="0" w:space="0" w:color="auto"/>
        <w:right w:val="none" w:sz="0" w:space="0" w:color="auto"/>
      </w:divBdr>
    </w:div>
    <w:div w:id="739641955">
      <w:bodyDiv w:val="1"/>
      <w:marLeft w:val="0"/>
      <w:marRight w:val="0"/>
      <w:marTop w:val="0"/>
      <w:marBottom w:val="0"/>
      <w:divBdr>
        <w:top w:val="none" w:sz="0" w:space="0" w:color="auto"/>
        <w:left w:val="none" w:sz="0" w:space="0" w:color="auto"/>
        <w:bottom w:val="none" w:sz="0" w:space="0" w:color="auto"/>
        <w:right w:val="none" w:sz="0" w:space="0" w:color="auto"/>
      </w:divBdr>
    </w:div>
    <w:div w:id="754934658">
      <w:bodyDiv w:val="1"/>
      <w:marLeft w:val="0"/>
      <w:marRight w:val="0"/>
      <w:marTop w:val="0"/>
      <w:marBottom w:val="0"/>
      <w:divBdr>
        <w:top w:val="none" w:sz="0" w:space="0" w:color="auto"/>
        <w:left w:val="none" w:sz="0" w:space="0" w:color="auto"/>
        <w:bottom w:val="none" w:sz="0" w:space="0" w:color="auto"/>
        <w:right w:val="none" w:sz="0" w:space="0" w:color="auto"/>
      </w:divBdr>
    </w:div>
    <w:div w:id="772743816">
      <w:bodyDiv w:val="1"/>
      <w:marLeft w:val="0"/>
      <w:marRight w:val="0"/>
      <w:marTop w:val="0"/>
      <w:marBottom w:val="0"/>
      <w:divBdr>
        <w:top w:val="none" w:sz="0" w:space="0" w:color="auto"/>
        <w:left w:val="none" w:sz="0" w:space="0" w:color="auto"/>
        <w:bottom w:val="none" w:sz="0" w:space="0" w:color="auto"/>
        <w:right w:val="none" w:sz="0" w:space="0" w:color="auto"/>
      </w:divBdr>
    </w:div>
    <w:div w:id="774639731">
      <w:bodyDiv w:val="1"/>
      <w:marLeft w:val="0"/>
      <w:marRight w:val="0"/>
      <w:marTop w:val="0"/>
      <w:marBottom w:val="0"/>
      <w:divBdr>
        <w:top w:val="none" w:sz="0" w:space="0" w:color="auto"/>
        <w:left w:val="none" w:sz="0" w:space="0" w:color="auto"/>
        <w:bottom w:val="none" w:sz="0" w:space="0" w:color="auto"/>
        <w:right w:val="none" w:sz="0" w:space="0" w:color="auto"/>
      </w:divBdr>
    </w:div>
    <w:div w:id="826483368">
      <w:bodyDiv w:val="1"/>
      <w:marLeft w:val="0"/>
      <w:marRight w:val="0"/>
      <w:marTop w:val="0"/>
      <w:marBottom w:val="0"/>
      <w:divBdr>
        <w:top w:val="none" w:sz="0" w:space="0" w:color="auto"/>
        <w:left w:val="none" w:sz="0" w:space="0" w:color="auto"/>
        <w:bottom w:val="none" w:sz="0" w:space="0" w:color="auto"/>
        <w:right w:val="none" w:sz="0" w:space="0" w:color="auto"/>
      </w:divBdr>
    </w:div>
    <w:div w:id="844907243">
      <w:bodyDiv w:val="1"/>
      <w:marLeft w:val="0"/>
      <w:marRight w:val="0"/>
      <w:marTop w:val="0"/>
      <w:marBottom w:val="0"/>
      <w:divBdr>
        <w:top w:val="none" w:sz="0" w:space="0" w:color="auto"/>
        <w:left w:val="none" w:sz="0" w:space="0" w:color="auto"/>
        <w:bottom w:val="none" w:sz="0" w:space="0" w:color="auto"/>
        <w:right w:val="none" w:sz="0" w:space="0" w:color="auto"/>
      </w:divBdr>
    </w:div>
    <w:div w:id="847132740">
      <w:bodyDiv w:val="1"/>
      <w:marLeft w:val="0"/>
      <w:marRight w:val="0"/>
      <w:marTop w:val="0"/>
      <w:marBottom w:val="0"/>
      <w:divBdr>
        <w:top w:val="none" w:sz="0" w:space="0" w:color="auto"/>
        <w:left w:val="none" w:sz="0" w:space="0" w:color="auto"/>
        <w:bottom w:val="none" w:sz="0" w:space="0" w:color="auto"/>
        <w:right w:val="none" w:sz="0" w:space="0" w:color="auto"/>
      </w:divBdr>
    </w:div>
    <w:div w:id="861675516">
      <w:bodyDiv w:val="1"/>
      <w:marLeft w:val="0"/>
      <w:marRight w:val="0"/>
      <w:marTop w:val="0"/>
      <w:marBottom w:val="0"/>
      <w:divBdr>
        <w:top w:val="none" w:sz="0" w:space="0" w:color="auto"/>
        <w:left w:val="none" w:sz="0" w:space="0" w:color="auto"/>
        <w:bottom w:val="none" w:sz="0" w:space="0" w:color="auto"/>
        <w:right w:val="none" w:sz="0" w:space="0" w:color="auto"/>
      </w:divBdr>
    </w:div>
    <w:div w:id="877548802">
      <w:bodyDiv w:val="1"/>
      <w:marLeft w:val="0"/>
      <w:marRight w:val="0"/>
      <w:marTop w:val="0"/>
      <w:marBottom w:val="0"/>
      <w:divBdr>
        <w:top w:val="none" w:sz="0" w:space="0" w:color="auto"/>
        <w:left w:val="none" w:sz="0" w:space="0" w:color="auto"/>
        <w:bottom w:val="none" w:sz="0" w:space="0" w:color="auto"/>
        <w:right w:val="none" w:sz="0" w:space="0" w:color="auto"/>
      </w:divBdr>
    </w:div>
    <w:div w:id="904412211">
      <w:bodyDiv w:val="1"/>
      <w:marLeft w:val="0"/>
      <w:marRight w:val="0"/>
      <w:marTop w:val="0"/>
      <w:marBottom w:val="0"/>
      <w:divBdr>
        <w:top w:val="none" w:sz="0" w:space="0" w:color="auto"/>
        <w:left w:val="none" w:sz="0" w:space="0" w:color="auto"/>
        <w:bottom w:val="none" w:sz="0" w:space="0" w:color="auto"/>
        <w:right w:val="none" w:sz="0" w:space="0" w:color="auto"/>
      </w:divBdr>
    </w:div>
    <w:div w:id="904804788">
      <w:bodyDiv w:val="1"/>
      <w:marLeft w:val="0"/>
      <w:marRight w:val="0"/>
      <w:marTop w:val="0"/>
      <w:marBottom w:val="0"/>
      <w:divBdr>
        <w:top w:val="none" w:sz="0" w:space="0" w:color="auto"/>
        <w:left w:val="none" w:sz="0" w:space="0" w:color="auto"/>
        <w:bottom w:val="none" w:sz="0" w:space="0" w:color="auto"/>
        <w:right w:val="none" w:sz="0" w:space="0" w:color="auto"/>
      </w:divBdr>
      <w:divsChild>
        <w:div w:id="261308522">
          <w:marLeft w:val="0"/>
          <w:marRight w:val="0"/>
          <w:marTop w:val="0"/>
          <w:marBottom w:val="0"/>
          <w:divBdr>
            <w:top w:val="none" w:sz="0" w:space="0" w:color="auto"/>
            <w:left w:val="none" w:sz="0" w:space="0" w:color="auto"/>
            <w:bottom w:val="none" w:sz="0" w:space="0" w:color="auto"/>
            <w:right w:val="none" w:sz="0" w:space="0" w:color="auto"/>
          </w:divBdr>
        </w:div>
        <w:div w:id="1585726671">
          <w:marLeft w:val="0"/>
          <w:marRight w:val="0"/>
          <w:marTop w:val="0"/>
          <w:marBottom w:val="0"/>
          <w:divBdr>
            <w:top w:val="single" w:sz="2" w:space="0" w:color="D9D9E3"/>
            <w:left w:val="single" w:sz="2" w:space="0" w:color="D9D9E3"/>
            <w:bottom w:val="single" w:sz="2" w:space="0" w:color="D9D9E3"/>
            <w:right w:val="single" w:sz="2" w:space="0" w:color="D9D9E3"/>
          </w:divBdr>
          <w:divsChild>
            <w:div w:id="361976316">
              <w:marLeft w:val="0"/>
              <w:marRight w:val="0"/>
              <w:marTop w:val="0"/>
              <w:marBottom w:val="0"/>
              <w:divBdr>
                <w:top w:val="single" w:sz="2" w:space="0" w:color="D9D9E3"/>
                <w:left w:val="single" w:sz="2" w:space="0" w:color="D9D9E3"/>
                <w:bottom w:val="single" w:sz="2" w:space="0" w:color="D9D9E3"/>
                <w:right w:val="single" w:sz="2" w:space="0" w:color="D9D9E3"/>
              </w:divBdr>
              <w:divsChild>
                <w:div w:id="1149520578">
                  <w:marLeft w:val="0"/>
                  <w:marRight w:val="0"/>
                  <w:marTop w:val="0"/>
                  <w:marBottom w:val="0"/>
                  <w:divBdr>
                    <w:top w:val="single" w:sz="2" w:space="0" w:color="D9D9E3"/>
                    <w:left w:val="single" w:sz="2" w:space="0" w:color="D9D9E3"/>
                    <w:bottom w:val="single" w:sz="2" w:space="0" w:color="D9D9E3"/>
                    <w:right w:val="single" w:sz="2" w:space="0" w:color="D9D9E3"/>
                  </w:divBdr>
                  <w:divsChild>
                    <w:div w:id="1278635564">
                      <w:marLeft w:val="0"/>
                      <w:marRight w:val="0"/>
                      <w:marTop w:val="0"/>
                      <w:marBottom w:val="0"/>
                      <w:divBdr>
                        <w:top w:val="single" w:sz="2" w:space="0" w:color="D9D9E3"/>
                        <w:left w:val="single" w:sz="2" w:space="0" w:color="D9D9E3"/>
                        <w:bottom w:val="single" w:sz="2" w:space="0" w:color="D9D9E3"/>
                        <w:right w:val="single" w:sz="2" w:space="0" w:color="D9D9E3"/>
                      </w:divBdr>
                      <w:divsChild>
                        <w:div w:id="1365206459">
                          <w:marLeft w:val="0"/>
                          <w:marRight w:val="0"/>
                          <w:marTop w:val="0"/>
                          <w:marBottom w:val="0"/>
                          <w:divBdr>
                            <w:top w:val="single" w:sz="2" w:space="0" w:color="D9D9E3"/>
                            <w:left w:val="single" w:sz="2" w:space="0" w:color="D9D9E3"/>
                            <w:bottom w:val="single" w:sz="2" w:space="0" w:color="D9D9E3"/>
                            <w:right w:val="single" w:sz="2" w:space="0" w:color="D9D9E3"/>
                          </w:divBdr>
                          <w:divsChild>
                            <w:div w:id="1306928503">
                              <w:marLeft w:val="0"/>
                              <w:marRight w:val="0"/>
                              <w:marTop w:val="100"/>
                              <w:marBottom w:val="100"/>
                              <w:divBdr>
                                <w:top w:val="single" w:sz="2" w:space="0" w:color="D9D9E3"/>
                                <w:left w:val="single" w:sz="2" w:space="0" w:color="D9D9E3"/>
                                <w:bottom w:val="single" w:sz="2" w:space="0" w:color="D9D9E3"/>
                                <w:right w:val="single" w:sz="2" w:space="0" w:color="D9D9E3"/>
                              </w:divBdr>
                              <w:divsChild>
                                <w:div w:id="342972037">
                                  <w:marLeft w:val="0"/>
                                  <w:marRight w:val="0"/>
                                  <w:marTop w:val="0"/>
                                  <w:marBottom w:val="0"/>
                                  <w:divBdr>
                                    <w:top w:val="single" w:sz="2" w:space="0" w:color="D9D9E3"/>
                                    <w:left w:val="single" w:sz="2" w:space="0" w:color="D9D9E3"/>
                                    <w:bottom w:val="single" w:sz="2" w:space="0" w:color="D9D9E3"/>
                                    <w:right w:val="single" w:sz="2" w:space="0" w:color="D9D9E3"/>
                                  </w:divBdr>
                                  <w:divsChild>
                                    <w:div w:id="1950745564">
                                      <w:marLeft w:val="0"/>
                                      <w:marRight w:val="0"/>
                                      <w:marTop w:val="0"/>
                                      <w:marBottom w:val="0"/>
                                      <w:divBdr>
                                        <w:top w:val="single" w:sz="2" w:space="0" w:color="D9D9E3"/>
                                        <w:left w:val="single" w:sz="2" w:space="0" w:color="D9D9E3"/>
                                        <w:bottom w:val="single" w:sz="2" w:space="0" w:color="D9D9E3"/>
                                        <w:right w:val="single" w:sz="2" w:space="0" w:color="D9D9E3"/>
                                      </w:divBdr>
                                      <w:divsChild>
                                        <w:div w:id="450320453">
                                          <w:marLeft w:val="0"/>
                                          <w:marRight w:val="0"/>
                                          <w:marTop w:val="0"/>
                                          <w:marBottom w:val="0"/>
                                          <w:divBdr>
                                            <w:top w:val="single" w:sz="2" w:space="0" w:color="D9D9E3"/>
                                            <w:left w:val="single" w:sz="2" w:space="0" w:color="D9D9E3"/>
                                            <w:bottom w:val="single" w:sz="2" w:space="0" w:color="D9D9E3"/>
                                            <w:right w:val="single" w:sz="2" w:space="0" w:color="D9D9E3"/>
                                          </w:divBdr>
                                          <w:divsChild>
                                            <w:div w:id="1056053347">
                                              <w:marLeft w:val="0"/>
                                              <w:marRight w:val="0"/>
                                              <w:marTop w:val="0"/>
                                              <w:marBottom w:val="0"/>
                                              <w:divBdr>
                                                <w:top w:val="single" w:sz="2" w:space="0" w:color="D9D9E3"/>
                                                <w:left w:val="single" w:sz="2" w:space="0" w:color="D9D9E3"/>
                                                <w:bottom w:val="single" w:sz="2" w:space="0" w:color="D9D9E3"/>
                                                <w:right w:val="single" w:sz="2" w:space="0" w:color="D9D9E3"/>
                                              </w:divBdr>
                                              <w:divsChild>
                                                <w:div w:id="1744524482">
                                                  <w:marLeft w:val="0"/>
                                                  <w:marRight w:val="0"/>
                                                  <w:marTop w:val="0"/>
                                                  <w:marBottom w:val="0"/>
                                                  <w:divBdr>
                                                    <w:top w:val="single" w:sz="2" w:space="0" w:color="D9D9E3"/>
                                                    <w:left w:val="single" w:sz="2" w:space="0" w:color="D9D9E3"/>
                                                    <w:bottom w:val="single" w:sz="2" w:space="0" w:color="D9D9E3"/>
                                                    <w:right w:val="single" w:sz="2" w:space="0" w:color="D9D9E3"/>
                                                  </w:divBdr>
                                                  <w:divsChild>
                                                    <w:div w:id="248462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06964052">
      <w:bodyDiv w:val="1"/>
      <w:marLeft w:val="0"/>
      <w:marRight w:val="0"/>
      <w:marTop w:val="0"/>
      <w:marBottom w:val="0"/>
      <w:divBdr>
        <w:top w:val="none" w:sz="0" w:space="0" w:color="auto"/>
        <w:left w:val="none" w:sz="0" w:space="0" w:color="auto"/>
        <w:bottom w:val="none" w:sz="0" w:space="0" w:color="auto"/>
        <w:right w:val="none" w:sz="0" w:space="0" w:color="auto"/>
      </w:divBdr>
    </w:div>
    <w:div w:id="910700528">
      <w:bodyDiv w:val="1"/>
      <w:marLeft w:val="0"/>
      <w:marRight w:val="0"/>
      <w:marTop w:val="0"/>
      <w:marBottom w:val="0"/>
      <w:divBdr>
        <w:top w:val="none" w:sz="0" w:space="0" w:color="auto"/>
        <w:left w:val="none" w:sz="0" w:space="0" w:color="auto"/>
        <w:bottom w:val="none" w:sz="0" w:space="0" w:color="auto"/>
        <w:right w:val="none" w:sz="0" w:space="0" w:color="auto"/>
      </w:divBdr>
    </w:div>
    <w:div w:id="922451411">
      <w:bodyDiv w:val="1"/>
      <w:marLeft w:val="0"/>
      <w:marRight w:val="0"/>
      <w:marTop w:val="0"/>
      <w:marBottom w:val="0"/>
      <w:divBdr>
        <w:top w:val="none" w:sz="0" w:space="0" w:color="auto"/>
        <w:left w:val="none" w:sz="0" w:space="0" w:color="auto"/>
        <w:bottom w:val="none" w:sz="0" w:space="0" w:color="auto"/>
        <w:right w:val="none" w:sz="0" w:space="0" w:color="auto"/>
      </w:divBdr>
    </w:div>
    <w:div w:id="953244930">
      <w:bodyDiv w:val="1"/>
      <w:marLeft w:val="0"/>
      <w:marRight w:val="0"/>
      <w:marTop w:val="0"/>
      <w:marBottom w:val="0"/>
      <w:divBdr>
        <w:top w:val="none" w:sz="0" w:space="0" w:color="auto"/>
        <w:left w:val="none" w:sz="0" w:space="0" w:color="auto"/>
        <w:bottom w:val="none" w:sz="0" w:space="0" w:color="auto"/>
        <w:right w:val="none" w:sz="0" w:space="0" w:color="auto"/>
      </w:divBdr>
    </w:div>
    <w:div w:id="956840221">
      <w:bodyDiv w:val="1"/>
      <w:marLeft w:val="0"/>
      <w:marRight w:val="0"/>
      <w:marTop w:val="0"/>
      <w:marBottom w:val="0"/>
      <w:divBdr>
        <w:top w:val="none" w:sz="0" w:space="0" w:color="auto"/>
        <w:left w:val="none" w:sz="0" w:space="0" w:color="auto"/>
        <w:bottom w:val="none" w:sz="0" w:space="0" w:color="auto"/>
        <w:right w:val="none" w:sz="0" w:space="0" w:color="auto"/>
      </w:divBdr>
    </w:div>
    <w:div w:id="987245023">
      <w:bodyDiv w:val="1"/>
      <w:marLeft w:val="0"/>
      <w:marRight w:val="0"/>
      <w:marTop w:val="0"/>
      <w:marBottom w:val="0"/>
      <w:divBdr>
        <w:top w:val="none" w:sz="0" w:space="0" w:color="auto"/>
        <w:left w:val="none" w:sz="0" w:space="0" w:color="auto"/>
        <w:bottom w:val="none" w:sz="0" w:space="0" w:color="auto"/>
        <w:right w:val="none" w:sz="0" w:space="0" w:color="auto"/>
      </w:divBdr>
    </w:div>
    <w:div w:id="1042559319">
      <w:bodyDiv w:val="1"/>
      <w:marLeft w:val="0"/>
      <w:marRight w:val="0"/>
      <w:marTop w:val="0"/>
      <w:marBottom w:val="0"/>
      <w:divBdr>
        <w:top w:val="none" w:sz="0" w:space="0" w:color="auto"/>
        <w:left w:val="none" w:sz="0" w:space="0" w:color="auto"/>
        <w:bottom w:val="none" w:sz="0" w:space="0" w:color="auto"/>
        <w:right w:val="none" w:sz="0" w:space="0" w:color="auto"/>
      </w:divBdr>
    </w:div>
    <w:div w:id="1046946607">
      <w:bodyDiv w:val="1"/>
      <w:marLeft w:val="0"/>
      <w:marRight w:val="0"/>
      <w:marTop w:val="0"/>
      <w:marBottom w:val="0"/>
      <w:divBdr>
        <w:top w:val="none" w:sz="0" w:space="0" w:color="auto"/>
        <w:left w:val="none" w:sz="0" w:space="0" w:color="auto"/>
        <w:bottom w:val="none" w:sz="0" w:space="0" w:color="auto"/>
        <w:right w:val="none" w:sz="0" w:space="0" w:color="auto"/>
      </w:divBdr>
    </w:div>
    <w:div w:id="1073703665">
      <w:bodyDiv w:val="1"/>
      <w:marLeft w:val="0"/>
      <w:marRight w:val="0"/>
      <w:marTop w:val="0"/>
      <w:marBottom w:val="0"/>
      <w:divBdr>
        <w:top w:val="none" w:sz="0" w:space="0" w:color="auto"/>
        <w:left w:val="none" w:sz="0" w:space="0" w:color="auto"/>
        <w:bottom w:val="none" w:sz="0" w:space="0" w:color="auto"/>
        <w:right w:val="none" w:sz="0" w:space="0" w:color="auto"/>
      </w:divBdr>
    </w:div>
    <w:div w:id="1079866353">
      <w:bodyDiv w:val="1"/>
      <w:marLeft w:val="0"/>
      <w:marRight w:val="0"/>
      <w:marTop w:val="0"/>
      <w:marBottom w:val="0"/>
      <w:divBdr>
        <w:top w:val="none" w:sz="0" w:space="0" w:color="auto"/>
        <w:left w:val="none" w:sz="0" w:space="0" w:color="auto"/>
        <w:bottom w:val="none" w:sz="0" w:space="0" w:color="auto"/>
        <w:right w:val="none" w:sz="0" w:space="0" w:color="auto"/>
      </w:divBdr>
    </w:div>
    <w:div w:id="1087191121">
      <w:bodyDiv w:val="1"/>
      <w:marLeft w:val="0"/>
      <w:marRight w:val="0"/>
      <w:marTop w:val="0"/>
      <w:marBottom w:val="0"/>
      <w:divBdr>
        <w:top w:val="none" w:sz="0" w:space="0" w:color="auto"/>
        <w:left w:val="none" w:sz="0" w:space="0" w:color="auto"/>
        <w:bottom w:val="none" w:sz="0" w:space="0" w:color="auto"/>
        <w:right w:val="none" w:sz="0" w:space="0" w:color="auto"/>
      </w:divBdr>
    </w:div>
    <w:div w:id="1087531444">
      <w:bodyDiv w:val="1"/>
      <w:marLeft w:val="0"/>
      <w:marRight w:val="0"/>
      <w:marTop w:val="0"/>
      <w:marBottom w:val="0"/>
      <w:divBdr>
        <w:top w:val="none" w:sz="0" w:space="0" w:color="auto"/>
        <w:left w:val="none" w:sz="0" w:space="0" w:color="auto"/>
        <w:bottom w:val="none" w:sz="0" w:space="0" w:color="auto"/>
        <w:right w:val="none" w:sz="0" w:space="0" w:color="auto"/>
      </w:divBdr>
    </w:div>
    <w:div w:id="1095400325">
      <w:bodyDiv w:val="1"/>
      <w:marLeft w:val="0"/>
      <w:marRight w:val="0"/>
      <w:marTop w:val="0"/>
      <w:marBottom w:val="0"/>
      <w:divBdr>
        <w:top w:val="none" w:sz="0" w:space="0" w:color="auto"/>
        <w:left w:val="none" w:sz="0" w:space="0" w:color="auto"/>
        <w:bottom w:val="none" w:sz="0" w:space="0" w:color="auto"/>
        <w:right w:val="none" w:sz="0" w:space="0" w:color="auto"/>
      </w:divBdr>
    </w:div>
    <w:div w:id="1111123542">
      <w:bodyDiv w:val="1"/>
      <w:marLeft w:val="0"/>
      <w:marRight w:val="0"/>
      <w:marTop w:val="0"/>
      <w:marBottom w:val="0"/>
      <w:divBdr>
        <w:top w:val="none" w:sz="0" w:space="0" w:color="auto"/>
        <w:left w:val="none" w:sz="0" w:space="0" w:color="auto"/>
        <w:bottom w:val="none" w:sz="0" w:space="0" w:color="auto"/>
        <w:right w:val="none" w:sz="0" w:space="0" w:color="auto"/>
      </w:divBdr>
    </w:div>
    <w:div w:id="1111631202">
      <w:bodyDiv w:val="1"/>
      <w:marLeft w:val="0"/>
      <w:marRight w:val="0"/>
      <w:marTop w:val="0"/>
      <w:marBottom w:val="0"/>
      <w:divBdr>
        <w:top w:val="none" w:sz="0" w:space="0" w:color="auto"/>
        <w:left w:val="none" w:sz="0" w:space="0" w:color="auto"/>
        <w:bottom w:val="none" w:sz="0" w:space="0" w:color="auto"/>
        <w:right w:val="none" w:sz="0" w:space="0" w:color="auto"/>
      </w:divBdr>
    </w:div>
    <w:div w:id="1135639158">
      <w:bodyDiv w:val="1"/>
      <w:marLeft w:val="0"/>
      <w:marRight w:val="0"/>
      <w:marTop w:val="0"/>
      <w:marBottom w:val="0"/>
      <w:divBdr>
        <w:top w:val="none" w:sz="0" w:space="0" w:color="auto"/>
        <w:left w:val="none" w:sz="0" w:space="0" w:color="auto"/>
        <w:bottom w:val="none" w:sz="0" w:space="0" w:color="auto"/>
        <w:right w:val="none" w:sz="0" w:space="0" w:color="auto"/>
      </w:divBdr>
    </w:div>
    <w:div w:id="1156334250">
      <w:bodyDiv w:val="1"/>
      <w:marLeft w:val="0"/>
      <w:marRight w:val="0"/>
      <w:marTop w:val="0"/>
      <w:marBottom w:val="0"/>
      <w:divBdr>
        <w:top w:val="none" w:sz="0" w:space="0" w:color="auto"/>
        <w:left w:val="none" w:sz="0" w:space="0" w:color="auto"/>
        <w:bottom w:val="none" w:sz="0" w:space="0" w:color="auto"/>
        <w:right w:val="none" w:sz="0" w:space="0" w:color="auto"/>
      </w:divBdr>
    </w:div>
    <w:div w:id="1169712355">
      <w:bodyDiv w:val="1"/>
      <w:marLeft w:val="0"/>
      <w:marRight w:val="0"/>
      <w:marTop w:val="0"/>
      <w:marBottom w:val="0"/>
      <w:divBdr>
        <w:top w:val="none" w:sz="0" w:space="0" w:color="auto"/>
        <w:left w:val="none" w:sz="0" w:space="0" w:color="auto"/>
        <w:bottom w:val="none" w:sz="0" w:space="0" w:color="auto"/>
        <w:right w:val="none" w:sz="0" w:space="0" w:color="auto"/>
      </w:divBdr>
    </w:div>
    <w:div w:id="1176919176">
      <w:bodyDiv w:val="1"/>
      <w:marLeft w:val="0"/>
      <w:marRight w:val="0"/>
      <w:marTop w:val="0"/>
      <w:marBottom w:val="0"/>
      <w:divBdr>
        <w:top w:val="none" w:sz="0" w:space="0" w:color="auto"/>
        <w:left w:val="none" w:sz="0" w:space="0" w:color="auto"/>
        <w:bottom w:val="none" w:sz="0" w:space="0" w:color="auto"/>
        <w:right w:val="none" w:sz="0" w:space="0" w:color="auto"/>
      </w:divBdr>
    </w:div>
    <w:div w:id="1191143350">
      <w:bodyDiv w:val="1"/>
      <w:marLeft w:val="0"/>
      <w:marRight w:val="0"/>
      <w:marTop w:val="0"/>
      <w:marBottom w:val="0"/>
      <w:divBdr>
        <w:top w:val="none" w:sz="0" w:space="0" w:color="auto"/>
        <w:left w:val="none" w:sz="0" w:space="0" w:color="auto"/>
        <w:bottom w:val="none" w:sz="0" w:space="0" w:color="auto"/>
        <w:right w:val="none" w:sz="0" w:space="0" w:color="auto"/>
      </w:divBdr>
    </w:div>
    <w:div w:id="1191920404">
      <w:bodyDiv w:val="1"/>
      <w:marLeft w:val="0"/>
      <w:marRight w:val="0"/>
      <w:marTop w:val="0"/>
      <w:marBottom w:val="0"/>
      <w:divBdr>
        <w:top w:val="none" w:sz="0" w:space="0" w:color="auto"/>
        <w:left w:val="none" w:sz="0" w:space="0" w:color="auto"/>
        <w:bottom w:val="none" w:sz="0" w:space="0" w:color="auto"/>
        <w:right w:val="none" w:sz="0" w:space="0" w:color="auto"/>
      </w:divBdr>
    </w:div>
    <w:div w:id="1201816261">
      <w:bodyDiv w:val="1"/>
      <w:marLeft w:val="0"/>
      <w:marRight w:val="0"/>
      <w:marTop w:val="0"/>
      <w:marBottom w:val="0"/>
      <w:divBdr>
        <w:top w:val="none" w:sz="0" w:space="0" w:color="auto"/>
        <w:left w:val="none" w:sz="0" w:space="0" w:color="auto"/>
        <w:bottom w:val="none" w:sz="0" w:space="0" w:color="auto"/>
        <w:right w:val="none" w:sz="0" w:space="0" w:color="auto"/>
      </w:divBdr>
    </w:div>
    <w:div w:id="1201896559">
      <w:bodyDiv w:val="1"/>
      <w:marLeft w:val="0"/>
      <w:marRight w:val="0"/>
      <w:marTop w:val="0"/>
      <w:marBottom w:val="0"/>
      <w:divBdr>
        <w:top w:val="none" w:sz="0" w:space="0" w:color="auto"/>
        <w:left w:val="none" w:sz="0" w:space="0" w:color="auto"/>
        <w:bottom w:val="none" w:sz="0" w:space="0" w:color="auto"/>
        <w:right w:val="none" w:sz="0" w:space="0" w:color="auto"/>
      </w:divBdr>
    </w:div>
    <w:div w:id="1234005832">
      <w:bodyDiv w:val="1"/>
      <w:marLeft w:val="0"/>
      <w:marRight w:val="0"/>
      <w:marTop w:val="0"/>
      <w:marBottom w:val="0"/>
      <w:divBdr>
        <w:top w:val="none" w:sz="0" w:space="0" w:color="auto"/>
        <w:left w:val="none" w:sz="0" w:space="0" w:color="auto"/>
        <w:bottom w:val="none" w:sz="0" w:space="0" w:color="auto"/>
        <w:right w:val="none" w:sz="0" w:space="0" w:color="auto"/>
      </w:divBdr>
    </w:div>
    <w:div w:id="1248071754">
      <w:bodyDiv w:val="1"/>
      <w:marLeft w:val="0"/>
      <w:marRight w:val="0"/>
      <w:marTop w:val="0"/>
      <w:marBottom w:val="0"/>
      <w:divBdr>
        <w:top w:val="none" w:sz="0" w:space="0" w:color="auto"/>
        <w:left w:val="none" w:sz="0" w:space="0" w:color="auto"/>
        <w:bottom w:val="none" w:sz="0" w:space="0" w:color="auto"/>
        <w:right w:val="none" w:sz="0" w:space="0" w:color="auto"/>
      </w:divBdr>
    </w:div>
    <w:div w:id="1308514842">
      <w:bodyDiv w:val="1"/>
      <w:marLeft w:val="0"/>
      <w:marRight w:val="0"/>
      <w:marTop w:val="0"/>
      <w:marBottom w:val="0"/>
      <w:divBdr>
        <w:top w:val="none" w:sz="0" w:space="0" w:color="auto"/>
        <w:left w:val="none" w:sz="0" w:space="0" w:color="auto"/>
        <w:bottom w:val="none" w:sz="0" w:space="0" w:color="auto"/>
        <w:right w:val="none" w:sz="0" w:space="0" w:color="auto"/>
      </w:divBdr>
    </w:div>
    <w:div w:id="1313103058">
      <w:bodyDiv w:val="1"/>
      <w:marLeft w:val="0"/>
      <w:marRight w:val="0"/>
      <w:marTop w:val="0"/>
      <w:marBottom w:val="0"/>
      <w:divBdr>
        <w:top w:val="none" w:sz="0" w:space="0" w:color="auto"/>
        <w:left w:val="none" w:sz="0" w:space="0" w:color="auto"/>
        <w:bottom w:val="none" w:sz="0" w:space="0" w:color="auto"/>
        <w:right w:val="none" w:sz="0" w:space="0" w:color="auto"/>
      </w:divBdr>
    </w:div>
    <w:div w:id="1351223326">
      <w:bodyDiv w:val="1"/>
      <w:marLeft w:val="0"/>
      <w:marRight w:val="0"/>
      <w:marTop w:val="0"/>
      <w:marBottom w:val="0"/>
      <w:divBdr>
        <w:top w:val="none" w:sz="0" w:space="0" w:color="auto"/>
        <w:left w:val="none" w:sz="0" w:space="0" w:color="auto"/>
        <w:bottom w:val="none" w:sz="0" w:space="0" w:color="auto"/>
        <w:right w:val="none" w:sz="0" w:space="0" w:color="auto"/>
      </w:divBdr>
    </w:div>
    <w:div w:id="1364861755">
      <w:bodyDiv w:val="1"/>
      <w:marLeft w:val="0"/>
      <w:marRight w:val="0"/>
      <w:marTop w:val="0"/>
      <w:marBottom w:val="0"/>
      <w:divBdr>
        <w:top w:val="none" w:sz="0" w:space="0" w:color="auto"/>
        <w:left w:val="none" w:sz="0" w:space="0" w:color="auto"/>
        <w:bottom w:val="none" w:sz="0" w:space="0" w:color="auto"/>
        <w:right w:val="none" w:sz="0" w:space="0" w:color="auto"/>
      </w:divBdr>
    </w:div>
    <w:div w:id="1399860985">
      <w:bodyDiv w:val="1"/>
      <w:marLeft w:val="0"/>
      <w:marRight w:val="0"/>
      <w:marTop w:val="0"/>
      <w:marBottom w:val="0"/>
      <w:divBdr>
        <w:top w:val="none" w:sz="0" w:space="0" w:color="auto"/>
        <w:left w:val="none" w:sz="0" w:space="0" w:color="auto"/>
        <w:bottom w:val="none" w:sz="0" w:space="0" w:color="auto"/>
        <w:right w:val="none" w:sz="0" w:space="0" w:color="auto"/>
      </w:divBdr>
    </w:div>
    <w:div w:id="1407729292">
      <w:bodyDiv w:val="1"/>
      <w:marLeft w:val="0"/>
      <w:marRight w:val="0"/>
      <w:marTop w:val="0"/>
      <w:marBottom w:val="0"/>
      <w:divBdr>
        <w:top w:val="none" w:sz="0" w:space="0" w:color="auto"/>
        <w:left w:val="none" w:sz="0" w:space="0" w:color="auto"/>
        <w:bottom w:val="none" w:sz="0" w:space="0" w:color="auto"/>
        <w:right w:val="none" w:sz="0" w:space="0" w:color="auto"/>
      </w:divBdr>
    </w:div>
    <w:div w:id="1420368384">
      <w:bodyDiv w:val="1"/>
      <w:marLeft w:val="0"/>
      <w:marRight w:val="0"/>
      <w:marTop w:val="0"/>
      <w:marBottom w:val="0"/>
      <w:divBdr>
        <w:top w:val="none" w:sz="0" w:space="0" w:color="auto"/>
        <w:left w:val="none" w:sz="0" w:space="0" w:color="auto"/>
        <w:bottom w:val="none" w:sz="0" w:space="0" w:color="auto"/>
        <w:right w:val="none" w:sz="0" w:space="0" w:color="auto"/>
      </w:divBdr>
    </w:div>
    <w:div w:id="1457140693">
      <w:bodyDiv w:val="1"/>
      <w:marLeft w:val="0"/>
      <w:marRight w:val="0"/>
      <w:marTop w:val="0"/>
      <w:marBottom w:val="0"/>
      <w:divBdr>
        <w:top w:val="none" w:sz="0" w:space="0" w:color="auto"/>
        <w:left w:val="none" w:sz="0" w:space="0" w:color="auto"/>
        <w:bottom w:val="none" w:sz="0" w:space="0" w:color="auto"/>
        <w:right w:val="none" w:sz="0" w:space="0" w:color="auto"/>
      </w:divBdr>
    </w:div>
    <w:div w:id="1493255897">
      <w:bodyDiv w:val="1"/>
      <w:marLeft w:val="0"/>
      <w:marRight w:val="0"/>
      <w:marTop w:val="0"/>
      <w:marBottom w:val="0"/>
      <w:divBdr>
        <w:top w:val="none" w:sz="0" w:space="0" w:color="auto"/>
        <w:left w:val="none" w:sz="0" w:space="0" w:color="auto"/>
        <w:bottom w:val="none" w:sz="0" w:space="0" w:color="auto"/>
        <w:right w:val="none" w:sz="0" w:space="0" w:color="auto"/>
      </w:divBdr>
    </w:div>
    <w:div w:id="1494297005">
      <w:bodyDiv w:val="1"/>
      <w:marLeft w:val="0"/>
      <w:marRight w:val="0"/>
      <w:marTop w:val="0"/>
      <w:marBottom w:val="0"/>
      <w:divBdr>
        <w:top w:val="none" w:sz="0" w:space="0" w:color="auto"/>
        <w:left w:val="none" w:sz="0" w:space="0" w:color="auto"/>
        <w:bottom w:val="none" w:sz="0" w:space="0" w:color="auto"/>
        <w:right w:val="none" w:sz="0" w:space="0" w:color="auto"/>
      </w:divBdr>
    </w:div>
    <w:div w:id="1501501496">
      <w:bodyDiv w:val="1"/>
      <w:marLeft w:val="0"/>
      <w:marRight w:val="0"/>
      <w:marTop w:val="0"/>
      <w:marBottom w:val="0"/>
      <w:divBdr>
        <w:top w:val="none" w:sz="0" w:space="0" w:color="auto"/>
        <w:left w:val="none" w:sz="0" w:space="0" w:color="auto"/>
        <w:bottom w:val="none" w:sz="0" w:space="0" w:color="auto"/>
        <w:right w:val="none" w:sz="0" w:space="0" w:color="auto"/>
      </w:divBdr>
    </w:div>
    <w:div w:id="1510683253">
      <w:bodyDiv w:val="1"/>
      <w:marLeft w:val="0"/>
      <w:marRight w:val="0"/>
      <w:marTop w:val="0"/>
      <w:marBottom w:val="0"/>
      <w:divBdr>
        <w:top w:val="none" w:sz="0" w:space="0" w:color="auto"/>
        <w:left w:val="none" w:sz="0" w:space="0" w:color="auto"/>
        <w:bottom w:val="none" w:sz="0" w:space="0" w:color="auto"/>
        <w:right w:val="none" w:sz="0" w:space="0" w:color="auto"/>
      </w:divBdr>
    </w:div>
    <w:div w:id="1519657707">
      <w:bodyDiv w:val="1"/>
      <w:marLeft w:val="0"/>
      <w:marRight w:val="0"/>
      <w:marTop w:val="0"/>
      <w:marBottom w:val="0"/>
      <w:divBdr>
        <w:top w:val="none" w:sz="0" w:space="0" w:color="auto"/>
        <w:left w:val="none" w:sz="0" w:space="0" w:color="auto"/>
        <w:bottom w:val="none" w:sz="0" w:space="0" w:color="auto"/>
        <w:right w:val="none" w:sz="0" w:space="0" w:color="auto"/>
      </w:divBdr>
    </w:div>
    <w:div w:id="1538814685">
      <w:bodyDiv w:val="1"/>
      <w:marLeft w:val="0"/>
      <w:marRight w:val="0"/>
      <w:marTop w:val="0"/>
      <w:marBottom w:val="0"/>
      <w:divBdr>
        <w:top w:val="none" w:sz="0" w:space="0" w:color="auto"/>
        <w:left w:val="none" w:sz="0" w:space="0" w:color="auto"/>
        <w:bottom w:val="none" w:sz="0" w:space="0" w:color="auto"/>
        <w:right w:val="none" w:sz="0" w:space="0" w:color="auto"/>
      </w:divBdr>
    </w:div>
    <w:div w:id="1603681683">
      <w:bodyDiv w:val="1"/>
      <w:marLeft w:val="0"/>
      <w:marRight w:val="0"/>
      <w:marTop w:val="0"/>
      <w:marBottom w:val="0"/>
      <w:divBdr>
        <w:top w:val="none" w:sz="0" w:space="0" w:color="auto"/>
        <w:left w:val="none" w:sz="0" w:space="0" w:color="auto"/>
        <w:bottom w:val="none" w:sz="0" w:space="0" w:color="auto"/>
        <w:right w:val="none" w:sz="0" w:space="0" w:color="auto"/>
      </w:divBdr>
    </w:div>
    <w:div w:id="1609309191">
      <w:bodyDiv w:val="1"/>
      <w:marLeft w:val="0"/>
      <w:marRight w:val="0"/>
      <w:marTop w:val="0"/>
      <w:marBottom w:val="0"/>
      <w:divBdr>
        <w:top w:val="none" w:sz="0" w:space="0" w:color="auto"/>
        <w:left w:val="none" w:sz="0" w:space="0" w:color="auto"/>
        <w:bottom w:val="none" w:sz="0" w:space="0" w:color="auto"/>
        <w:right w:val="none" w:sz="0" w:space="0" w:color="auto"/>
      </w:divBdr>
    </w:div>
    <w:div w:id="1642805670">
      <w:bodyDiv w:val="1"/>
      <w:marLeft w:val="0"/>
      <w:marRight w:val="0"/>
      <w:marTop w:val="0"/>
      <w:marBottom w:val="0"/>
      <w:divBdr>
        <w:top w:val="none" w:sz="0" w:space="0" w:color="auto"/>
        <w:left w:val="none" w:sz="0" w:space="0" w:color="auto"/>
        <w:bottom w:val="none" w:sz="0" w:space="0" w:color="auto"/>
        <w:right w:val="none" w:sz="0" w:space="0" w:color="auto"/>
      </w:divBdr>
    </w:div>
    <w:div w:id="1656061675">
      <w:bodyDiv w:val="1"/>
      <w:marLeft w:val="0"/>
      <w:marRight w:val="0"/>
      <w:marTop w:val="0"/>
      <w:marBottom w:val="0"/>
      <w:divBdr>
        <w:top w:val="none" w:sz="0" w:space="0" w:color="auto"/>
        <w:left w:val="none" w:sz="0" w:space="0" w:color="auto"/>
        <w:bottom w:val="none" w:sz="0" w:space="0" w:color="auto"/>
        <w:right w:val="none" w:sz="0" w:space="0" w:color="auto"/>
      </w:divBdr>
    </w:div>
    <w:div w:id="1692535388">
      <w:bodyDiv w:val="1"/>
      <w:marLeft w:val="0"/>
      <w:marRight w:val="0"/>
      <w:marTop w:val="0"/>
      <w:marBottom w:val="0"/>
      <w:divBdr>
        <w:top w:val="none" w:sz="0" w:space="0" w:color="auto"/>
        <w:left w:val="none" w:sz="0" w:space="0" w:color="auto"/>
        <w:bottom w:val="none" w:sz="0" w:space="0" w:color="auto"/>
        <w:right w:val="none" w:sz="0" w:space="0" w:color="auto"/>
      </w:divBdr>
    </w:div>
    <w:div w:id="1728651329">
      <w:bodyDiv w:val="1"/>
      <w:marLeft w:val="0"/>
      <w:marRight w:val="0"/>
      <w:marTop w:val="0"/>
      <w:marBottom w:val="0"/>
      <w:divBdr>
        <w:top w:val="none" w:sz="0" w:space="0" w:color="auto"/>
        <w:left w:val="none" w:sz="0" w:space="0" w:color="auto"/>
        <w:bottom w:val="none" w:sz="0" w:space="0" w:color="auto"/>
        <w:right w:val="none" w:sz="0" w:space="0" w:color="auto"/>
      </w:divBdr>
    </w:div>
    <w:div w:id="1729377135">
      <w:bodyDiv w:val="1"/>
      <w:marLeft w:val="0"/>
      <w:marRight w:val="0"/>
      <w:marTop w:val="0"/>
      <w:marBottom w:val="0"/>
      <w:divBdr>
        <w:top w:val="none" w:sz="0" w:space="0" w:color="auto"/>
        <w:left w:val="none" w:sz="0" w:space="0" w:color="auto"/>
        <w:bottom w:val="none" w:sz="0" w:space="0" w:color="auto"/>
        <w:right w:val="none" w:sz="0" w:space="0" w:color="auto"/>
      </w:divBdr>
    </w:div>
    <w:div w:id="1761484186">
      <w:bodyDiv w:val="1"/>
      <w:marLeft w:val="0"/>
      <w:marRight w:val="0"/>
      <w:marTop w:val="0"/>
      <w:marBottom w:val="0"/>
      <w:divBdr>
        <w:top w:val="none" w:sz="0" w:space="0" w:color="auto"/>
        <w:left w:val="none" w:sz="0" w:space="0" w:color="auto"/>
        <w:bottom w:val="none" w:sz="0" w:space="0" w:color="auto"/>
        <w:right w:val="none" w:sz="0" w:space="0" w:color="auto"/>
      </w:divBdr>
    </w:div>
    <w:div w:id="1779791940">
      <w:bodyDiv w:val="1"/>
      <w:marLeft w:val="0"/>
      <w:marRight w:val="0"/>
      <w:marTop w:val="0"/>
      <w:marBottom w:val="0"/>
      <w:divBdr>
        <w:top w:val="none" w:sz="0" w:space="0" w:color="auto"/>
        <w:left w:val="none" w:sz="0" w:space="0" w:color="auto"/>
        <w:bottom w:val="none" w:sz="0" w:space="0" w:color="auto"/>
        <w:right w:val="none" w:sz="0" w:space="0" w:color="auto"/>
      </w:divBdr>
    </w:div>
    <w:div w:id="1816795674">
      <w:bodyDiv w:val="1"/>
      <w:marLeft w:val="0"/>
      <w:marRight w:val="0"/>
      <w:marTop w:val="0"/>
      <w:marBottom w:val="0"/>
      <w:divBdr>
        <w:top w:val="none" w:sz="0" w:space="0" w:color="auto"/>
        <w:left w:val="none" w:sz="0" w:space="0" w:color="auto"/>
        <w:bottom w:val="none" w:sz="0" w:space="0" w:color="auto"/>
        <w:right w:val="none" w:sz="0" w:space="0" w:color="auto"/>
      </w:divBdr>
    </w:div>
    <w:div w:id="1824001658">
      <w:bodyDiv w:val="1"/>
      <w:marLeft w:val="0"/>
      <w:marRight w:val="0"/>
      <w:marTop w:val="0"/>
      <w:marBottom w:val="0"/>
      <w:divBdr>
        <w:top w:val="none" w:sz="0" w:space="0" w:color="auto"/>
        <w:left w:val="none" w:sz="0" w:space="0" w:color="auto"/>
        <w:bottom w:val="none" w:sz="0" w:space="0" w:color="auto"/>
        <w:right w:val="none" w:sz="0" w:space="0" w:color="auto"/>
      </w:divBdr>
    </w:div>
    <w:div w:id="1843004881">
      <w:bodyDiv w:val="1"/>
      <w:marLeft w:val="0"/>
      <w:marRight w:val="0"/>
      <w:marTop w:val="0"/>
      <w:marBottom w:val="0"/>
      <w:divBdr>
        <w:top w:val="none" w:sz="0" w:space="0" w:color="auto"/>
        <w:left w:val="none" w:sz="0" w:space="0" w:color="auto"/>
        <w:bottom w:val="none" w:sz="0" w:space="0" w:color="auto"/>
        <w:right w:val="none" w:sz="0" w:space="0" w:color="auto"/>
      </w:divBdr>
    </w:div>
    <w:div w:id="1853644119">
      <w:bodyDiv w:val="1"/>
      <w:marLeft w:val="0"/>
      <w:marRight w:val="0"/>
      <w:marTop w:val="0"/>
      <w:marBottom w:val="0"/>
      <w:divBdr>
        <w:top w:val="none" w:sz="0" w:space="0" w:color="auto"/>
        <w:left w:val="none" w:sz="0" w:space="0" w:color="auto"/>
        <w:bottom w:val="none" w:sz="0" w:space="0" w:color="auto"/>
        <w:right w:val="none" w:sz="0" w:space="0" w:color="auto"/>
      </w:divBdr>
    </w:div>
    <w:div w:id="1856648415">
      <w:bodyDiv w:val="1"/>
      <w:marLeft w:val="0"/>
      <w:marRight w:val="0"/>
      <w:marTop w:val="0"/>
      <w:marBottom w:val="0"/>
      <w:divBdr>
        <w:top w:val="none" w:sz="0" w:space="0" w:color="auto"/>
        <w:left w:val="none" w:sz="0" w:space="0" w:color="auto"/>
        <w:bottom w:val="none" w:sz="0" w:space="0" w:color="auto"/>
        <w:right w:val="none" w:sz="0" w:space="0" w:color="auto"/>
      </w:divBdr>
    </w:div>
    <w:div w:id="1902207594">
      <w:bodyDiv w:val="1"/>
      <w:marLeft w:val="0"/>
      <w:marRight w:val="0"/>
      <w:marTop w:val="0"/>
      <w:marBottom w:val="0"/>
      <w:divBdr>
        <w:top w:val="none" w:sz="0" w:space="0" w:color="auto"/>
        <w:left w:val="none" w:sz="0" w:space="0" w:color="auto"/>
        <w:bottom w:val="none" w:sz="0" w:space="0" w:color="auto"/>
        <w:right w:val="none" w:sz="0" w:space="0" w:color="auto"/>
      </w:divBdr>
    </w:div>
    <w:div w:id="1909536032">
      <w:bodyDiv w:val="1"/>
      <w:marLeft w:val="0"/>
      <w:marRight w:val="0"/>
      <w:marTop w:val="0"/>
      <w:marBottom w:val="0"/>
      <w:divBdr>
        <w:top w:val="none" w:sz="0" w:space="0" w:color="auto"/>
        <w:left w:val="none" w:sz="0" w:space="0" w:color="auto"/>
        <w:bottom w:val="none" w:sz="0" w:space="0" w:color="auto"/>
        <w:right w:val="none" w:sz="0" w:space="0" w:color="auto"/>
      </w:divBdr>
    </w:div>
    <w:div w:id="1926765340">
      <w:bodyDiv w:val="1"/>
      <w:marLeft w:val="0"/>
      <w:marRight w:val="0"/>
      <w:marTop w:val="0"/>
      <w:marBottom w:val="0"/>
      <w:divBdr>
        <w:top w:val="none" w:sz="0" w:space="0" w:color="auto"/>
        <w:left w:val="none" w:sz="0" w:space="0" w:color="auto"/>
        <w:bottom w:val="none" w:sz="0" w:space="0" w:color="auto"/>
        <w:right w:val="none" w:sz="0" w:space="0" w:color="auto"/>
      </w:divBdr>
    </w:div>
    <w:div w:id="1992831936">
      <w:bodyDiv w:val="1"/>
      <w:marLeft w:val="0"/>
      <w:marRight w:val="0"/>
      <w:marTop w:val="0"/>
      <w:marBottom w:val="0"/>
      <w:divBdr>
        <w:top w:val="none" w:sz="0" w:space="0" w:color="auto"/>
        <w:left w:val="none" w:sz="0" w:space="0" w:color="auto"/>
        <w:bottom w:val="none" w:sz="0" w:space="0" w:color="auto"/>
        <w:right w:val="none" w:sz="0" w:space="0" w:color="auto"/>
      </w:divBdr>
    </w:div>
    <w:div w:id="2003199215">
      <w:bodyDiv w:val="1"/>
      <w:marLeft w:val="0"/>
      <w:marRight w:val="0"/>
      <w:marTop w:val="0"/>
      <w:marBottom w:val="0"/>
      <w:divBdr>
        <w:top w:val="none" w:sz="0" w:space="0" w:color="auto"/>
        <w:left w:val="none" w:sz="0" w:space="0" w:color="auto"/>
        <w:bottom w:val="none" w:sz="0" w:space="0" w:color="auto"/>
        <w:right w:val="none" w:sz="0" w:space="0" w:color="auto"/>
      </w:divBdr>
    </w:div>
    <w:div w:id="2016690456">
      <w:bodyDiv w:val="1"/>
      <w:marLeft w:val="0"/>
      <w:marRight w:val="0"/>
      <w:marTop w:val="0"/>
      <w:marBottom w:val="0"/>
      <w:divBdr>
        <w:top w:val="none" w:sz="0" w:space="0" w:color="auto"/>
        <w:left w:val="none" w:sz="0" w:space="0" w:color="auto"/>
        <w:bottom w:val="none" w:sz="0" w:space="0" w:color="auto"/>
        <w:right w:val="none" w:sz="0" w:space="0" w:color="auto"/>
      </w:divBdr>
    </w:div>
    <w:div w:id="2017724654">
      <w:bodyDiv w:val="1"/>
      <w:marLeft w:val="0"/>
      <w:marRight w:val="0"/>
      <w:marTop w:val="0"/>
      <w:marBottom w:val="0"/>
      <w:divBdr>
        <w:top w:val="none" w:sz="0" w:space="0" w:color="auto"/>
        <w:left w:val="none" w:sz="0" w:space="0" w:color="auto"/>
        <w:bottom w:val="none" w:sz="0" w:space="0" w:color="auto"/>
        <w:right w:val="none" w:sz="0" w:space="0" w:color="auto"/>
      </w:divBdr>
    </w:div>
    <w:div w:id="2038190698">
      <w:bodyDiv w:val="1"/>
      <w:marLeft w:val="0"/>
      <w:marRight w:val="0"/>
      <w:marTop w:val="0"/>
      <w:marBottom w:val="0"/>
      <w:divBdr>
        <w:top w:val="none" w:sz="0" w:space="0" w:color="auto"/>
        <w:left w:val="none" w:sz="0" w:space="0" w:color="auto"/>
        <w:bottom w:val="none" w:sz="0" w:space="0" w:color="auto"/>
        <w:right w:val="none" w:sz="0" w:space="0" w:color="auto"/>
      </w:divBdr>
    </w:div>
    <w:div w:id="2053722311">
      <w:bodyDiv w:val="1"/>
      <w:marLeft w:val="0"/>
      <w:marRight w:val="0"/>
      <w:marTop w:val="0"/>
      <w:marBottom w:val="0"/>
      <w:divBdr>
        <w:top w:val="none" w:sz="0" w:space="0" w:color="auto"/>
        <w:left w:val="none" w:sz="0" w:space="0" w:color="auto"/>
        <w:bottom w:val="none" w:sz="0" w:space="0" w:color="auto"/>
        <w:right w:val="none" w:sz="0" w:space="0" w:color="auto"/>
      </w:divBdr>
    </w:div>
    <w:div w:id="2073431810">
      <w:bodyDiv w:val="1"/>
      <w:marLeft w:val="0"/>
      <w:marRight w:val="0"/>
      <w:marTop w:val="0"/>
      <w:marBottom w:val="0"/>
      <w:divBdr>
        <w:top w:val="none" w:sz="0" w:space="0" w:color="auto"/>
        <w:left w:val="none" w:sz="0" w:space="0" w:color="auto"/>
        <w:bottom w:val="none" w:sz="0" w:space="0" w:color="auto"/>
        <w:right w:val="none" w:sz="0" w:space="0" w:color="auto"/>
      </w:divBdr>
    </w:div>
    <w:div w:id="2076513760">
      <w:bodyDiv w:val="1"/>
      <w:marLeft w:val="0"/>
      <w:marRight w:val="0"/>
      <w:marTop w:val="0"/>
      <w:marBottom w:val="0"/>
      <w:divBdr>
        <w:top w:val="none" w:sz="0" w:space="0" w:color="auto"/>
        <w:left w:val="none" w:sz="0" w:space="0" w:color="auto"/>
        <w:bottom w:val="none" w:sz="0" w:space="0" w:color="auto"/>
        <w:right w:val="none" w:sz="0" w:space="0" w:color="auto"/>
      </w:divBdr>
    </w:div>
    <w:div w:id="2095126138">
      <w:bodyDiv w:val="1"/>
      <w:marLeft w:val="0"/>
      <w:marRight w:val="0"/>
      <w:marTop w:val="0"/>
      <w:marBottom w:val="0"/>
      <w:divBdr>
        <w:top w:val="none" w:sz="0" w:space="0" w:color="auto"/>
        <w:left w:val="none" w:sz="0" w:space="0" w:color="auto"/>
        <w:bottom w:val="none" w:sz="0" w:space="0" w:color="auto"/>
        <w:right w:val="none" w:sz="0" w:space="0" w:color="auto"/>
      </w:divBdr>
    </w:div>
    <w:div w:id="2101024140">
      <w:bodyDiv w:val="1"/>
      <w:marLeft w:val="0"/>
      <w:marRight w:val="0"/>
      <w:marTop w:val="0"/>
      <w:marBottom w:val="0"/>
      <w:divBdr>
        <w:top w:val="none" w:sz="0" w:space="0" w:color="auto"/>
        <w:left w:val="none" w:sz="0" w:space="0" w:color="auto"/>
        <w:bottom w:val="none" w:sz="0" w:space="0" w:color="auto"/>
        <w:right w:val="none" w:sz="0" w:space="0" w:color="auto"/>
      </w:divBdr>
    </w:div>
    <w:div w:id="2115005804">
      <w:bodyDiv w:val="1"/>
      <w:marLeft w:val="0"/>
      <w:marRight w:val="0"/>
      <w:marTop w:val="0"/>
      <w:marBottom w:val="0"/>
      <w:divBdr>
        <w:top w:val="none" w:sz="0" w:space="0" w:color="auto"/>
        <w:left w:val="none" w:sz="0" w:space="0" w:color="auto"/>
        <w:bottom w:val="none" w:sz="0" w:space="0" w:color="auto"/>
        <w:right w:val="none" w:sz="0" w:space="0" w:color="auto"/>
      </w:divBdr>
    </w:div>
    <w:div w:id="21390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oter" Target="footer2.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header" Target="header2.xml"/><Relationship Id="rId10" Type="http://schemas.openxmlformats.org/officeDocument/2006/relationships/header" Target="header1.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IS_ResearchSystem\ResearchSystem\Template_Word\KIS_ResearchSystem_WordTool.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sdc\EPS\Macro%20MB\Fixed%20Income%20Model_01W25.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sdc\EPS\Macro%20MB\Fixed%20Income%20Model_01W25.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sdc\EPS\Macro%20MB\Fixed%20Income%20Model_01W25.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sdc\EPS\Macro%20MB\Fixed%20Income%20Model_01W25.xlsx" TargetMode="Externa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8.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sdc\EPS\Macro%20MB\Fixed%20Income%20Model_01W25.xlsx" TargetMode="Externa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2.xml"/></Relationships>
</file>

<file path=word/charts/_rels/chart21.xml.rels><?xml version="1.0" encoding="UTF-8" standalone="yes"?>
<Relationships xmlns="http://schemas.openxmlformats.org/package/2006/relationships"><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3.xml"/></Relationships>
</file>

<file path=word/charts/_rels/chart22.xml.rels><?xml version="1.0" encoding="UTF-8" standalone="yes"?>
<Relationships xmlns="http://schemas.openxmlformats.org/package/2006/relationships"><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4.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5.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6.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19.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17.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oleObject" Target="file:///\\sdc\EPS\Macro%20MB\Fixed%20Income%20Model_01W25.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sdc\EPS\Macro%20MB\Fixed%20Income%20Model_01W25.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sdc\EPS\Macro%20MB\Fixed%20Income%20Model_01W25.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sdc\EPS\Macro%20MB\Fixed%20Income%20Model_01W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dc\EPS\Macro%20MB\Fixed%20Income%20Model_01W25.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7.xml"/><Relationship Id="rId4" Type="http://schemas.openxmlformats.org/officeDocument/2006/relationships/oleObject" Target="file:///\\sdc\EPS\Macro%20MB\Fixed%20Income%20Model_01W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22551092318533E-2"/>
          <c:y val="8.9955022488755629E-2"/>
          <c:w val="0.95595489781536291"/>
          <c:h val="0.91004497751124436"/>
        </c:manualLayout>
      </c:layout>
      <c:barChart>
        <c:barDir val="col"/>
        <c:grouping val="stacked"/>
        <c:varyColors val="0"/>
        <c:ser>
          <c:idx val="0"/>
          <c:order val="0"/>
          <c:tx>
            <c:v>Bơm(hút) ròng qua HĐ mua kỳ hạn</c:v>
          </c:tx>
          <c:spPr>
            <a:solidFill>
              <a:srgbClr val="CCCCCC"/>
            </a:solidFill>
            <a:ln w="25400">
              <a:noFill/>
            </a:ln>
          </c:spPr>
          <c:invertIfNegative val="0"/>
          <c:cat>
            <c:strRef>
              <c:f>'Process Data (OMO)'!$W$5:$W$10</c:f>
              <c:strCache>
                <c:ptCount val="6"/>
                <c:pt idx="0">
                  <c:v>Tuần 42/25</c:v>
                </c:pt>
                <c:pt idx="1">
                  <c:v>Tuần 43/25</c:v>
                </c:pt>
                <c:pt idx="2">
                  <c:v>Tuần 44/25</c:v>
                </c:pt>
                <c:pt idx="3">
                  <c:v>Tuần 45/25</c:v>
                </c:pt>
                <c:pt idx="4">
                  <c:v>Tuần 46/25</c:v>
                </c:pt>
                <c:pt idx="5">
                  <c:v>Tuần 47/25</c:v>
                </c:pt>
              </c:strCache>
            </c:strRef>
          </c:cat>
          <c:val>
            <c:numRef>
              <c:f>'Process Data (OMO)'!$T$5:$T$10</c:f>
              <c:numCache>
                <c:formatCode>_(* #,##0.0_);_(* \(#,##0.0\);_(* "-"??_);_(@_)</c:formatCode>
                <c:ptCount val="6"/>
                <c:pt idx="0">
                  <c:v>8.5739300000000007</c:v>
                </c:pt>
                <c:pt idx="1">
                  <c:v>72.852349999999987</c:v>
                </c:pt>
                <c:pt idx="2">
                  <c:v>0.85457999999999901</c:v>
                </c:pt>
                <c:pt idx="3">
                  <c:v>29.473980000000012</c:v>
                </c:pt>
                <c:pt idx="4">
                  <c:v>5.5416000000000034</c:v>
                </c:pt>
                <c:pt idx="5">
                  <c:v>-20.511240000000004</c:v>
                </c:pt>
              </c:numCache>
            </c:numRef>
          </c:val>
          <c:extLst>
            <c:ext xmlns:c16="http://schemas.microsoft.com/office/drawing/2014/chart" uri="{C3380CC4-5D6E-409C-BE32-E72D297353CC}">
              <c16:uniqueId val="{00000000-4C9C-46D8-B7F8-765498E7781C}"/>
            </c:ext>
          </c:extLst>
        </c:ser>
        <c:ser>
          <c:idx val="2"/>
          <c:order val="2"/>
          <c:tx>
            <c:v>Bơm(hút) ròng qua tín phiếu</c:v>
          </c:tx>
          <c:spPr>
            <a:solidFill>
              <a:srgbClr val="999999"/>
            </a:solidFill>
            <a:ln w="25400">
              <a:noFill/>
            </a:ln>
          </c:spPr>
          <c:invertIfNegative val="0"/>
          <c:cat>
            <c:strRef>
              <c:f>'Process Data (OMO)'!$W$5:$W$10</c:f>
              <c:strCache>
                <c:ptCount val="6"/>
                <c:pt idx="0">
                  <c:v>Tuần 42/25</c:v>
                </c:pt>
                <c:pt idx="1">
                  <c:v>Tuần 43/25</c:v>
                </c:pt>
                <c:pt idx="2">
                  <c:v>Tuần 44/25</c:v>
                </c:pt>
                <c:pt idx="3">
                  <c:v>Tuần 45/25</c:v>
                </c:pt>
                <c:pt idx="4">
                  <c:v>Tuần 46/25</c:v>
                </c:pt>
                <c:pt idx="5">
                  <c:v>Tuần 47/25</c:v>
                </c:pt>
              </c:strCache>
            </c:strRef>
          </c:cat>
          <c:val>
            <c:numRef>
              <c:f>'Process Data (OMO)'!$U$5:$U$10</c:f>
              <c:numCache>
                <c:formatCode>_(* #,##0.0_);_(* \(#,##0.0\);_(* "-"??_);_(@_)</c:formatCode>
                <c:ptCount val="6"/>
                <c:pt idx="0">
                  <c:v>0</c:v>
                </c:pt>
                <c:pt idx="1">
                  <c:v>0</c:v>
                </c:pt>
                <c:pt idx="2">
                  <c:v>0</c:v>
                </c:pt>
                <c:pt idx="3">
                  <c:v>0</c:v>
                </c:pt>
                <c:pt idx="4">
                  <c:v>0</c:v>
                </c:pt>
                <c:pt idx="5" formatCode="_(* #,##0.00_);_(* \(#,##0.00\);_(* &quot;-&quot;??_);_(@_)">
                  <c:v>0</c:v>
                </c:pt>
              </c:numCache>
            </c:numRef>
          </c:val>
          <c:extLst>
            <c:ext xmlns:c16="http://schemas.microsoft.com/office/drawing/2014/chart" uri="{C3380CC4-5D6E-409C-BE32-E72D297353CC}">
              <c16:uniqueId val="{00000001-4C9C-46D8-B7F8-765498E7781C}"/>
            </c:ext>
          </c:extLst>
        </c:ser>
        <c:dLbls>
          <c:showLegendKey val="0"/>
          <c:showVal val="0"/>
          <c:showCatName val="0"/>
          <c:showSerName val="0"/>
          <c:showPercent val="0"/>
          <c:showBubbleSize val="0"/>
        </c:dLbls>
        <c:gapWidth val="50"/>
        <c:overlap val="100"/>
        <c:axId val="517543263"/>
        <c:axId val="300132863"/>
      </c:barChart>
      <c:lineChart>
        <c:grouping val="standard"/>
        <c:varyColors val="0"/>
        <c:ser>
          <c:idx val="1"/>
          <c:order val="1"/>
          <c:tx>
            <c:v>Bơm(hút) ròng</c:v>
          </c:tx>
          <c:spPr>
            <a:ln w="12700">
              <a:solidFill>
                <a:srgbClr val="5692CE"/>
              </a:solidFill>
              <a:prstDash val="solid"/>
            </a:ln>
            <a:effectLst/>
          </c:spPr>
          <c:marker>
            <c:symbol val="diamond"/>
            <c:size val="3"/>
            <c:spPr>
              <a:solidFill>
                <a:srgbClr val="5692CE"/>
              </a:solidFill>
              <a:ln w="12700">
                <a:solidFill>
                  <a:srgbClr val="5692CE"/>
                </a:solidFill>
                <a:prstDash val="solid"/>
              </a:ln>
            </c:spPr>
          </c:marker>
          <c:dLbls>
            <c:numFmt formatCode="#,##0.0" sourceLinked="0"/>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'Process Data (OMO)'!$W$5:$W$10</c:f>
              <c:strCache>
                <c:ptCount val="6"/>
                <c:pt idx="0">
                  <c:v>Tuần 42/25</c:v>
                </c:pt>
                <c:pt idx="1">
                  <c:v>Tuần 43/25</c:v>
                </c:pt>
                <c:pt idx="2">
                  <c:v>Tuần 44/25</c:v>
                </c:pt>
                <c:pt idx="3">
                  <c:v>Tuần 45/25</c:v>
                </c:pt>
                <c:pt idx="4">
                  <c:v>Tuần 46/25</c:v>
                </c:pt>
                <c:pt idx="5">
                  <c:v>Tuần 47/25</c:v>
                </c:pt>
              </c:strCache>
            </c:strRef>
          </c:cat>
          <c:val>
            <c:numRef>
              <c:f>'Process Data (OMO)'!$V$5:$V$10</c:f>
              <c:numCache>
                <c:formatCode>_(* #,##0.0_);_(* \(#,##0.0\);_(* "-"??_);_(@_)</c:formatCode>
                <c:ptCount val="6"/>
                <c:pt idx="0">
                  <c:v>8.5739300000000007</c:v>
                </c:pt>
                <c:pt idx="1">
                  <c:v>72.852349999999987</c:v>
                </c:pt>
                <c:pt idx="2">
                  <c:v>0.85457999999999901</c:v>
                </c:pt>
                <c:pt idx="3">
                  <c:v>29.473980000000012</c:v>
                </c:pt>
                <c:pt idx="4">
                  <c:v>5.5416000000000034</c:v>
                </c:pt>
                <c:pt idx="5" formatCode="_(* #,##0.00_);_(* \(#,##0.00\);_(* &quot;-&quot;??_);_(@_)">
                  <c:v>-20.511240000000004</c:v>
                </c:pt>
              </c:numCache>
            </c:numRef>
          </c:val>
          <c:smooth val="0"/>
          <c:extLst>
            <c:ext xmlns:c16="http://schemas.microsoft.com/office/drawing/2014/chart" uri="{C3380CC4-5D6E-409C-BE32-E72D297353CC}">
              <c16:uniqueId val="{00000002-4C9C-46D8-B7F8-765498E7781C}"/>
            </c:ext>
          </c:extLst>
        </c:ser>
        <c:dLbls>
          <c:showLegendKey val="0"/>
          <c:showVal val="0"/>
          <c:showCatName val="0"/>
          <c:showSerName val="0"/>
          <c:showPercent val="0"/>
          <c:showBubbleSize val="0"/>
        </c:dLbls>
        <c:marker val="1"/>
        <c:smooth val="0"/>
        <c:axId val="517543263"/>
        <c:axId val="300132863"/>
      </c:lineChart>
      <c:catAx>
        <c:axId val="517543263"/>
        <c:scaling>
          <c:orientation val="minMax"/>
        </c:scaling>
        <c:delete val="0"/>
        <c:axPos val="b"/>
        <c:numFmt formatCode="General" sourceLinked="1"/>
        <c:majorTickMark val="in"/>
        <c:minorTickMark val="none"/>
        <c:tickLblPos val="low"/>
        <c:spPr>
          <a:ln w="3175" cap="flat" cmpd="sng" algn="ctr">
            <a:solidFill>
              <a:srgbClr val="000000"/>
            </a:solidFill>
            <a:prstDash val="solid"/>
            <a:round/>
            <a:headEnd type="none" w="med" len="med"/>
            <a:tailEnd type="none" w="med" len="med"/>
          </a:ln>
        </c:spPr>
        <c:crossAx val="300132863"/>
        <c:crosses val="autoZero"/>
        <c:auto val="1"/>
        <c:lblAlgn val="ctr"/>
        <c:lblOffset val="100"/>
        <c:tickLblSkip val="1"/>
        <c:noMultiLvlLbl val="0"/>
      </c:catAx>
      <c:valAx>
        <c:axId val="300132863"/>
        <c:scaling>
          <c:orientation val="minMax"/>
          <c:max val="100"/>
        </c:scaling>
        <c:delete val="0"/>
        <c:axPos val="l"/>
        <c:numFmt formatCode="0" sourceLinked="0"/>
        <c:majorTickMark val="in"/>
        <c:minorTickMark val="none"/>
        <c:tickLblPos val="nextTo"/>
        <c:spPr>
          <a:ln w="3175" cap="flat" cmpd="sng" algn="ctr">
            <a:solidFill>
              <a:srgbClr val="000000"/>
            </a:solidFill>
            <a:prstDash val="solid"/>
            <a:round/>
            <a:headEnd type="none" w="med" len="med"/>
            <a:tailEnd type="none" w="med" len="med"/>
          </a:ln>
        </c:spPr>
        <c:crossAx val="517543263"/>
        <c:crosses val="autoZero"/>
        <c:crossBetween val="between"/>
      </c:valAx>
      <c:spPr>
        <a:noFill/>
        <a:ln w="25400">
          <a:noFill/>
        </a:ln>
      </c:spPr>
    </c:plotArea>
    <c:legend>
      <c:legendPos val="t"/>
      <c:layout>
        <c:manualLayout>
          <c:xMode val="edge"/>
          <c:yMode val="edge"/>
          <c:x val="0.24854918190905423"/>
          <c:y val="3.2146772792641429E-2"/>
          <c:w val="0.69825964961506748"/>
          <c:h val="0.1494824222921502"/>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chemeClr val="bg1"/>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2.1997276494680296E-2"/>
          <c:y val="8.9955022488755629E-2"/>
          <c:w val="0.9548577780810823"/>
          <c:h val="0.91004497751124436"/>
        </c:manualLayout>
      </c:layout>
      <c:barChart>
        <c:barDir val="bar"/>
        <c:grouping val="clustered"/>
        <c:varyColors val="0"/>
        <c:ser>
          <c:idx val="0"/>
          <c:order val="0"/>
          <c:tx>
            <c:strRef>
              <c:f>'Process Data (G-Bond)'!$AI$24</c:f>
              <c:strCache>
                <c:ptCount val="1"/>
                <c:pt idx="0">
                  <c:v>Trading value</c:v>
                </c:pt>
              </c:strCache>
            </c:strRef>
          </c:tx>
          <c:spPr>
            <a:solidFill>
              <a:srgbClr val="5692CE"/>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extLst>
                <c:ext xmlns:c15="http://schemas.microsoft.com/office/drawing/2012/chart" uri="{02D57815-91ED-43cb-92C2-25804820EDAC}">
                  <c15:fullRef>
                    <c15:sqref>'Process Data (G-Bond)'!$AJ$27:$AJ$42</c15:sqref>
                  </c15:fullRef>
                </c:ext>
              </c:extLst>
              <c:f>('Process Data (G-Bond)'!$AJ$29:$AJ$36,'Process Data (G-Bond)'!$AJ$39:$AJ$42)</c:f>
              <c:strCache>
                <c:ptCount val="12"/>
                <c:pt idx="0">
                  <c:v>3 năm</c:v>
                </c:pt>
                <c:pt idx="1">
                  <c:v>3 - 5 năm</c:v>
                </c:pt>
                <c:pt idx="2">
                  <c:v>5 năm</c:v>
                </c:pt>
                <c:pt idx="3">
                  <c:v>5 - 7 năm</c:v>
                </c:pt>
                <c:pt idx="4">
                  <c:v>7 năm</c:v>
                </c:pt>
                <c:pt idx="5">
                  <c:v>7 - 10 năm</c:v>
                </c:pt>
                <c:pt idx="6">
                  <c:v>10 năm</c:v>
                </c:pt>
                <c:pt idx="7">
                  <c:v>10 - 15 năm</c:v>
                </c:pt>
                <c:pt idx="8">
                  <c:v>20 năm</c:v>
                </c:pt>
                <c:pt idx="9">
                  <c:v>20 - 25 năm</c:v>
                </c:pt>
                <c:pt idx="10">
                  <c:v>25 năm</c:v>
                </c:pt>
                <c:pt idx="11">
                  <c:v>25 - 30 năm</c:v>
                </c:pt>
              </c:strCache>
            </c:strRef>
          </c:cat>
          <c:val>
            <c:numRef>
              <c:extLst>
                <c:ext xmlns:c15="http://schemas.microsoft.com/office/drawing/2012/chart" uri="{02D57815-91ED-43cb-92C2-25804820EDAC}">
                  <c15:fullRef>
                    <c15:sqref>'Process Data (G-Bond)'!$AI$27:$AI$42</c15:sqref>
                  </c15:fullRef>
                </c:ext>
              </c:extLst>
              <c:f>('Process Data (G-Bond)'!$AI$29:$AI$36,'Process Data (G-Bond)'!$AI$39:$AI$42)</c:f>
              <c:numCache>
                <c:formatCode>_(* #,##0.00_);_(* \(#,##0.00\);_(* "-"??_);_(@_)</c:formatCode>
                <c:ptCount val="12"/>
                <c:pt idx="0">
                  <c:v>1.7393888</c:v>
                </c:pt>
                <c:pt idx="1">
                  <c:v>2.1394443760000001</c:v>
                </c:pt>
                <c:pt idx="2">
                  <c:v>13.649488229999999</c:v>
                </c:pt>
                <c:pt idx="3">
                  <c:v>0.51565320800000003</c:v>
                </c:pt>
                <c:pt idx="4">
                  <c:v>1.2348140000000001</c:v>
                </c:pt>
                <c:pt idx="5">
                  <c:v>6.8148602900000004</c:v>
                </c:pt>
                <c:pt idx="6">
                  <c:v>12.94254864</c:v>
                </c:pt>
                <c:pt idx="7">
                  <c:v>3.9683555999999998</c:v>
                </c:pt>
                <c:pt idx="8">
                  <c:v>0</c:v>
                </c:pt>
                <c:pt idx="9">
                  <c:v>1.1068169400000001</c:v>
                </c:pt>
                <c:pt idx="10">
                  <c:v>2.8077617899999998</c:v>
                </c:pt>
                <c:pt idx="11">
                  <c:v>9.592305940000001</c:v>
                </c:pt>
              </c:numCache>
            </c:numRef>
          </c:val>
          <c:extLst>
            <c:ext xmlns:c16="http://schemas.microsoft.com/office/drawing/2014/chart" uri="{C3380CC4-5D6E-409C-BE32-E72D297353CC}">
              <c16:uniqueId val="{00000000-8AF8-4DFF-96B9-E541878D80E4}"/>
            </c:ext>
          </c:extLst>
        </c:ser>
        <c:dLbls>
          <c:showLegendKey val="0"/>
          <c:showVal val="0"/>
          <c:showCatName val="0"/>
          <c:showSerName val="0"/>
          <c:showPercent val="0"/>
          <c:showBubbleSize val="0"/>
        </c:dLbls>
        <c:gapWidth val="20"/>
        <c:axId val="278167152"/>
        <c:axId val="278171728"/>
      </c:barChart>
      <c:catAx>
        <c:axId val="278167152"/>
        <c:scaling>
          <c:orientation val="minMax"/>
        </c:scaling>
        <c:delete val="0"/>
        <c:axPos val="l"/>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txPr>
          <a:bodyPr/>
          <a:lstStyle/>
          <a:p>
            <a:pPr>
              <a:defRPr>
                <a:latin typeface="Tahoma"/>
                <a:ea typeface="Tahoma"/>
                <a:cs typeface="Tahoma"/>
              </a:defRPr>
            </a:pPr>
            <a:endParaRPr lang="en-US"/>
          </a:p>
        </c:txPr>
        <c:crossAx val="278171728"/>
        <c:crosses val="autoZero"/>
        <c:auto val="1"/>
        <c:lblAlgn val="ctr"/>
        <c:lblOffset val="100"/>
        <c:noMultiLvlLbl val="0"/>
      </c:catAx>
      <c:valAx>
        <c:axId val="278171728"/>
        <c:scaling>
          <c:orientation val="minMax"/>
        </c:scaling>
        <c:delete val="0"/>
        <c:axPos val="b"/>
        <c:numFmt formatCode="0.0_);\(0.0\)" sourceLinked="0"/>
        <c:majorTickMark val="in"/>
        <c:minorTickMark val="none"/>
        <c:tickLblPos val="nextTo"/>
        <c:spPr>
          <a:ln w="3175" cap="flat" cmpd="sng" algn="ctr">
            <a:solidFill>
              <a:srgbClr val="000000"/>
            </a:solidFill>
            <a:prstDash val="solid"/>
            <a:round/>
            <a:headEnd type="none" w="med" len="med"/>
            <a:tailEnd type="none" w="med" len="med"/>
          </a:ln>
        </c:spPr>
        <c:crossAx val="278167152"/>
        <c:crosses val="autoZero"/>
        <c:crossBetween val="between"/>
      </c:valAx>
      <c:spPr>
        <a:solidFill>
          <a:srgbClr val="FFFFFF"/>
        </a:solidFill>
        <a:ln w="25400">
          <a:noFill/>
        </a:ln>
      </c:spPr>
    </c:plotArea>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22551092318533E-2"/>
          <c:y val="8.9955022488755629E-2"/>
          <c:w val="0.95595489781536291"/>
          <c:h val="0.91004497751124436"/>
        </c:manualLayout>
      </c:layout>
      <c:lineChart>
        <c:grouping val="standard"/>
        <c:varyColors val="0"/>
        <c:ser>
          <c:idx val="3"/>
          <c:order val="0"/>
          <c:tx>
            <c:strRef>
              <c:f>'Process Data (VNIBor)'!$AQ$5</c:f>
              <c:strCache>
                <c:ptCount val="1"/>
                <c:pt idx="0">
                  <c:v>21/11/2025 (tuần này)</c:v>
                </c:pt>
              </c:strCache>
            </c:strRef>
          </c:tx>
          <c:spPr>
            <a:ln w="19050">
              <a:solidFill>
                <a:srgbClr val="5692CE"/>
              </a:solidFill>
              <a:prstDash val="solid"/>
            </a:ln>
            <a:effectLst/>
          </c:spPr>
          <c:marker>
            <c:symbol val="circle"/>
            <c:size val="5"/>
            <c:spPr>
              <a:solidFill>
                <a:schemeClr val="bg1"/>
              </a:solidFill>
              <a:ln w="19050">
                <a:solidFill>
                  <a:srgbClr val="5692CE"/>
                </a:solidFill>
                <a:prstDash val="solid"/>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(G-Bond)'!$AJ$1:$AS$1</c:f>
              <c:strCache>
                <c:ptCount val="10"/>
                <c:pt idx="0">
                  <c:v>1 năm</c:v>
                </c:pt>
                <c:pt idx="1">
                  <c:v>2 năm</c:v>
                </c:pt>
                <c:pt idx="2">
                  <c:v>3 năm</c:v>
                </c:pt>
                <c:pt idx="3">
                  <c:v>4 năm</c:v>
                </c:pt>
                <c:pt idx="4">
                  <c:v>5 năm</c:v>
                </c:pt>
                <c:pt idx="5">
                  <c:v>7 năm</c:v>
                </c:pt>
                <c:pt idx="6">
                  <c:v>10 năm</c:v>
                </c:pt>
                <c:pt idx="7">
                  <c:v>15 năm</c:v>
                </c:pt>
                <c:pt idx="8">
                  <c:v>20 năm</c:v>
                </c:pt>
                <c:pt idx="9">
                  <c:v>30 năm</c:v>
                </c:pt>
              </c:strCache>
            </c:strRef>
          </c:cat>
          <c:val>
            <c:numRef>
              <c:f>'Process Data (G-Bond)'!$AJ$5:$AS$5</c:f>
              <c:numCache>
                <c:formatCode>_(* #,##0.00_);_(* \(#,##0.00\);_(* "-"??_);_(@_)</c:formatCode>
                <c:ptCount val="10"/>
                <c:pt idx="0">
                  <c:v>2.86</c:v>
                </c:pt>
                <c:pt idx="1">
                  <c:v>2.8980000000000001</c:v>
                </c:pt>
                <c:pt idx="2">
                  <c:v>2.9710000000000001</c:v>
                </c:pt>
                <c:pt idx="3">
                  <c:v>3.0779999999999998</c:v>
                </c:pt>
                <c:pt idx="4">
                  <c:v>3.1859999999999999</c:v>
                </c:pt>
                <c:pt idx="5">
                  <c:v>3.4359999999999999</c:v>
                </c:pt>
                <c:pt idx="6">
                  <c:v>3.86</c:v>
                </c:pt>
                <c:pt idx="7">
                  <c:v>3.9489999999999998</c:v>
                </c:pt>
                <c:pt idx="8">
                  <c:v>3.9830000000000001</c:v>
                </c:pt>
                <c:pt idx="9">
                  <c:v>4.0410000000000004</c:v>
                </c:pt>
              </c:numCache>
            </c:numRef>
          </c:val>
          <c:smooth val="0"/>
          <c:extLst>
            <c:ext xmlns:c16="http://schemas.microsoft.com/office/drawing/2014/chart" uri="{C3380CC4-5D6E-409C-BE32-E72D297353CC}">
              <c16:uniqueId val="{00000000-A7A1-45CF-AEBB-44398A172596}"/>
            </c:ext>
          </c:extLst>
        </c:ser>
        <c:ser>
          <c:idx val="2"/>
          <c:order val="2"/>
          <c:tx>
            <c:strRef>
              <c:f>'Process Data (VNIBor)'!$AQ$4</c:f>
              <c:strCache>
                <c:ptCount val="1"/>
                <c:pt idx="0">
                  <c:v>Tuần trước</c:v>
                </c:pt>
              </c:strCache>
            </c:strRef>
          </c:tx>
          <c:spPr>
            <a:ln w="12700">
              <a:solidFill>
                <a:sysClr val="windowText" lastClr="000000"/>
              </a:solidFill>
              <a:prstDash val="solid"/>
            </a:ln>
          </c:spPr>
          <c:marker>
            <c:symbol val="none"/>
          </c:marker>
          <c:cat>
            <c:strRef>
              <c:f>'Process Data (G-Bond)'!$AJ$1:$AS$1</c:f>
              <c:strCache>
                <c:ptCount val="10"/>
                <c:pt idx="0">
                  <c:v>1 năm</c:v>
                </c:pt>
                <c:pt idx="1">
                  <c:v>2 năm</c:v>
                </c:pt>
                <c:pt idx="2">
                  <c:v>3 năm</c:v>
                </c:pt>
                <c:pt idx="3">
                  <c:v>4 năm</c:v>
                </c:pt>
                <c:pt idx="4">
                  <c:v>5 năm</c:v>
                </c:pt>
                <c:pt idx="5">
                  <c:v>7 năm</c:v>
                </c:pt>
                <c:pt idx="6">
                  <c:v>10 năm</c:v>
                </c:pt>
                <c:pt idx="7">
                  <c:v>15 năm</c:v>
                </c:pt>
                <c:pt idx="8">
                  <c:v>20 năm</c:v>
                </c:pt>
                <c:pt idx="9">
                  <c:v>30 năm</c:v>
                </c:pt>
              </c:strCache>
            </c:strRef>
          </c:cat>
          <c:val>
            <c:numRef>
              <c:f>'Process Data (G-Bond)'!$AJ$4:$AS$4</c:f>
              <c:numCache>
                <c:formatCode>_(* #,##0.00_);_(* \(#,##0.00\);_(* "-"??_);_(@_)</c:formatCode>
                <c:ptCount val="10"/>
                <c:pt idx="0">
                  <c:v>2.84</c:v>
                </c:pt>
                <c:pt idx="1">
                  <c:v>2.8769999999999998</c:v>
                </c:pt>
                <c:pt idx="2">
                  <c:v>2.9329999999999998</c:v>
                </c:pt>
                <c:pt idx="3">
                  <c:v>3.0569999999999999</c:v>
                </c:pt>
                <c:pt idx="4">
                  <c:v>3.18</c:v>
                </c:pt>
                <c:pt idx="5">
                  <c:v>3.4390000000000001</c:v>
                </c:pt>
                <c:pt idx="6">
                  <c:v>3.8580000000000001</c:v>
                </c:pt>
                <c:pt idx="7">
                  <c:v>3.9380000000000002</c:v>
                </c:pt>
                <c:pt idx="8">
                  <c:v>3.9729999999999999</c:v>
                </c:pt>
                <c:pt idx="9">
                  <c:v>4.0330000000000004</c:v>
                </c:pt>
              </c:numCache>
            </c:numRef>
          </c:val>
          <c:smooth val="0"/>
          <c:extLst>
            <c:ext xmlns:c16="http://schemas.microsoft.com/office/drawing/2014/chart" uri="{C3380CC4-5D6E-409C-BE32-E72D297353CC}">
              <c16:uniqueId val="{00000001-A7A1-45CF-AEBB-44398A172596}"/>
            </c:ext>
          </c:extLst>
        </c:ser>
        <c:dLbls>
          <c:showLegendKey val="0"/>
          <c:showVal val="0"/>
          <c:showCatName val="0"/>
          <c:showSerName val="0"/>
          <c:showPercent val="0"/>
          <c:showBubbleSize val="0"/>
        </c:dLbls>
        <c:marker val="1"/>
        <c:smooth val="0"/>
        <c:axId val="704478912"/>
        <c:axId val="704489728"/>
        <c:extLst>
          <c:ext xmlns:c15="http://schemas.microsoft.com/office/drawing/2012/chart" uri="{02D57815-91ED-43cb-92C2-25804820EDAC}">
            <c15:filteredLineSeries>
              <c15:ser>
                <c:idx val="0"/>
                <c:order val="1"/>
                <c:tx>
                  <c:v>last year</c:v>
                </c:tx>
                <c:spPr>
                  <a:ln w="12700">
                    <a:solidFill>
                      <a:srgbClr val="000000"/>
                    </a:solidFill>
                    <a:prstDash val="solid"/>
                  </a:ln>
                </c:spPr>
                <c:marker>
                  <c:symbol val="none"/>
                </c:marker>
                <c:cat>
                  <c:strRef>
                    <c:extLst>
                      <c:ext uri="{02D57815-91ED-43cb-92C2-25804820EDAC}">
                        <c15:formulaRef>
                          <c15:sqref>'Process Data (G-Bond)'!$AJ$1:$AS$1</c15:sqref>
                        </c15:formulaRef>
                      </c:ext>
                    </c:extLst>
                    <c:strCache>
                      <c:ptCount val="10"/>
                      <c:pt idx="0">
                        <c:v>1 năm</c:v>
                      </c:pt>
                      <c:pt idx="1">
                        <c:v>2 năm</c:v>
                      </c:pt>
                      <c:pt idx="2">
                        <c:v>3 năm</c:v>
                      </c:pt>
                      <c:pt idx="3">
                        <c:v>4 năm</c:v>
                      </c:pt>
                      <c:pt idx="4">
                        <c:v>5 năm</c:v>
                      </c:pt>
                      <c:pt idx="5">
                        <c:v>7 năm</c:v>
                      </c:pt>
                      <c:pt idx="6">
                        <c:v>10 năm</c:v>
                      </c:pt>
                      <c:pt idx="7">
                        <c:v>15 năm</c:v>
                      </c:pt>
                      <c:pt idx="8">
                        <c:v>20 năm</c:v>
                      </c:pt>
                      <c:pt idx="9">
                        <c:v>30 năm</c:v>
                      </c:pt>
                    </c:strCache>
                  </c:strRef>
                </c:cat>
                <c:val>
                  <c:numLit>
                    <c:formatCode>General</c:formatCode>
                    <c:ptCount val="10"/>
                    <c:pt idx="0">
                      <c:v>2.1139999999999999</c:v>
                    </c:pt>
                    <c:pt idx="1">
                      <c:v>2.1230000000000002</c:v>
                    </c:pt>
                    <c:pt idx="2">
                      <c:v>2.141</c:v>
                    </c:pt>
                    <c:pt idx="3">
                      <c:v>2.1419999999999999</c:v>
                    </c:pt>
                    <c:pt idx="4">
                      <c:v>2.1429999999999998</c:v>
                    </c:pt>
                    <c:pt idx="5">
                      <c:v>2.4089999999999998</c:v>
                    </c:pt>
                    <c:pt idx="6">
                      <c:v>2.7330000000000001</c:v>
                    </c:pt>
                    <c:pt idx="7">
                      <c:v>2.9239999999999999</c:v>
                    </c:pt>
                    <c:pt idx="8">
                      <c:v>3.1680000000000001</c:v>
                    </c:pt>
                    <c:pt idx="9">
                      <c:v>3.2679999999999998</c:v>
                    </c:pt>
                  </c:numLit>
                </c:val>
                <c:smooth val="0"/>
                <c:extLst>
                  <c:ext xmlns:c16="http://schemas.microsoft.com/office/drawing/2014/chart" uri="{C3380CC4-5D6E-409C-BE32-E72D297353CC}">
                    <c16:uniqueId val="{00000002-A7A1-45CF-AEBB-44398A172596}"/>
                  </c:ext>
                </c:extLst>
              </c15:ser>
            </c15:filteredLineSeries>
          </c:ext>
        </c:extLst>
      </c:lineChart>
      <c:catAx>
        <c:axId val="704478912"/>
        <c:scaling>
          <c:orientation val="minMax"/>
        </c:scaling>
        <c:delete val="0"/>
        <c:axPos val="b"/>
        <c:numFmt formatCode="General" sourceLinked="1"/>
        <c:majorTickMark val="cross"/>
        <c:minorTickMark val="none"/>
        <c:tickLblPos val="low"/>
        <c:spPr>
          <a:ln w="3175" cap="flat" cmpd="sng" algn="ctr">
            <a:solidFill>
              <a:srgbClr val="000000"/>
            </a:solidFill>
            <a:prstDash val="solid"/>
            <a:round/>
            <a:headEnd type="none" w="med" len="med"/>
            <a:tailEnd type="none" w="med" len="med"/>
          </a:ln>
        </c:spPr>
        <c:crossAx val="704489728"/>
        <c:crosses val="autoZero"/>
        <c:auto val="1"/>
        <c:lblAlgn val="ctr"/>
        <c:lblOffset val="100"/>
        <c:noMultiLvlLbl val="0"/>
      </c:catAx>
      <c:valAx>
        <c:axId val="704489728"/>
        <c:scaling>
          <c:orientation val="minMax"/>
          <c:min val="1"/>
        </c:scaling>
        <c:delete val="0"/>
        <c:axPos val="l"/>
        <c:numFmt formatCode="0.0_);\(0.0\)" sourceLinked="0"/>
        <c:majorTickMark val="in"/>
        <c:minorTickMark val="none"/>
        <c:tickLblPos val="nextTo"/>
        <c:spPr>
          <a:ln w="3175" cap="flat" cmpd="sng" algn="ctr">
            <a:solidFill>
              <a:srgbClr val="000000"/>
            </a:solidFill>
            <a:prstDash val="solid"/>
            <a:round/>
            <a:headEnd type="none" w="med" len="med"/>
            <a:tailEnd type="none" w="med" len="med"/>
          </a:ln>
        </c:spPr>
        <c:crossAx val="704478912"/>
        <c:crosses val="autoZero"/>
        <c:crossBetween val="midCat"/>
        <c:majorUnit val="0.5"/>
      </c:valAx>
      <c:spPr>
        <a:solidFill>
          <a:srgbClr val="FFFFFF"/>
        </a:solidFill>
        <a:ln w="25400">
          <a:noFill/>
        </a:ln>
      </c:spPr>
    </c:plotArea>
    <c:legend>
      <c:legendPos val="t"/>
      <c:layout>
        <c:manualLayout>
          <c:xMode val="edge"/>
          <c:yMode val="edge"/>
          <c:x val="3.7354050120126964E-2"/>
          <c:y val="2.9984878661346109E-2"/>
          <c:w val="0.53129491213175517"/>
          <c:h val="0.1752984924860404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5608460842967"/>
          <c:y val="0.11511159348606283"/>
          <c:w val="0.85472319699588806"/>
          <c:h val="0.73829715911887916"/>
        </c:manualLayout>
      </c:layout>
      <c:lineChart>
        <c:grouping val="standard"/>
        <c:varyColors val="0"/>
        <c:ser>
          <c:idx val="0"/>
          <c:order val="0"/>
          <c:tx>
            <c:v>7 năm</c:v>
          </c:tx>
          <c:spPr>
            <a:ln w="12700">
              <a:solidFill>
                <a:srgbClr val="5692CE"/>
              </a:solidFill>
              <a:prstDash val="solid"/>
            </a:ln>
          </c:spPr>
          <c:marker>
            <c:symbol val="none"/>
          </c:marker>
          <c:cat>
            <c:numRef>
              <c:f>'Process Data (G-Bond)'!$A$5:$A$412</c:f>
              <c:numCache>
                <c:formatCode>m/d/yyyy</c:formatCode>
                <c:ptCount val="408"/>
                <c:pt idx="0">
                  <c:v>45575</c:v>
                </c:pt>
                <c:pt idx="1">
                  <c:v>45576</c:v>
                </c:pt>
                <c:pt idx="2">
                  <c:v>45577</c:v>
                </c:pt>
                <c:pt idx="3">
                  <c:v>45578</c:v>
                </c:pt>
                <c:pt idx="4">
                  <c:v>45579</c:v>
                </c:pt>
                <c:pt idx="5">
                  <c:v>45580</c:v>
                </c:pt>
                <c:pt idx="6">
                  <c:v>45581</c:v>
                </c:pt>
                <c:pt idx="7">
                  <c:v>45582</c:v>
                </c:pt>
                <c:pt idx="8">
                  <c:v>45583</c:v>
                </c:pt>
                <c:pt idx="9">
                  <c:v>45584</c:v>
                </c:pt>
                <c:pt idx="10">
                  <c:v>45585</c:v>
                </c:pt>
                <c:pt idx="11">
                  <c:v>45586</c:v>
                </c:pt>
                <c:pt idx="12">
                  <c:v>45587</c:v>
                </c:pt>
                <c:pt idx="13">
                  <c:v>45588</c:v>
                </c:pt>
                <c:pt idx="14">
                  <c:v>45589</c:v>
                </c:pt>
                <c:pt idx="15">
                  <c:v>45590</c:v>
                </c:pt>
                <c:pt idx="16">
                  <c:v>45591</c:v>
                </c:pt>
                <c:pt idx="17">
                  <c:v>45592</c:v>
                </c:pt>
                <c:pt idx="18">
                  <c:v>45593</c:v>
                </c:pt>
                <c:pt idx="19">
                  <c:v>45594</c:v>
                </c:pt>
                <c:pt idx="20">
                  <c:v>45595</c:v>
                </c:pt>
                <c:pt idx="21">
                  <c:v>45596</c:v>
                </c:pt>
                <c:pt idx="22">
                  <c:v>45597</c:v>
                </c:pt>
                <c:pt idx="23">
                  <c:v>45598</c:v>
                </c:pt>
                <c:pt idx="24">
                  <c:v>45599</c:v>
                </c:pt>
                <c:pt idx="25">
                  <c:v>45600</c:v>
                </c:pt>
                <c:pt idx="26">
                  <c:v>45601</c:v>
                </c:pt>
                <c:pt idx="27">
                  <c:v>45602</c:v>
                </c:pt>
                <c:pt idx="28">
                  <c:v>45603</c:v>
                </c:pt>
                <c:pt idx="29">
                  <c:v>45604</c:v>
                </c:pt>
                <c:pt idx="30">
                  <c:v>45605</c:v>
                </c:pt>
                <c:pt idx="31">
                  <c:v>45606</c:v>
                </c:pt>
                <c:pt idx="32">
                  <c:v>45607</c:v>
                </c:pt>
                <c:pt idx="33">
                  <c:v>45608</c:v>
                </c:pt>
                <c:pt idx="34">
                  <c:v>45609</c:v>
                </c:pt>
                <c:pt idx="35">
                  <c:v>45610</c:v>
                </c:pt>
                <c:pt idx="36">
                  <c:v>45611</c:v>
                </c:pt>
                <c:pt idx="37">
                  <c:v>45612</c:v>
                </c:pt>
                <c:pt idx="38">
                  <c:v>45613</c:v>
                </c:pt>
                <c:pt idx="39">
                  <c:v>45614</c:v>
                </c:pt>
                <c:pt idx="40">
                  <c:v>45615</c:v>
                </c:pt>
                <c:pt idx="41">
                  <c:v>45616</c:v>
                </c:pt>
                <c:pt idx="42">
                  <c:v>45617</c:v>
                </c:pt>
                <c:pt idx="43">
                  <c:v>45618</c:v>
                </c:pt>
                <c:pt idx="44">
                  <c:v>45619</c:v>
                </c:pt>
                <c:pt idx="45">
                  <c:v>45620</c:v>
                </c:pt>
                <c:pt idx="46">
                  <c:v>45621</c:v>
                </c:pt>
                <c:pt idx="47">
                  <c:v>45622</c:v>
                </c:pt>
                <c:pt idx="48">
                  <c:v>45623</c:v>
                </c:pt>
                <c:pt idx="49">
                  <c:v>45624</c:v>
                </c:pt>
                <c:pt idx="50">
                  <c:v>45625</c:v>
                </c:pt>
                <c:pt idx="51">
                  <c:v>45626</c:v>
                </c:pt>
                <c:pt idx="52">
                  <c:v>45627</c:v>
                </c:pt>
                <c:pt idx="53">
                  <c:v>45628</c:v>
                </c:pt>
                <c:pt idx="54">
                  <c:v>45629</c:v>
                </c:pt>
                <c:pt idx="55">
                  <c:v>45630</c:v>
                </c:pt>
                <c:pt idx="56">
                  <c:v>45631</c:v>
                </c:pt>
                <c:pt idx="57">
                  <c:v>45632</c:v>
                </c:pt>
                <c:pt idx="58">
                  <c:v>45633</c:v>
                </c:pt>
                <c:pt idx="59">
                  <c:v>45634</c:v>
                </c:pt>
                <c:pt idx="60">
                  <c:v>45635</c:v>
                </c:pt>
                <c:pt idx="61">
                  <c:v>45636</c:v>
                </c:pt>
                <c:pt idx="62">
                  <c:v>45637</c:v>
                </c:pt>
                <c:pt idx="63">
                  <c:v>45638</c:v>
                </c:pt>
                <c:pt idx="64">
                  <c:v>45639</c:v>
                </c:pt>
                <c:pt idx="65">
                  <c:v>45640</c:v>
                </c:pt>
                <c:pt idx="66">
                  <c:v>45641</c:v>
                </c:pt>
                <c:pt idx="67">
                  <c:v>45642</c:v>
                </c:pt>
                <c:pt idx="68">
                  <c:v>45643</c:v>
                </c:pt>
                <c:pt idx="69">
                  <c:v>45644</c:v>
                </c:pt>
                <c:pt idx="70">
                  <c:v>45645</c:v>
                </c:pt>
                <c:pt idx="71">
                  <c:v>45646</c:v>
                </c:pt>
                <c:pt idx="72">
                  <c:v>45647</c:v>
                </c:pt>
                <c:pt idx="73">
                  <c:v>45648</c:v>
                </c:pt>
                <c:pt idx="74">
                  <c:v>45649</c:v>
                </c:pt>
                <c:pt idx="75">
                  <c:v>45650</c:v>
                </c:pt>
                <c:pt idx="76">
                  <c:v>45651</c:v>
                </c:pt>
                <c:pt idx="77">
                  <c:v>45652</c:v>
                </c:pt>
                <c:pt idx="78">
                  <c:v>45653</c:v>
                </c:pt>
                <c:pt idx="79">
                  <c:v>45654</c:v>
                </c:pt>
                <c:pt idx="80">
                  <c:v>45655</c:v>
                </c:pt>
                <c:pt idx="81">
                  <c:v>45656</c:v>
                </c:pt>
                <c:pt idx="82">
                  <c:v>45657</c:v>
                </c:pt>
                <c:pt idx="83">
                  <c:v>45658</c:v>
                </c:pt>
                <c:pt idx="84">
                  <c:v>45659</c:v>
                </c:pt>
                <c:pt idx="85">
                  <c:v>45660</c:v>
                </c:pt>
                <c:pt idx="86">
                  <c:v>45661</c:v>
                </c:pt>
                <c:pt idx="87">
                  <c:v>45662</c:v>
                </c:pt>
                <c:pt idx="88">
                  <c:v>45663</c:v>
                </c:pt>
                <c:pt idx="89">
                  <c:v>45664</c:v>
                </c:pt>
                <c:pt idx="90">
                  <c:v>45665</c:v>
                </c:pt>
                <c:pt idx="91">
                  <c:v>45666</c:v>
                </c:pt>
                <c:pt idx="92">
                  <c:v>45667</c:v>
                </c:pt>
                <c:pt idx="93">
                  <c:v>45668</c:v>
                </c:pt>
                <c:pt idx="94">
                  <c:v>45669</c:v>
                </c:pt>
                <c:pt idx="95">
                  <c:v>45670</c:v>
                </c:pt>
                <c:pt idx="96">
                  <c:v>45671</c:v>
                </c:pt>
                <c:pt idx="97">
                  <c:v>45672</c:v>
                </c:pt>
                <c:pt idx="98">
                  <c:v>45673</c:v>
                </c:pt>
                <c:pt idx="99">
                  <c:v>45674</c:v>
                </c:pt>
                <c:pt idx="100">
                  <c:v>45675</c:v>
                </c:pt>
                <c:pt idx="101">
                  <c:v>45676</c:v>
                </c:pt>
                <c:pt idx="102">
                  <c:v>45677</c:v>
                </c:pt>
                <c:pt idx="103">
                  <c:v>45678</c:v>
                </c:pt>
                <c:pt idx="104">
                  <c:v>45679</c:v>
                </c:pt>
                <c:pt idx="105">
                  <c:v>45680</c:v>
                </c:pt>
                <c:pt idx="106">
                  <c:v>45681</c:v>
                </c:pt>
                <c:pt idx="107">
                  <c:v>45682</c:v>
                </c:pt>
                <c:pt idx="108">
                  <c:v>45683</c:v>
                </c:pt>
                <c:pt idx="109">
                  <c:v>45684</c:v>
                </c:pt>
                <c:pt idx="110">
                  <c:v>45685</c:v>
                </c:pt>
                <c:pt idx="111">
                  <c:v>45686</c:v>
                </c:pt>
                <c:pt idx="112">
                  <c:v>45687</c:v>
                </c:pt>
                <c:pt idx="113">
                  <c:v>45688</c:v>
                </c:pt>
                <c:pt idx="114">
                  <c:v>45689</c:v>
                </c:pt>
                <c:pt idx="115">
                  <c:v>45690</c:v>
                </c:pt>
                <c:pt idx="116">
                  <c:v>45691</c:v>
                </c:pt>
                <c:pt idx="117">
                  <c:v>45692</c:v>
                </c:pt>
                <c:pt idx="118">
                  <c:v>45693</c:v>
                </c:pt>
                <c:pt idx="119">
                  <c:v>45694</c:v>
                </c:pt>
                <c:pt idx="120">
                  <c:v>45695</c:v>
                </c:pt>
                <c:pt idx="121">
                  <c:v>45696</c:v>
                </c:pt>
                <c:pt idx="122">
                  <c:v>45697</c:v>
                </c:pt>
                <c:pt idx="123">
                  <c:v>45698</c:v>
                </c:pt>
                <c:pt idx="124">
                  <c:v>45699</c:v>
                </c:pt>
                <c:pt idx="125">
                  <c:v>45700</c:v>
                </c:pt>
                <c:pt idx="126">
                  <c:v>45701</c:v>
                </c:pt>
                <c:pt idx="127">
                  <c:v>45702</c:v>
                </c:pt>
                <c:pt idx="128">
                  <c:v>45703</c:v>
                </c:pt>
                <c:pt idx="129">
                  <c:v>45704</c:v>
                </c:pt>
                <c:pt idx="130">
                  <c:v>45705</c:v>
                </c:pt>
                <c:pt idx="131">
                  <c:v>45706</c:v>
                </c:pt>
                <c:pt idx="132">
                  <c:v>45707</c:v>
                </c:pt>
                <c:pt idx="133">
                  <c:v>45708</c:v>
                </c:pt>
                <c:pt idx="134">
                  <c:v>45709</c:v>
                </c:pt>
                <c:pt idx="135">
                  <c:v>45710</c:v>
                </c:pt>
                <c:pt idx="136">
                  <c:v>45711</c:v>
                </c:pt>
                <c:pt idx="137">
                  <c:v>45712</c:v>
                </c:pt>
                <c:pt idx="138">
                  <c:v>45713</c:v>
                </c:pt>
                <c:pt idx="139">
                  <c:v>45714</c:v>
                </c:pt>
                <c:pt idx="140">
                  <c:v>45715</c:v>
                </c:pt>
                <c:pt idx="141">
                  <c:v>45716</c:v>
                </c:pt>
                <c:pt idx="142">
                  <c:v>45717</c:v>
                </c:pt>
                <c:pt idx="143">
                  <c:v>45718</c:v>
                </c:pt>
                <c:pt idx="144">
                  <c:v>45719</c:v>
                </c:pt>
                <c:pt idx="145">
                  <c:v>45720</c:v>
                </c:pt>
                <c:pt idx="146">
                  <c:v>45721</c:v>
                </c:pt>
                <c:pt idx="147">
                  <c:v>45722</c:v>
                </c:pt>
                <c:pt idx="148">
                  <c:v>45723</c:v>
                </c:pt>
                <c:pt idx="149">
                  <c:v>45724</c:v>
                </c:pt>
                <c:pt idx="150">
                  <c:v>45725</c:v>
                </c:pt>
                <c:pt idx="151">
                  <c:v>45726</c:v>
                </c:pt>
                <c:pt idx="152">
                  <c:v>45727</c:v>
                </c:pt>
                <c:pt idx="153">
                  <c:v>45728</c:v>
                </c:pt>
                <c:pt idx="154">
                  <c:v>45729</c:v>
                </c:pt>
                <c:pt idx="155">
                  <c:v>45730</c:v>
                </c:pt>
                <c:pt idx="156">
                  <c:v>45731</c:v>
                </c:pt>
                <c:pt idx="157">
                  <c:v>45732</c:v>
                </c:pt>
                <c:pt idx="158">
                  <c:v>45733</c:v>
                </c:pt>
                <c:pt idx="159">
                  <c:v>45734</c:v>
                </c:pt>
                <c:pt idx="160">
                  <c:v>45735</c:v>
                </c:pt>
                <c:pt idx="161">
                  <c:v>45736</c:v>
                </c:pt>
                <c:pt idx="162">
                  <c:v>45737</c:v>
                </c:pt>
                <c:pt idx="163">
                  <c:v>45738</c:v>
                </c:pt>
                <c:pt idx="164">
                  <c:v>45739</c:v>
                </c:pt>
                <c:pt idx="165">
                  <c:v>45740</c:v>
                </c:pt>
                <c:pt idx="166">
                  <c:v>45741</c:v>
                </c:pt>
                <c:pt idx="167">
                  <c:v>45742</c:v>
                </c:pt>
                <c:pt idx="168">
                  <c:v>45743</c:v>
                </c:pt>
                <c:pt idx="169">
                  <c:v>45744</c:v>
                </c:pt>
                <c:pt idx="170">
                  <c:v>45745</c:v>
                </c:pt>
                <c:pt idx="171">
                  <c:v>45746</c:v>
                </c:pt>
                <c:pt idx="172">
                  <c:v>45747</c:v>
                </c:pt>
                <c:pt idx="173">
                  <c:v>45748</c:v>
                </c:pt>
                <c:pt idx="174">
                  <c:v>45749</c:v>
                </c:pt>
                <c:pt idx="175">
                  <c:v>45750</c:v>
                </c:pt>
                <c:pt idx="176">
                  <c:v>45751</c:v>
                </c:pt>
                <c:pt idx="177">
                  <c:v>45752</c:v>
                </c:pt>
                <c:pt idx="178">
                  <c:v>45753</c:v>
                </c:pt>
                <c:pt idx="179">
                  <c:v>45754</c:v>
                </c:pt>
                <c:pt idx="180">
                  <c:v>45755</c:v>
                </c:pt>
                <c:pt idx="181">
                  <c:v>45756</c:v>
                </c:pt>
                <c:pt idx="182">
                  <c:v>45757</c:v>
                </c:pt>
                <c:pt idx="183">
                  <c:v>45758</c:v>
                </c:pt>
                <c:pt idx="184">
                  <c:v>45759</c:v>
                </c:pt>
                <c:pt idx="185">
                  <c:v>45760</c:v>
                </c:pt>
                <c:pt idx="186">
                  <c:v>45761</c:v>
                </c:pt>
                <c:pt idx="187">
                  <c:v>45762</c:v>
                </c:pt>
                <c:pt idx="188">
                  <c:v>45763</c:v>
                </c:pt>
                <c:pt idx="189">
                  <c:v>45764</c:v>
                </c:pt>
                <c:pt idx="190">
                  <c:v>45765</c:v>
                </c:pt>
                <c:pt idx="191">
                  <c:v>45766</c:v>
                </c:pt>
                <c:pt idx="192">
                  <c:v>45767</c:v>
                </c:pt>
                <c:pt idx="193">
                  <c:v>45768</c:v>
                </c:pt>
                <c:pt idx="194">
                  <c:v>45769</c:v>
                </c:pt>
                <c:pt idx="195">
                  <c:v>45770</c:v>
                </c:pt>
                <c:pt idx="196">
                  <c:v>45771</c:v>
                </c:pt>
                <c:pt idx="197">
                  <c:v>45772</c:v>
                </c:pt>
                <c:pt idx="198">
                  <c:v>45773</c:v>
                </c:pt>
                <c:pt idx="199">
                  <c:v>45774</c:v>
                </c:pt>
                <c:pt idx="200">
                  <c:v>45775</c:v>
                </c:pt>
                <c:pt idx="201">
                  <c:v>45776</c:v>
                </c:pt>
                <c:pt idx="202">
                  <c:v>45777</c:v>
                </c:pt>
                <c:pt idx="203">
                  <c:v>45778</c:v>
                </c:pt>
                <c:pt idx="204">
                  <c:v>45779</c:v>
                </c:pt>
                <c:pt idx="205">
                  <c:v>45780</c:v>
                </c:pt>
                <c:pt idx="206">
                  <c:v>45781</c:v>
                </c:pt>
                <c:pt idx="207">
                  <c:v>45782</c:v>
                </c:pt>
                <c:pt idx="208">
                  <c:v>45783</c:v>
                </c:pt>
                <c:pt idx="209">
                  <c:v>45784</c:v>
                </c:pt>
                <c:pt idx="210">
                  <c:v>45785</c:v>
                </c:pt>
                <c:pt idx="211">
                  <c:v>45786</c:v>
                </c:pt>
                <c:pt idx="212">
                  <c:v>45787</c:v>
                </c:pt>
                <c:pt idx="213">
                  <c:v>45788</c:v>
                </c:pt>
                <c:pt idx="214">
                  <c:v>45789</c:v>
                </c:pt>
                <c:pt idx="215">
                  <c:v>45790</c:v>
                </c:pt>
                <c:pt idx="216">
                  <c:v>45791</c:v>
                </c:pt>
                <c:pt idx="217">
                  <c:v>45792</c:v>
                </c:pt>
                <c:pt idx="218">
                  <c:v>45793</c:v>
                </c:pt>
                <c:pt idx="219">
                  <c:v>45794</c:v>
                </c:pt>
                <c:pt idx="220">
                  <c:v>45795</c:v>
                </c:pt>
                <c:pt idx="221">
                  <c:v>45796</c:v>
                </c:pt>
                <c:pt idx="222">
                  <c:v>45797</c:v>
                </c:pt>
                <c:pt idx="223">
                  <c:v>45798</c:v>
                </c:pt>
                <c:pt idx="224">
                  <c:v>45799</c:v>
                </c:pt>
                <c:pt idx="225">
                  <c:v>45800</c:v>
                </c:pt>
                <c:pt idx="226">
                  <c:v>45801</c:v>
                </c:pt>
                <c:pt idx="227">
                  <c:v>45802</c:v>
                </c:pt>
                <c:pt idx="228">
                  <c:v>45803</c:v>
                </c:pt>
                <c:pt idx="229">
                  <c:v>45804</c:v>
                </c:pt>
                <c:pt idx="230">
                  <c:v>45805</c:v>
                </c:pt>
                <c:pt idx="231">
                  <c:v>45806</c:v>
                </c:pt>
                <c:pt idx="232">
                  <c:v>45807</c:v>
                </c:pt>
                <c:pt idx="233">
                  <c:v>45808</c:v>
                </c:pt>
                <c:pt idx="234">
                  <c:v>45809</c:v>
                </c:pt>
                <c:pt idx="235">
                  <c:v>45810</c:v>
                </c:pt>
                <c:pt idx="236">
                  <c:v>45811</c:v>
                </c:pt>
                <c:pt idx="237">
                  <c:v>45812</c:v>
                </c:pt>
                <c:pt idx="238">
                  <c:v>45813</c:v>
                </c:pt>
                <c:pt idx="239">
                  <c:v>45814</c:v>
                </c:pt>
                <c:pt idx="240">
                  <c:v>45815</c:v>
                </c:pt>
                <c:pt idx="241">
                  <c:v>45816</c:v>
                </c:pt>
                <c:pt idx="242">
                  <c:v>45817</c:v>
                </c:pt>
                <c:pt idx="243">
                  <c:v>45818</c:v>
                </c:pt>
                <c:pt idx="244">
                  <c:v>45819</c:v>
                </c:pt>
                <c:pt idx="245">
                  <c:v>45820</c:v>
                </c:pt>
                <c:pt idx="246">
                  <c:v>45821</c:v>
                </c:pt>
                <c:pt idx="247">
                  <c:v>45822</c:v>
                </c:pt>
                <c:pt idx="248">
                  <c:v>45823</c:v>
                </c:pt>
                <c:pt idx="249">
                  <c:v>45824</c:v>
                </c:pt>
                <c:pt idx="250">
                  <c:v>45825</c:v>
                </c:pt>
                <c:pt idx="251">
                  <c:v>45826</c:v>
                </c:pt>
                <c:pt idx="252">
                  <c:v>45827</c:v>
                </c:pt>
                <c:pt idx="253">
                  <c:v>45828</c:v>
                </c:pt>
                <c:pt idx="254">
                  <c:v>45829</c:v>
                </c:pt>
                <c:pt idx="255">
                  <c:v>45830</c:v>
                </c:pt>
                <c:pt idx="256">
                  <c:v>45831</c:v>
                </c:pt>
                <c:pt idx="257">
                  <c:v>45832</c:v>
                </c:pt>
                <c:pt idx="258">
                  <c:v>45833</c:v>
                </c:pt>
                <c:pt idx="259">
                  <c:v>45834</c:v>
                </c:pt>
                <c:pt idx="260">
                  <c:v>45835</c:v>
                </c:pt>
                <c:pt idx="261">
                  <c:v>45836</c:v>
                </c:pt>
                <c:pt idx="262">
                  <c:v>45837</c:v>
                </c:pt>
                <c:pt idx="263">
                  <c:v>45838</c:v>
                </c:pt>
                <c:pt idx="264">
                  <c:v>45839</c:v>
                </c:pt>
                <c:pt idx="265">
                  <c:v>45840</c:v>
                </c:pt>
                <c:pt idx="266">
                  <c:v>45841</c:v>
                </c:pt>
                <c:pt idx="267">
                  <c:v>45842</c:v>
                </c:pt>
                <c:pt idx="268">
                  <c:v>45843</c:v>
                </c:pt>
                <c:pt idx="269">
                  <c:v>45844</c:v>
                </c:pt>
                <c:pt idx="270">
                  <c:v>45845</c:v>
                </c:pt>
                <c:pt idx="271">
                  <c:v>45846</c:v>
                </c:pt>
                <c:pt idx="272">
                  <c:v>45847</c:v>
                </c:pt>
                <c:pt idx="273">
                  <c:v>45848</c:v>
                </c:pt>
                <c:pt idx="274">
                  <c:v>45849</c:v>
                </c:pt>
                <c:pt idx="275">
                  <c:v>45850</c:v>
                </c:pt>
                <c:pt idx="276">
                  <c:v>45851</c:v>
                </c:pt>
                <c:pt idx="277">
                  <c:v>45852</c:v>
                </c:pt>
                <c:pt idx="278">
                  <c:v>45853</c:v>
                </c:pt>
                <c:pt idx="279">
                  <c:v>45854</c:v>
                </c:pt>
                <c:pt idx="280">
                  <c:v>45855</c:v>
                </c:pt>
                <c:pt idx="281">
                  <c:v>45856</c:v>
                </c:pt>
                <c:pt idx="282">
                  <c:v>45857</c:v>
                </c:pt>
                <c:pt idx="283">
                  <c:v>45858</c:v>
                </c:pt>
                <c:pt idx="284">
                  <c:v>45859</c:v>
                </c:pt>
                <c:pt idx="285">
                  <c:v>45860</c:v>
                </c:pt>
                <c:pt idx="286">
                  <c:v>45861</c:v>
                </c:pt>
                <c:pt idx="287">
                  <c:v>45862</c:v>
                </c:pt>
                <c:pt idx="288">
                  <c:v>45863</c:v>
                </c:pt>
                <c:pt idx="289">
                  <c:v>45864</c:v>
                </c:pt>
                <c:pt idx="290">
                  <c:v>45865</c:v>
                </c:pt>
                <c:pt idx="291">
                  <c:v>45866</c:v>
                </c:pt>
                <c:pt idx="292">
                  <c:v>45867</c:v>
                </c:pt>
                <c:pt idx="293">
                  <c:v>45868</c:v>
                </c:pt>
                <c:pt idx="294">
                  <c:v>45869</c:v>
                </c:pt>
                <c:pt idx="295">
                  <c:v>45870</c:v>
                </c:pt>
                <c:pt idx="296">
                  <c:v>45871</c:v>
                </c:pt>
                <c:pt idx="297">
                  <c:v>45872</c:v>
                </c:pt>
                <c:pt idx="298">
                  <c:v>45873</c:v>
                </c:pt>
                <c:pt idx="299">
                  <c:v>45874</c:v>
                </c:pt>
                <c:pt idx="300">
                  <c:v>45875</c:v>
                </c:pt>
                <c:pt idx="301">
                  <c:v>45876</c:v>
                </c:pt>
                <c:pt idx="302">
                  <c:v>45877</c:v>
                </c:pt>
                <c:pt idx="303">
                  <c:v>45878</c:v>
                </c:pt>
                <c:pt idx="304">
                  <c:v>45879</c:v>
                </c:pt>
                <c:pt idx="305">
                  <c:v>45880</c:v>
                </c:pt>
                <c:pt idx="306">
                  <c:v>45881</c:v>
                </c:pt>
                <c:pt idx="307">
                  <c:v>45882</c:v>
                </c:pt>
                <c:pt idx="308">
                  <c:v>45883</c:v>
                </c:pt>
                <c:pt idx="309">
                  <c:v>45884</c:v>
                </c:pt>
                <c:pt idx="310">
                  <c:v>45885</c:v>
                </c:pt>
                <c:pt idx="311">
                  <c:v>45886</c:v>
                </c:pt>
                <c:pt idx="312">
                  <c:v>45887</c:v>
                </c:pt>
                <c:pt idx="313">
                  <c:v>45888</c:v>
                </c:pt>
                <c:pt idx="314">
                  <c:v>45889</c:v>
                </c:pt>
                <c:pt idx="315">
                  <c:v>45890</c:v>
                </c:pt>
                <c:pt idx="316">
                  <c:v>45891</c:v>
                </c:pt>
                <c:pt idx="317">
                  <c:v>45892</c:v>
                </c:pt>
                <c:pt idx="318">
                  <c:v>45893</c:v>
                </c:pt>
                <c:pt idx="319">
                  <c:v>45894</c:v>
                </c:pt>
                <c:pt idx="320">
                  <c:v>45895</c:v>
                </c:pt>
                <c:pt idx="321">
                  <c:v>45896</c:v>
                </c:pt>
                <c:pt idx="322">
                  <c:v>45897</c:v>
                </c:pt>
                <c:pt idx="323">
                  <c:v>45898</c:v>
                </c:pt>
                <c:pt idx="324">
                  <c:v>45899</c:v>
                </c:pt>
                <c:pt idx="325">
                  <c:v>45900</c:v>
                </c:pt>
                <c:pt idx="326">
                  <c:v>45901</c:v>
                </c:pt>
                <c:pt idx="327">
                  <c:v>45902</c:v>
                </c:pt>
                <c:pt idx="328">
                  <c:v>45903</c:v>
                </c:pt>
                <c:pt idx="329">
                  <c:v>45904</c:v>
                </c:pt>
                <c:pt idx="330">
                  <c:v>45905</c:v>
                </c:pt>
                <c:pt idx="331">
                  <c:v>45906</c:v>
                </c:pt>
                <c:pt idx="332">
                  <c:v>45907</c:v>
                </c:pt>
                <c:pt idx="333">
                  <c:v>45908</c:v>
                </c:pt>
                <c:pt idx="334">
                  <c:v>45909</c:v>
                </c:pt>
                <c:pt idx="335">
                  <c:v>45910</c:v>
                </c:pt>
                <c:pt idx="336">
                  <c:v>45911</c:v>
                </c:pt>
                <c:pt idx="337">
                  <c:v>45912</c:v>
                </c:pt>
                <c:pt idx="338">
                  <c:v>45913</c:v>
                </c:pt>
                <c:pt idx="339">
                  <c:v>45914</c:v>
                </c:pt>
                <c:pt idx="340">
                  <c:v>45915</c:v>
                </c:pt>
                <c:pt idx="341">
                  <c:v>45916</c:v>
                </c:pt>
                <c:pt idx="342">
                  <c:v>45917</c:v>
                </c:pt>
                <c:pt idx="343">
                  <c:v>45918</c:v>
                </c:pt>
                <c:pt idx="344">
                  <c:v>45919</c:v>
                </c:pt>
                <c:pt idx="345">
                  <c:v>45920</c:v>
                </c:pt>
                <c:pt idx="346">
                  <c:v>45921</c:v>
                </c:pt>
                <c:pt idx="347">
                  <c:v>45922</c:v>
                </c:pt>
                <c:pt idx="348">
                  <c:v>45923</c:v>
                </c:pt>
                <c:pt idx="349">
                  <c:v>45924</c:v>
                </c:pt>
                <c:pt idx="350">
                  <c:v>45925</c:v>
                </c:pt>
                <c:pt idx="351">
                  <c:v>45926</c:v>
                </c:pt>
                <c:pt idx="352">
                  <c:v>45927</c:v>
                </c:pt>
                <c:pt idx="353">
                  <c:v>45928</c:v>
                </c:pt>
                <c:pt idx="354">
                  <c:v>45929</c:v>
                </c:pt>
                <c:pt idx="355">
                  <c:v>45930</c:v>
                </c:pt>
                <c:pt idx="356">
                  <c:v>45931</c:v>
                </c:pt>
                <c:pt idx="357">
                  <c:v>45932</c:v>
                </c:pt>
                <c:pt idx="358">
                  <c:v>45933</c:v>
                </c:pt>
                <c:pt idx="359">
                  <c:v>45934</c:v>
                </c:pt>
                <c:pt idx="360">
                  <c:v>45935</c:v>
                </c:pt>
                <c:pt idx="361">
                  <c:v>45936</c:v>
                </c:pt>
                <c:pt idx="362">
                  <c:v>45937</c:v>
                </c:pt>
                <c:pt idx="363">
                  <c:v>45938</c:v>
                </c:pt>
                <c:pt idx="364">
                  <c:v>45939</c:v>
                </c:pt>
                <c:pt idx="365">
                  <c:v>45940</c:v>
                </c:pt>
                <c:pt idx="366">
                  <c:v>45941</c:v>
                </c:pt>
                <c:pt idx="367">
                  <c:v>45942</c:v>
                </c:pt>
                <c:pt idx="368">
                  <c:v>45943</c:v>
                </c:pt>
                <c:pt idx="369">
                  <c:v>45944</c:v>
                </c:pt>
                <c:pt idx="370">
                  <c:v>45945</c:v>
                </c:pt>
                <c:pt idx="371">
                  <c:v>45946</c:v>
                </c:pt>
                <c:pt idx="372">
                  <c:v>45947</c:v>
                </c:pt>
                <c:pt idx="373">
                  <c:v>45948</c:v>
                </c:pt>
                <c:pt idx="374">
                  <c:v>45949</c:v>
                </c:pt>
                <c:pt idx="375">
                  <c:v>45950</c:v>
                </c:pt>
                <c:pt idx="376">
                  <c:v>45951</c:v>
                </c:pt>
                <c:pt idx="377">
                  <c:v>45952</c:v>
                </c:pt>
                <c:pt idx="378">
                  <c:v>45953</c:v>
                </c:pt>
                <c:pt idx="379">
                  <c:v>45954</c:v>
                </c:pt>
                <c:pt idx="380">
                  <c:v>45955</c:v>
                </c:pt>
                <c:pt idx="381">
                  <c:v>45956</c:v>
                </c:pt>
                <c:pt idx="382">
                  <c:v>45957</c:v>
                </c:pt>
                <c:pt idx="383">
                  <c:v>45958</c:v>
                </c:pt>
                <c:pt idx="384">
                  <c:v>45959</c:v>
                </c:pt>
                <c:pt idx="385">
                  <c:v>45960</c:v>
                </c:pt>
                <c:pt idx="386">
                  <c:v>45961</c:v>
                </c:pt>
                <c:pt idx="387">
                  <c:v>45962</c:v>
                </c:pt>
                <c:pt idx="388">
                  <c:v>45963</c:v>
                </c:pt>
                <c:pt idx="389">
                  <c:v>45964</c:v>
                </c:pt>
                <c:pt idx="390">
                  <c:v>45965</c:v>
                </c:pt>
                <c:pt idx="391">
                  <c:v>45966</c:v>
                </c:pt>
                <c:pt idx="392">
                  <c:v>45967</c:v>
                </c:pt>
                <c:pt idx="393">
                  <c:v>45968</c:v>
                </c:pt>
                <c:pt idx="394">
                  <c:v>45969</c:v>
                </c:pt>
                <c:pt idx="395">
                  <c:v>45970</c:v>
                </c:pt>
                <c:pt idx="396">
                  <c:v>45971</c:v>
                </c:pt>
                <c:pt idx="397">
                  <c:v>45972</c:v>
                </c:pt>
                <c:pt idx="398">
                  <c:v>45973</c:v>
                </c:pt>
                <c:pt idx="399">
                  <c:v>45974</c:v>
                </c:pt>
                <c:pt idx="400">
                  <c:v>45975</c:v>
                </c:pt>
                <c:pt idx="401">
                  <c:v>45976</c:v>
                </c:pt>
                <c:pt idx="402">
                  <c:v>45977</c:v>
                </c:pt>
                <c:pt idx="403">
                  <c:v>45978</c:v>
                </c:pt>
                <c:pt idx="404">
                  <c:v>45979</c:v>
                </c:pt>
                <c:pt idx="405">
                  <c:v>45980</c:v>
                </c:pt>
                <c:pt idx="406">
                  <c:v>45981</c:v>
                </c:pt>
                <c:pt idx="407">
                  <c:v>45982</c:v>
                </c:pt>
              </c:numCache>
            </c:numRef>
          </c:cat>
          <c:val>
            <c:numRef>
              <c:f>'Process Data (G-Bond)'!$H$5:$H$412</c:f>
              <c:numCache>
                <c:formatCode>_(* #,##0.00_);_(* \(#,##0.00\);_(* "-"??_);_(@_)</c:formatCode>
                <c:ptCount val="408"/>
                <c:pt idx="0">
                  <c:v>2.1469999999999998</c:v>
                </c:pt>
                <c:pt idx="1">
                  <c:v>2.1459999999999999</c:v>
                </c:pt>
                <c:pt idx="2">
                  <c:v>2.1459999999999999</c:v>
                </c:pt>
                <c:pt idx="3">
                  <c:v>2.1459999999999999</c:v>
                </c:pt>
                <c:pt idx="4">
                  <c:v>2.1469999999999998</c:v>
                </c:pt>
                <c:pt idx="5">
                  <c:v>2.1480000000000001</c:v>
                </c:pt>
                <c:pt idx="6">
                  <c:v>2.149</c:v>
                </c:pt>
                <c:pt idx="7">
                  <c:v>2.149</c:v>
                </c:pt>
                <c:pt idx="8">
                  <c:v>2.1539999999999999</c:v>
                </c:pt>
                <c:pt idx="9">
                  <c:v>2.1539999999999999</c:v>
                </c:pt>
                <c:pt idx="10">
                  <c:v>2.1539999999999999</c:v>
                </c:pt>
                <c:pt idx="11">
                  <c:v>2.1549999999999998</c:v>
                </c:pt>
                <c:pt idx="12">
                  <c:v>2.1789999999999998</c:v>
                </c:pt>
                <c:pt idx="13">
                  <c:v>2.19</c:v>
                </c:pt>
                <c:pt idx="14">
                  <c:v>2.1960000000000002</c:v>
                </c:pt>
                <c:pt idx="15">
                  <c:v>2.1970000000000001</c:v>
                </c:pt>
                <c:pt idx="16">
                  <c:v>2.1970000000000001</c:v>
                </c:pt>
                <c:pt idx="17">
                  <c:v>2.1970000000000001</c:v>
                </c:pt>
                <c:pt idx="18">
                  <c:v>2.1850000000000001</c:v>
                </c:pt>
                <c:pt idx="19">
                  <c:v>2.1920000000000002</c:v>
                </c:pt>
                <c:pt idx="20">
                  <c:v>2.1960000000000002</c:v>
                </c:pt>
                <c:pt idx="21">
                  <c:v>2.1930000000000001</c:v>
                </c:pt>
                <c:pt idx="22">
                  <c:v>2.194</c:v>
                </c:pt>
                <c:pt idx="23">
                  <c:v>2.194</c:v>
                </c:pt>
                <c:pt idx="24">
                  <c:v>2.194</c:v>
                </c:pt>
                <c:pt idx="25">
                  <c:v>2.2000000000000002</c:v>
                </c:pt>
                <c:pt idx="26">
                  <c:v>2.1989999999999998</c:v>
                </c:pt>
                <c:pt idx="27">
                  <c:v>2.2029999999999998</c:v>
                </c:pt>
                <c:pt idx="28">
                  <c:v>2.2160000000000002</c:v>
                </c:pt>
                <c:pt idx="29">
                  <c:v>2.2149999999999999</c:v>
                </c:pt>
                <c:pt idx="30">
                  <c:v>2.2149999999999999</c:v>
                </c:pt>
                <c:pt idx="31">
                  <c:v>2.2149999999999999</c:v>
                </c:pt>
                <c:pt idx="32">
                  <c:v>2.214</c:v>
                </c:pt>
                <c:pt idx="33">
                  <c:v>2.218</c:v>
                </c:pt>
                <c:pt idx="34">
                  <c:v>2.234</c:v>
                </c:pt>
                <c:pt idx="35">
                  <c:v>2.2639999999999998</c:v>
                </c:pt>
                <c:pt idx="36">
                  <c:v>2.2709999999999999</c:v>
                </c:pt>
                <c:pt idx="37">
                  <c:v>2.2709999999999999</c:v>
                </c:pt>
                <c:pt idx="38">
                  <c:v>2.2709999999999999</c:v>
                </c:pt>
                <c:pt idx="39">
                  <c:v>2.2719999999999998</c:v>
                </c:pt>
                <c:pt idx="40">
                  <c:v>2.2709999999999999</c:v>
                </c:pt>
                <c:pt idx="41">
                  <c:v>2.2719999999999998</c:v>
                </c:pt>
                <c:pt idx="42">
                  <c:v>2.2730000000000001</c:v>
                </c:pt>
                <c:pt idx="43">
                  <c:v>2.278</c:v>
                </c:pt>
                <c:pt idx="44">
                  <c:v>2.278</c:v>
                </c:pt>
                <c:pt idx="45">
                  <c:v>2.278</c:v>
                </c:pt>
                <c:pt idx="46">
                  <c:v>2.2789999999999999</c:v>
                </c:pt>
                <c:pt idx="47">
                  <c:v>2.278</c:v>
                </c:pt>
                <c:pt idx="48">
                  <c:v>2.278</c:v>
                </c:pt>
                <c:pt idx="49">
                  <c:v>2.278</c:v>
                </c:pt>
                <c:pt idx="50">
                  <c:v>2.2770000000000001</c:v>
                </c:pt>
                <c:pt idx="51">
                  <c:v>2.2770000000000001</c:v>
                </c:pt>
                <c:pt idx="52">
                  <c:v>2.2770000000000001</c:v>
                </c:pt>
                <c:pt idx="53">
                  <c:v>2.2839999999999998</c:v>
                </c:pt>
                <c:pt idx="54">
                  <c:v>2.3170000000000002</c:v>
                </c:pt>
                <c:pt idx="55">
                  <c:v>2.3170000000000002</c:v>
                </c:pt>
                <c:pt idx="56">
                  <c:v>2.3180000000000001</c:v>
                </c:pt>
                <c:pt idx="57">
                  <c:v>2.3279999999999998</c:v>
                </c:pt>
                <c:pt idx="58">
                  <c:v>2.3279999999999998</c:v>
                </c:pt>
                <c:pt idx="59">
                  <c:v>2.3279999999999998</c:v>
                </c:pt>
                <c:pt idx="60">
                  <c:v>2.327</c:v>
                </c:pt>
                <c:pt idx="61">
                  <c:v>2.3279999999999998</c:v>
                </c:pt>
                <c:pt idx="62">
                  <c:v>2.367</c:v>
                </c:pt>
                <c:pt idx="63">
                  <c:v>2.3719999999999999</c:v>
                </c:pt>
                <c:pt idx="64">
                  <c:v>2.37</c:v>
                </c:pt>
                <c:pt idx="65">
                  <c:v>2.37</c:v>
                </c:pt>
                <c:pt idx="66">
                  <c:v>2.37</c:v>
                </c:pt>
                <c:pt idx="67">
                  <c:v>2.3809999999999998</c:v>
                </c:pt>
                <c:pt idx="68">
                  <c:v>2.3780000000000001</c:v>
                </c:pt>
                <c:pt idx="69">
                  <c:v>2.387</c:v>
                </c:pt>
                <c:pt idx="70">
                  <c:v>2.492</c:v>
                </c:pt>
                <c:pt idx="71">
                  <c:v>2.5070000000000001</c:v>
                </c:pt>
                <c:pt idx="72">
                  <c:v>2.5070000000000001</c:v>
                </c:pt>
                <c:pt idx="73">
                  <c:v>2.5070000000000001</c:v>
                </c:pt>
                <c:pt idx="74">
                  <c:v>2.5219999999999998</c:v>
                </c:pt>
                <c:pt idx="75">
                  <c:v>2.5219999999999998</c:v>
                </c:pt>
                <c:pt idx="76">
                  <c:v>2.5219999999999998</c:v>
                </c:pt>
                <c:pt idx="77">
                  <c:v>2.5219999999999998</c:v>
                </c:pt>
                <c:pt idx="78">
                  <c:v>2.5219999999999998</c:v>
                </c:pt>
                <c:pt idx="79">
                  <c:v>2.5219999999999998</c:v>
                </c:pt>
                <c:pt idx="80">
                  <c:v>2.5219999999999998</c:v>
                </c:pt>
                <c:pt idx="81">
                  <c:v>2.5219999999999998</c:v>
                </c:pt>
                <c:pt idx="82">
                  <c:v>2.528</c:v>
                </c:pt>
                <c:pt idx="83">
                  <c:v>2.528</c:v>
                </c:pt>
                <c:pt idx="84">
                  <c:v>2.5369999999999999</c:v>
                </c:pt>
                <c:pt idx="85">
                  <c:v>2.5390000000000001</c:v>
                </c:pt>
                <c:pt idx="86">
                  <c:v>2.5390000000000001</c:v>
                </c:pt>
                <c:pt idx="87">
                  <c:v>2.5390000000000001</c:v>
                </c:pt>
                <c:pt idx="88">
                  <c:v>2.552</c:v>
                </c:pt>
                <c:pt idx="89">
                  <c:v>2.5640000000000001</c:v>
                </c:pt>
                <c:pt idx="90">
                  <c:v>2.556</c:v>
                </c:pt>
                <c:pt idx="91">
                  <c:v>2.5750000000000002</c:v>
                </c:pt>
                <c:pt idx="92">
                  <c:v>2.6360000000000001</c:v>
                </c:pt>
                <c:pt idx="93">
                  <c:v>2.6360000000000001</c:v>
                </c:pt>
                <c:pt idx="94">
                  <c:v>2.6360000000000001</c:v>
                </c:pt>
                <c:pt idx="95">
                  <c:v>2.6389999999999998</c:v>
                </c:pt>
                <c:pt idx="96">
                  <c:v>2.64</c:v>
                </c:pt>
                <c:pt idx="97">
                  <c:v>2.6389999999999998</c:v>
                </c:pt>
                <c:pt idx="98">
                  <c:v>2.6349999999999998</c:v>
                </c:pt>
                <c:pt idx="99">
                  <c:v>2.6309999999999998</c:v>
                </c:pt>
                <c:pt idx="100">
                  <c:v>2.6309999999999998</c:v>
                </c:pt>
                <c:pt idx="101">
                  <c:v>2.6309999999999998</c:v>
                </c:pt>
                <c:pt idx="102">
                  <c:v>2.6349999999999998</c:v>
                </c:pt>
                <c:pt idx="103">
                  <c:v>2.5619999999999998</c:v>
                </c:pt>
                <c:pt idx="104">
                  <c:v>2.5840000000000001</c:v>
                </c:pt>
                <c:pt idx="105">
                  <c:v>2.5430000000000001</c:v>
                </c:pt>
                <c:pt idx="106">
                  <c:v>2.5529999999999999</c:v>
                </c:pt>
                <c:pt idx="107">
                  <c:v>2.5529999999999999</c:v>
                </c:pt>
                <c:pt idx="108">
                  <c:v>2.5529999999999999</c:v>
                </c:pt>
                <c:pt idx="109">
                  <c:v>2.5529999999999999</c:v>
                </c:pt>
                <c:pt idx="110">
                  <c:v>2.5529999999999999</c:v>
                </c:pt>
                <c:pt idx="111">
                  <c:v>2.5529999999999999</c:v>
                </c:pt>
                <c:pt idx="112">
                  <c:v>2.5529999999999999</c:v>
                </c:pt>
                <c:pt idx="113">
                  <c:v>2.5529999999999999</c:v>
                </c:pt>
                <c:pt idx="114">
                  <c:v>2.5529999999999999</c:v>
                </c:pt>
                <c:pt idx="115">
                  <c:v>2.5529999999999999</c:v>
                </c:pt>
                <c:pt idx="116">
                  <c:v>2.5670000000000002</c:v>
                </c:pt>
                <c:pt idx="117">
                  <c:v>2.589</c:v>
                </c:pt>
                <c:pt idx="118">
                  <c:v>2.5750000000000002</c:v>
                </c:pt>
                <c:pt idx="119">
                  <c:v>2.68</c:v>
                </c:pt>
                <c:pt idx="120">
                  <c:v>2.6680000000000001</c:v>
                </c:pt>
                <c:pt idx="121">
                  <c:v>2.6680000000000001</c:v>
                </c:pt>
                <c:pt idx="122">
                  <c:v>2.6680000000000001</c:v>
                </c:pt>
                <c:pt idx="123">
                  <c:v>2.6850000000000001</c:v>
                </c:pt>
                <c:pt idx="124">
                  <c:v>2.7189999999999999</c:v>
                </c:pt>
                <c:pt idx="125">
                  <c:v>2.7639999999999998</c:v>
                </c:pt>
                <c:pt idx="126">
                  <c:v>2.8119999999999998</c:v>
                </c:pt>
                <c:pt idx="127">
                  <c:v>2.8069999999999999</c:v>
                </c:pt>
                <c:pt idx="128">
                  <c:v>2.8069999999999999</c:v>
                </c:pt>
                <c:pt idx="129">
                  <c:v>2.8069999999999999</c:v>
                </c:pt>
                <c:pt idx="130">
                  <c:v>2.8570000000000002</c:v>
                </c:pt>
                <c:pt idx="131">
                  <c:v>2.859</c:v>
                </c:pt>
                <c:pt idx="132">
                  <c:v>2.863</c:v>
                </c:pt>
                <c:pt idx="133">
                  <c:v>2.859</c:v>
                </c:pt>
                <c:pt idx="134">
                  <c:v>2.8639999999999999</c:v>
                </c:pt>
                <c:pt idx="135">
                  <c:v>2.8639999999999999</c:v>
                </c:pt>
                <c:pt idx="136">
                  <c:v>2.8639999999999999</c:v>
                </c:pt>
                <c:pt idx="137">
                  <c:v>2.8519999999999999</c:v>
                </c:pt>
                <c:pt idx="138">
                  <c:v>2.8530000000000002</c:v>
                </c:pt>
                <c:pt idx="139">
                  <c:v>2.8479999999999999</c:v>
                </c:pt>
                <c:pt idx="140">
                  <c:v>2.839</c:v>
                </c:pt>
                <c:pt idx="141">
                  <c:v>2.8370000000000002</c:v>
                </c:pt>
                <c:pt idx="142">
                  <c:v>2.8370000000000002</c:v>
                </c:pt>
                <c:pt idx="143">
                  <c:v>2.8370000000000002</c:v>
                </c:pt>
                <c:pt idx="144">
                  <c:v>2.8210000000000002</c:v>
                </c:pt>
                <c:pt idx="145">
                  <c:v>2.8220000000000001</c:v>
                </c:pt>
                <c:pt idx="146">
                  <c:v>2.7709999999999999</c:v>
                </c:pt>
                <c:pt idx="147">
                  <c:v>2.7010000000000001</c:v>
                </c:pt>
                <c:pt idx="148">
                  <c:v>2.6739999999999999</c:v>
                </c:pt>
                <c:pt idx="149">
                  <c:v>2.6739999999999999</c:v>
                </c:pt>
                <c:pt idx="150">
                  <c:v>2.6739999999999999</c:v>
                </c:pt>
                <c:pt idx="151">
                  <c:v>2.6859999999999999</c:v>
                </c:pt>
                <c:pt idx="152">
                  <c:v>2.68</c:v>
                </c:pt>
                <c:pt idx="153">
                  <c:v>2.6739999999999999</c:v>
                </c:pt>
                <c:pt idx="154">
                  <c:v>2.6739999999999999</c:v>
                </c:pt>
                <c:pt idx="155">
                  <c:v>2.6819999999999999</c:v>
                </c:pt>
                <c:pt idx="156">
                  <c:v>2.6819999999999999</c:v>
                </c:pt>
                <c:pt idx="157">
                  <c:v>2.6819999999999999</c:v>
                </c:pt>
                <c:pt idx="158">
                  <c:v>2.66</c:v>
                </c:pt>
                <c:pt idx="159">
                  <c:v>2.645</c:v>
                </c:pt>
                <c:pt idx="160">
                  <c:v>2.6389999999999998</c:v>
                </c:pt>
                <c:pt idx="161">
                  <c:v>2.6389999999999998</c:v>
                </c:pt>
                <c:pt idx="162">
                  <c:v>2.6419999999999999</c:v>
                </c:pt>
                <c:pt idx="163">
                  <c:v>2.6419999999999999</c:v>
                </c:pt>
                <c:pt idx="164">
                  <c:v>2.6419999999999999</c:v>
                </c:pt>
                <c:pt idx="165">
                  <c:v>2.6709999999999998</c:v>
                </c:pt>
                <c:pt idx="166">
                  <c:v>2.6720000000000002</c:v>
                </c:pt>
                <c:pt idx="167">
                  <c:v>2.6739999999999999</c:v>
                </c:pt>
                <c:pt idx="168">
                  <c:v>2.673</c:v>
                </c:pt>
                <c:pt idx="169">
                  <c:v>2.6720000000000002</c:v>
                </c:pt>
                <c:pt idx="170">
                  <c:v>2.6720000000000002</c:v>
                </c:pt>
                <c:pt idx="171">
                  <c:v>2.6720000000000002</c:v>
                </c:pt>
                <c:pt idx="172">
                  <c:v>2.657</c:v>
                </c:pt>
                <c:pt idx="173">
                  <c:v>2.6619999999999999</c:v>
                </c:pt>
                <c:pt idx="174">
                  <c:v>2.6659999999999999</c:v>
                </c:pt>
                <c:pt idx="175">
                  <c:v>2.7330000000000001</c:v>
                </c:pt>
                <c:pt idx="176">
                  <c:v>2.7109999999999999</c:v>
                </c:pt>
                <c:pt idx="177">
                  <c:v>2.7109999999999999</c:v>
                </c:pt>
                <c:pt idx="178">
                  <c:v>2.7109999999999999</c:v>
                </c:pt>
                <c:pt idx="179">
                  <c:v>2.7109999999999999</c:v>
                </c:pt>
                <c:pt idx="180">
                  <c:v>2.7360000000000002</c:v>
                </c:pt>
                <c:pt idx="181">
                  <c:v>2.7349999999999999</c:v>
                </c:pt>
                <c:pt idx="182">
                  <c:v>2.73</c:v>
                </c:pt>
                <c:pt idx="183">
                  <c:v>2.7290000000000001</c:v>
                </c:pt>
                <c:pt idx="184">
                  <c:v>2.7290000000000001</c:v>
                </c:pt>
                <c:pt idx="185">
                  <c:v>2.7290000000000001</c:v>
                </c:pt>
                <c:pt idx="186">
                  <c:v>2.7290000000000001</c:v>
                </c:pt>
                <c:pt idx="187">
                  <c:v>2.726</c:v>
                </c:pt>
                <c:pt idx="188">
                  <c:v>2.7269999999999999</c:v>
                </c:pt>
                <c:pt idx="189">
                  <c:v>2.726</c:v>
                </c:pt>
                <c:pt idx="190">
                  <c:v>2.7309999999999999</c:v>
                </c:pt>
                <c:pt idx="191">
                  <c:v>2.7309999999999999</c:v>
                </c:pt>
                <c:pt idx="192">
                  <c:v>2.7309999999999999</c:v>
                </c:pt>
                <c:pt idx="193">
                  <c:v>2.7309999999999999</c:v>
                </c:pt>
                <c:pt idx="194">
                  <c:v>2.7309999999999999</c:v>
                </c:pt>
                <c:pt idx="195">
                  <c:v>2.758</c:v>
                </c:pt>
                <c:pt idx="196">
                  <c:v>2.7770000000000001</c:v>
                </c:pt>
                <c:pt idx="197">
                  <c:v>2.7719999999999998</c:v>
                </c:pt>
                <c:pt idx="198">
                  <c:v>2.7719999999999998</c:v>
                </c:pt>
                <c:pt idx="199">
                  <c:v>2.7719999999999998</c:v>
                </c:pt>
                <c:pt idx="200">
                  <c:v>2.77</c:v>
                </c:pt>
                <c:pt idx="201">
                  <c:v>2.7719999999999998</c:v>
                </c:pt>
                <c:pt idx="202">
                  <c:v>2.7719999999999998</c:v>
                </c:pt>
                <c:pt idx="203">
                  <c:v>2.7719999999999998</c:v>
                </c:pt>
                <c:pt idx="204">
                  <c:v>2.7719999999999998</c:v>
                </c:pt>
                <c:pt idx="205">
                  <c:v>2.7719999999999998</c:v>
                </c:pt>
                <c:pt idx="206">
                  <c:v>2.7719999999999998</c:v>
                </c:pt>
                <c:pt idx="207">
                  <c:v>2.774</c:v>
                </c:pt>
                <c:pt idx="208">
                  <c:v>2.7690000000000001</c:v>
                </c:pt>
                <c:pt idx="209">
                  <c:v>2.7719999999999998</c:v>
                </c:pt>
                <c:pt idx="210">
                  <c:v>2.7730000000000001</c:v>
                </c:pt>
                <c:pt idx="211">
                  <c:v>2.7730000000000001</c:v>
                </c:pt>
                <c:pt idx="212">
                  <c:v>2.7730000000000001</c:v>
                </c:pt>
                <c:pt idx="213">
                  <c:v>2.7730000000000001</c:v>
                </c:pt>
                <c:pt idx="214">
                  <c:v>2.7730000000000001</c:v>
                </c:pt>
                <c:pt idx="215">
                  <c:v>2.7709999999999999</c:v>
                </c:pt>
                <c:pt idx="216">
                  <c:v>2.7709999999999999</c:v>
                </c:pt>
                <c:pt idx="217">
                  <c:v>2.7709999999999999</c:v>
                </c:pt>
                <c:pt idx="218">
                  <c:v>2.774</c:v>
                </c:pt>
                <c:pt idx="219">
                  <c:v>2.774</c:v>
                </c:pt>
                <c:pt idx="220">
                  <c:v>2.774</c:v>
                </c:pt>
                <c:pt idx="221">
                  <c:v>2.7759999999999998</c:v>
                </c:pt>
                <c:pt idx="222">
                  <c:v>2.774</c:v>
                </c:pt>
                <c:pt idx="223">
                  <c:v>2.766</c:v>
                </c:pt>
                <c:pt idx="224">
                  <c:v>2.7759999999999998</c:v>
                </c:pt>
                <c:pt idx="225">
                  <c:v>2.7749999999999999</c:v>
                </c:pt>
                <c:pt idx="226">
                  <c:v>2.7749999999999999</c:v>
                </c:pt>
                <c:pt idx="227">
                  <c:v>2.7749999999999999</c:v>
                </c:pt>
                <c:pt idx="228">
                  <c:v>2.7839999999999998</c:v>
                </c:pt>
                <c:pt idx="229">
                  <c:v>2.7930000000000001</c:v>
                </c:pt>
                <c:pt idx="230">
                  <c:v>2.7989999999999999</c:v>
                </c:pt>
                <c:pt idx="231">
                  <c:v>2.7970000000000002</c:v>
                </c:pt>
                <c:pt idx="232">
                  <c:v>2.8050000000000002</c:v>
                </c:pt>
                <c:pt idx="233">
                  <c:v>2.8050000000000002</c:v>
                </c:pt>
                <c:pt idx="234">
                  <c:v>2.8050000000000002</c:v>
                </c:pt>
                <c:pt idx="235">
                  <c:v>2.8109999999999999</c:v>
                </c:pt>
                <c:pt idx="236">
                  <c:v>2.8250000000000002</c:v>
                </c:pt>
                <c:pt idx="237">
                  <c:v>2.8490000000000002</c:v>
                </c:pt>
                <c:pt idx="238">
                  <c:v>2.863</c:v>
                </c:pt>
                <c:pt idx="239">
                  <c:v>2.8639999999999999</c:v>
                </c:pt>
                <c:pt idx="240">
                  <c:v>2.8639999999999999</c:v>
                </c:pt>
                <c:pt idx="241">
                  <c:v>2.8639999999999999</c:v>
                </c:pt>
                <c:pt idx="242">
                  <c:v>2.8879999999999999</c:v>
                </c:pt>
                <c:pt idx="243">
                  <c:v>2.9009999999999998</c:v>
                </c:pt>
                <c:pt idx="244">
                  <c:v>2.8959999999999999</c:v>
                </c:pt>
                <c:pt idx="245">
                  <c:v>2.907</c:v>
                </c:pt>
                <c:pt idx="246">
                  <c:v>2.9159999999999999</c:v>
                </c:pt>
                <c:pt idx="247">
                  <c:v>2.9159999999999999</c:v>
                </c:pt>
                <c:pt idx="248">
                  <c:v>2.9159999999999999</c:v>
                </c:pt>
                <c:pt idx="249">
                  <c:v>2.9359999999999999</c:v>
                </c:pt>
                <c:pt idx="250">
                  <c:v>2.9449999999999998</c:v>
                </c:pt>
                <c:pt idx="251">
                  <c:v>2.9689999999999999</c:v>
                </c:pt>
                <c:pt idx="252">
                  <c:v>2.972</c:v>
                </c:pt>
                <c:pt idx="253">
                  <c:v>2.9849999999999999</c:v>
                </c:pt>
                <c:pt idx="254">
                  <c:v>2.9849999999999999</c:v>
                </c:pt>
                <c:pt idx="255">
                  <c:v>2.9849999999999999</c:v>
                </c:pt>
                <c:pt idx="256">
                  <c:v>2.984</c:v>
                </c:pt>
                <c:pt idx="257">
                  <c:v>3.004</c:v>
                </c:pt>
                <c:pt idx="258">
                  <c:v>2.9910000000000001</c:v>
                </c:pt>
                <c:pt idx="259">
                  <c:v>3.0030000000000001</c:v>
                </c:pt>
                <c:pt idx="260">
                  <c:v>3.0009999999999999</c:v>
                </c:pt>
                <c:pt idx="261">
                  <c:v>3.0009999999999999</c:v>
                </c:pt>
                <c:pt idx="262">
                  <c:v>3.0009999999999999</c:v>
                </c:pt>
                <c:pt idx="263">
                  <c:v>2.996</c:v>
                </c:pt>
                <c:pt idx="264">
                  <c:v>2.9940000000000002</c:v>
                </c:pt>
                <c:pt idx="265">
                  <c:v>2.996</c:v>
                </c:pt>
                <c:pt idx="266">
                  <c:v>2.9990000000000001</c:v>
                </c:pt>
                <c:pt idx="267">
                  <c:v>3</c:v>
                </c:pt>
                <c:pt idx="268">
                  <c:v>3</c:v>
                </c:pt>
                <c:pt idx="269">
                  <c:v>3</c:v>
                </c:pt>
                <c:pt idx="270">
                  <c:v>2.9990000000000001</c:v>
                </c:pt>
                <c:pt idx="271">
                  <c:v>3.0009999999999999</c:v>
                </c:pt>
                <c:pt idx="272">
                  <c:v>3.004</c:v>
                </c:pt>
                <c:pt idx="273">
                  <c:v>3.0059999999999998</c:v>
                </c:pt>
                <c:pt idx="274">
                  <c:v>3.0089999999999999</c:v>
                </c:pt>
                <c:pt idx="275">
                  <c:v>3.0089999999999999</c:v>
                </c:pt>
                <c:pt idx="276">
                  <c:v>3.0089999999999999</c:v>
                </c:pt>
                <c:pt idx="277">
                  <c:v>3.0110000000000001</c:v>
                </c:pt>
                <c:pt idx="278">
                  <c:v>3.012</c:v>
                </c:pt>
                <c:pt idx="279">
                  <c:v>3.0110000000000001</c:v>
                </c:pt>
                <c:pt idx="280">
                  <c:v>3.0129999999999999</c:v>
                </c:pt>
                <c:pt idx="281">
                  <c:v>3.0259999999999998</c:v>
                </c:pt>
                <c:pt idx="282">
                  <c:v>3.0259999999999998</c:v>
                </c:pt>
                <c:pt idx="283">
                  <c:v>3.0259999999999998</c:v>
                </c:pt>
                <c:pt idx="284">
                  <c:v>3.028</c:v>
                </c:pt>
                <c:pt idx="285">
                  <c:v>3.028</c:v>
                </c:pt>
                <c:pt idx="286">
                  <c:v>3.0310000000000001</c:v>
                </c:pt>
                <c:pt idx="287">
                  <c:v>3.0569999999999999</c:v>
                </c:pt>
                <c:pt idx="288">
                  <c:v>3.0649999999999999</c:v>
                </c:pt>
                <c:pt idx="289">
                  <c:v>3.0649999999999999</c:v>
                </c:pt>
                <c:pt idx="290">
                  <c:v>3.0649999999999999</c:v>
                </c:pt>
                <c:pt idx="291">
                  <c:v>3.0640000000000001</c:v>
                </c:pt>
                <c:pt idx="292">
                  <c:v>3.0649999999999999</c:v>
                </c:pt>
                <c:pt idx="293">
                  <c:v>3.0659999999999998</c:v>
                </c:pt>
                <c:pt idx="294">
                  <c:v>3.0659999999999998</c:v>
                </c:pt>
                <c:pt idx="295">
                  <c:v>3.0710000000000002</c:v>
                </c:pt>
                <c:pt idx="296">
                  <c:v>3.0710000000000002</c:v>
                </c:pt>
                <c:pt idx="297">
                  <c:v>3.0710000000000002</c:v>
                </c:pt>
                <c:pt idx="298">
                  <c:v>3.0720000000000001</c:v>
                </c:pt>
                <c:pt idx="299">
                  <c:v>3.073</c:v>
                </c:pt>
                <c:pt idx="300">
                  <c:v>3.0760000000000001</c:v>
                </c:pt>
                <c:pt idx="301">
                  <c:v>3.08</c:v>
                </c:pt>
                <c:pt idx="302">
                  <c:v>3.0819999999999999</c:v>
                </c:pt>
                <c:pt idx="303">
                  <c:v>3.0819999999999999</c:v>
                </c:pt>
                <c:pt idx="304">
                  <c:v>3.0819999999999999</c:v>
                </c:pt>
                <c:pt idx="305">
                  <c:v>3.0870000000000002</c:v>
                </c:pt>
                <c:pt idx="306">
                  <c:v>3.08</c:v>
                </c:pt>
                <c:pt idx="307">
                  <c:v>3.0910000000000002</c:v>
                </c:pt>
                <c:pt idx="308">
                  <c:v>3.105</c:v>
                </c:pt>
                <c:pt idx="309">
                  <c:v>3.1139999999999999</c:v>
                </c:pt>
                <c:pt idx="310">
                  <c:v>3.1139999999999999</c:v>
                </c:pt>
                <c:pt idx="311">
                  <c:v>3.1139999999999999</c:v>
                </c:pt>
                <c:pt idx="312">
                  <c:v>3.11</c:v>
                </c:pt>
                <c:pt idx="313">
                  <c:v>3.1030000000000002</c:v>
                </c:pt>
                <c:pt idx="314">
                  <c:v>3.113</c:v>
                </c:pt>
                <c:pt idx="315">
                  <c:v>3.1480000000000001</c:v>
                </c:pt>
                <c:pt idx="316">
                  <c:v>3.2530000000000001</c:v>
                </c:pt>
                <c:pt idx="317">
                  <c:v>3.2530000000000001</c:v>
                </c:pt>
                <c:pt idx="318">
                  <c:v>3.2530000000000001</c:v>
                </c:pt>
                <c:pt idx="319">
                  <c:v>3.3359999999999999</c:v>
                </c:pt>
                <c:pt idx="320">
                  <c:v>3.3780000000000001</c:v>
                </c:pt>
                <c:pt idx="321">
                  <c:v>3.383</c:v>
                </c:pt>
                <c:pt idx="322">
                  <c:v>3.383</c:v>
                </c:pt>
                <c:pt idx="323">
                  <c:v>3.3919999999999999</c:v>
                </c:pt>
                <c:pt idx="324">
                  <c:v>3.3919999999999999</c:v>
                </c:pt>
                <c:pt idx="325">
                  <c:v>3.3919999999999999</c:v>
                </c:pt>
                <c:pt idx="326">
                  <c:v>3.3919999999999999</c:v>
                </c:pt>
                <c:pt idx="327">
                  <c:v>3.3919999999999999</c:v>
                </c:pt>
                <c:pt idx="328">
                  <c:v>3.3860000000000001</c:v>
                </c:pt>
                <c:pt idx="329">
                  <c:v>3.3780000000000001</c:v>
                </c:pt>
                <c:pt idx="330">
                  <c:v>3.3610000000000002</c:v>
                </c:pt>
                <c:pt idx="331">
                  <c:v>3.3610000000000002</c:v>
                </c:pt>
                <c:pt idx="332">
                  <c:v>3.3610000000000002</c:v>
                </c:pt>
                <c:pt idx="333">
                  <c:v>3.3620000000000001</c:v>
                </c:pt>
                <c:pt idx="334">
                  <c:v>3.3610000000000002</c:v>
                </c:pt>
                <c:pt idx="335">
                  <c:v>3.3620000000000001</c:v>
                </c:pt>
                <c:pt idx="336">
                  <c:v>3.3690000000000002</c:v>
                </c:pt>
                <c:pt idx="337">
                  <c:v>3.3719999999999999</c:v>
                </c:pt>
                <c:pt idx="338">
                  <c:v>3.3719999999999999</c:v>
                </c:pt>
                <c:pt idx="339">
                  <c:v>3.3719999999999999</c:v>
                </c:pt>
                <c:pt idx="340">
                  <c:v>3.3610000000000002</c:v>
                </c:pt>
                <c:pt idx="341">
                  <c:v>3.3580000000000001</c:v>
                </c:pt>
                <c:pt idx="342">
                  <c:v>3.3580000000000001</c:v>
                </c:pt>
                <c:pt idx="343">
                  <c:v>3.367</c:v>
                </c:pt>
                <c:pt idx="344">
                  <c:v>3.3639999999999999</c:v>
                </c:pt>
                <c:pt idx="345">
                  <c:v>3.3639999999999999</c:v>
                </c:pt>
                <c:pt idx="346">
                  <c:v>3.3639999999999999</c:v>
                </c:pt>
                <c:pt idx="347">
                  <c:v>3.3690000000000002</c:v>
                </c:pt>
                <c:pt idx="348">
                  <c:v>3.3690000000000002</c:v>
                </c:pt>
                <c:pt idx="349">
                  <c:v>3.3690000000000002</c:v>
                </c:pt>
                <c:pt idx="350">
                  <c:v>3.375</c:v>
                </c:pt>
                <c:pt idx="351">
                  <c:v>3.3740000000000001</c:v>
                </c:pt>
                <c:pt idx="352">
                  <c:v>3.3740000000000001</c:v>
                </c:pt>
                <c:pt idx="353">
                  <c:v>3.3740000000000001</c:v>
                </c:pt>
                <c:pt idx="354">
                  <c:v>3.3740000000000001</c:v>
                </c:pt>
                <c:pt idx="355">
                  <c:v>3.3740000000000001</c:v>
                </c:pt>
                <c:pt idx="356">
                  <c:v>3.379</c:v>
                </c:pt>
                <c:pt idx="357">
                  <c:v>3.4</c:v>
                </c:pt>
                <c:pt idx="358">
                  <c:v>3.4020000000000001</c:v>
                </c:pt>
                <c:pt idx="359">
                  <c:v>3.4020000000000001</c:v>
                </c:pt>
                <c:pt idx="360">
                  <c:v>3.4020000000000001</c:v>
                </c:pt>
                <c:pt idx="361">
                  <c:v>3.395</c:v>
                </c:pt>
                <c:pt idx="362">
                  <c:v>3.3929999999999998</c:v>
                </c:pt>
                <c:pt idx="363">
                  <c:v>3.395</c:v>
                </c:pt>
                <c:pt idx="364">
                  <c:v>3.4089999999999998</c:v>
                </c:pt>
                <c:pt idx="365">
                  <c:v>3.4369999999999998</c:v>
                </c:pt>
                <c:pt idx="366">
                  <c:v>3.4369999999999998</c:v>
                </c:pt>
                <c:pt idx="367">
                  <c:v>3.4369999999999998</c:v>
                </c:pt>
                <c:pt idx="368">
                  <c:v>3.4060000000000001</c:v>
                </c:pt>
                <c:pt idx="369">
                  <c:v>3.4020000000000001</c:v>
                </c:pt>
                <c:pt idx="370">
                  <c:v>3.403</c:v>
                </c:pt>
                <c:pt idx="371">
                  <c:v>3.4279999999999999</c:v>
                </c:pt>
                <c:pt idx="372">
                  <c:v>3.4249999999999998</c:v>
                </c:pt>
                <c:pt idx="373">
                  <c:v>3.4249999999999998</c:v>
                </c:pt>
                <c:pt idx="374">
                  <c:v>3.4249999999999998</c:v>
                </c:pt>
                <c:pt idx="375">
                  <c:v>3.4279999999999999</c:v>
                </c:pt>
                <c:pt idx="376">
                  <c:v>3.4249999999999998</c:v>
                </c:pt>
                <c:pt idx="377">
                  <c:v>3.4260000000000002</c:v>
                </c:pt>
                <c:pt idx="378">
                  <c:v>3.4239999999999999</c:v>
                </c:pt>
                <c:pt idx="379">
                  <c:v>3.4220000000000002</c:v>
                </c:pt>
                <c:pt idx="380">
                  <c:v>3.4220000000000002</c:v>
                </c:pt>
                <c:pt idx="381">
                  <c:v>3.4220000000000002</c:v>
                </c:pt>
                <c:pt idx="382">
                  <c:v>3.4249999999999998</c:v>
                </c:pt>
                <c:pt idx="383">
                  <c:v>3.423</c:v>
                </c:pt>
                <c:pt idx="384">
                  <c:v>3.423</c:v>
                </c:pt>
                <c:pt idx="385">
                  <c:v>3.423</c:v>
                </c:pt>
                <c:pt idx="386">
                  <c:v>3.423</c:v>
                </c:pt>
                <c:pt idx="387">
                  <c:v>3.423</c:v>
                </c:pt>
                <c:pt idx="388">
                  <c:v>3.423</c:v>
                </c:pt>
                <c:pt idx="389">
                  <c:v>3.423</c:v>
                </c:pt>
                <c:pt idx="390">
                  <c:v>3.423</c:v>
                </c:pt>
                <c:pt idx="391">
                  <c:v>3.423</c:v>
                </c:pt>
                <c:pt idx="392">
                  <c:v>3.4279999999999999</c:v>
                </c:pt>
                <c:pt idx="393">
                  <c:v>3.4340000000000002</c:v>
                </c:pt>
                <c:pt idx="394">
                  <c:v>3.4340000000000002</c:v>
                </c:pt>
                <c:pt idx="395">
                  <c:v>3.4340000000000002</c:v>
                </c:pt>
                <c:pt idx="396">
                  <c:v>3.4390000000000001</c:v>
                </c:pt>
                <c:pt idx="397">
                  <c:v>3.4390000000000001</c:v>
                </c:pt>
                <c:pt idx="398">
                  <c:v>3.4390000000000001</c:v>
                </c:pt>
                <c:pt idx="399">
                  <c:v>3.4390000000000001</c:v>
                </c:pt>
                <c:pt idx="400">
                  <c:v>3.4390000000000001</c:v>
                </c:pt>
                <c:pt idx="401">
                  <c:v>3.4390000000000001</c:v>
                </c:pt>
                <c:pt idx="402">
                  <c:v>3.4390000000000001</c:v>
                </c:pt>
                <c:pt idx="403">
                  <c:v>3.4390000000000001</c:v>
                </c:pt>
                <c:pt idx="404">
                  <c:v>3.4390000000000001</c:v>
                </c:pt>
                <c:pt idx="405">
                  <c:v>3.4390000000000001</c:v>
                </c:pt>
                <c:pt idx="406">
                  <c:v>3.4359999999999999</c:v>
                </c:pt>
                <c:pt idx="407">
                  <c:v>3.4359999999999999</c:v>
                </c:pt>
              </c:numCache>
            </c:numRef>
          </c:val>
          <c:smooth val="0"/>
          <c:extLst>
            <c:ext xmlns:c16="http://schemas.microsoft.com/office/drawing/2014/chart" uri="{C3380CC4-5D6E-409C-BE32-E72D297353CC}">
              <c16:uniqueId val="{00000000-05F3-4B6B-A4E3-8CCF8A8AFCD8}"/>
            </c:ext>
          </c:extLst>
        </c:ser>
        <c:ser>
          <c:idx val="1"/>
          <c:order val="1"/>
          <c:tx>
            <c:v>10 năm</c:v>
          </c:tx>
          <c:spPr>
            <a:ln w="12700">
              <a:solidFill>
                <a:srgbClr val="000000"/>
              </a:solidFill>
              <a:prstDash val="solid"/>
            </a:ln>
          </c:spPr>
          <c:marker>
            <c:symbol val="none"/>
          </c:marker>
          <c:dLbls>
            <c:dLbl>
              <c:idx val="407"/>
              <c:layout>
                <c:manualLayout>
                  <c:x val="-2.3162700790865888E-2"/>
                  <c:y val="0.2799455218440059"/>
                </c:manualLayout>
              </c:layout>
              <c:tx>
                <c:rich>
                  <a:bodyPr/>
                  <a:lstStyle/>
                  <a:p>
                    <a:fld id="{EC360843-9814-4061-865C-8816DE725C7A}" type="CATEGORYNAME">
                      <a:rPr lang="en-US"/>
                      <a:pPr/>
                      <a:t>[CATEGORY NAME]</a:t>
                    </a:fld>
                    <a:fld id="{02B24A76-ED72-4424-8A0C-E69631285967}" type="VALUE">
                      <a:rPr lang="en-US" baseline="0"/>
                      <a:pPr/>
                      <a:t>[VALUE]</a:t>
                    </a:fld>
                    <a:endParaRPr lang="en-US"/>
                  </a:p>
                </c:rich>
              </c:tx>
              <c:dLblPos val="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F3-4B6B-A4E3-8CCF8A8AFCD8}"/>
                </c:ext>
              </c:extLst>
            </c:dLbl>
            <c:spPr>
              <a:solidFill>
                <a:sysClr val="window" lastClr="FFFFFF"/>
              </a:solidFill>
              <a:ln>
                <a:solidFill>
                  <a:sysClr val="windowText" lastClr="000000">
                    <a:lumMod val="65000"/>
                    <a:lumOff val="35000"/>
                  </a:sysClr>
                </a:solidFill>
              </a:ln>
              <a:effectLst/>
            </c:spPr>
            <c:dLblPos val="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0"/>
              </c:ext>
            </c:extLst>
          </c:dLbls>
          <c:cat>
            <c:numRef>
              <c:f>'Process Data (G-Bond)'!$A$5:$A$412</c:f>
              <c:numCache>
                <c:formatCode>m/d/yyyy</c:formatCode>
                <c:ptCount val="408"/>
                <c:pt idx="0">
                  <c:v>45575</c:v>
                </c:pt>
                <c:pt idx="1">
                  <c:v>45576</c:v>
                </c:pt>
                <c:pt idx="2">
                  <c:v>45577</c:v>
                </c:pt>
                <c:pt idx="3">
                  <c:v>45578</c:v>
                </c:pt>
                <c:pt idx="4">
                  <c:v>45579</c:v>
                </c:pt>
                <c:pt idx="5">
                  <c:v>45580</c:v>
                </c:pt>
                <c:pt idx="6">
                  <c:v>45581</c:v>
                </c:pt>
                <c:pt idx="7">
                  <c:v>45582</c:v>
                </c:pt>
                <c:pt idx="8">
                  <c:v>45583</c:v>
                </c:pt>
                <c:pt idx="9">
                  <c:v>45584</c:v>
                </c:pt>
                <c:pt idx="10">
                  <c:v>45585</c:v>
                </c:pt>
                <c:pt idx="11">
                  <c:v>45586</c:v>
                </c:pt>
                <c:pt idx="12">
                  <c:v>45587</c:v>
                </c:pt>
                <c:pt idx="13">
                  <c:v>45588</c:v>
                </c:pt>
                <c:pt idx="14">
                  <c:v>45589</c:v>
                </c:pt>
                <c:pt idx="15">
                  <c:v>45590</c:v>
                </c:pt>
                <c:pt idx="16">
                  <c:v>45591</c:v>
                </c:pt>
                <c:pt idx="17">
                  <c:v>45592</c:v>
                </c:pt>
                <c:pt idx="18">
                  <c:v>45593</c:v>
                </c:pt>
                <c:pt idx="19">
                  <c:v>45594</c:v>
                </c:pt>
                <c:pt idx="20">
                  <c:v>45595</c:v>
                </c:pt>
                <c:pt idx="21">
                  <c:v>45596</c:v>
                </c:pt>
                <c:pt idx="22">
                  <c:v>45597</c:v>
                </c:pt>
                <c:pt idx="23">
                  <c:v>45598</c:v>
                </c:pt>
                <c:pt idx="24">
                  <c:v>45599</c:v>
                </c:pt>
                <c:pt idx="25">
                  <c:v>45600</c:v>
                </c:pt>
                <c:pt idx="26">
                  <c:v>45601</c:v>
                </c:pt>
                <c:pt idx="27">
                  <c:v>45602</c:v>
                </c:pt>
                <c:pt idx="28">
                  <c:v>45603</c:v>
                </c:pt>
                <c:pt idx="29">
                  <c:v>45604</c:v>
                </c:pt>
                <c:pt idx="30">
                  <c:v>45605</c:v>
                </c:pt>
                <c:pt idx="31">
                  <c:v>45606</c:v>
                </c:pt>
                <c:pt idx="32">
                  <c:v>45607</c:v>
                </c:pt>
                <c:pt idx="33">
                  <c:v>45608</c:v>
                </c:pt>
                <c:pt idx="34">
                  <c:v>45609</c:v>
                </c:pt>
                <c:pt idx="35">
                  <c:v>45610</c:v>
                </c:pt>
                <c:pt idx="36">
                  <c:v>45611</c:v>
                </c:pt>
                <c:pt idx="37">
                  <c:v>45612</c:v>
                </c:pt>
                <c:pt idx="38">
                  <c:v>45613</c:v>
                </c:pt>
                <c:pt idx="39">
                  <c:v>45614</c:v>
                </c:pt>
                <c:pt idx="40">
                  <c:v>45615</c:v>
                </c:pt>
                <c:pt idx="41">
                  <c:v>45616</c:v>
                </c:pt>
                <c:pt idx="42">
                  <c:v>45617</c:v>
                </c:pt>
                <c:pt idx="43">
                  <c:v>45618</c:v>
                </c:pt>
                <c:pt idx="44">
                  <c:v>45619</c:v>
                </c:pt>
                <c:pt idx="45">
                  <c:v>45620</c:v>
                </c:pt>
                <c:pt idx="46">
                  <c:v>45621</c:v>
                </c:pt>
                <c:pt idx="47">
                  <c:v>45622</c:v>
                </c:pt>
                <c:pt idx="48">
                  <c:v>45623</c:v>
                </c:pt>
                <c:pt idx="49">
                  <c:v>45624</c:v>
                </c:pt>
                <c:pt idx="50">
                  <c:v>45625</c:v>
                </c:pt>
                <c:pt idx="51">
                  <c:v>45626</c:v>
                </c:pt>
                <c:pt idx="52">
                  <c:v>45627</c:v>
                </c:pt>
                <c:pt idx="53">
                  <c:v>45628</c:v>
                </c:pt>
                <c:pt idx="54">
                  <c:v>45629</c:v>
                </c:pt>
                <c:pt idx="55">
                  <c:v>45630</c:v>
                </c:pt>
                <c:pt idx="56">
                  <c:v>45631</c:v>
                </c:pt>
                <c:pt idx="57">
                  <c:v>45632</c:v>
                </c:pt>
                <c:pt idx="58">
                  <c:v>45633</c:v>
                </c:pt>
                <c:pt idx="59">
                  <c:v>45634</c:v>
                </c:pt>
                <c:pt idx="60">
                  <c:v>45635</c:v>
                </c:pt>
                <c:pt idx="61">
                  <c:v>45636</c:v>
                </c:pt>
                <c:pt idx="62">
                  <c:v>45637</c:v>
                </c:pt>
                <c:pt idx="63">
                  <c:v>45638</c:v>
                </c:pt>
                <c:pt idx="64">
                  <c:v>45639</c:v>
                </c:pt>
                <c:pt idx="65">
                  <c:v>45640</c:v>
                </c:pt>
                <c:pt idx="66">
                  <c:v>45641</c:v>
                </c:pt>
                <c:pt idx="67">
                  <c:v>45642</c:v>
                </c:pt>
                <c:pt idx="68">
                  <c:v>45643</c:v>
                </c:pt>
                <c:pt idx="69">
                  <c:v>45644</c:v>
                </c:pt>
                <c:pt idx="70">
                  <c:v>45645</c:v>
                </c:pt>
                <c:pt idx="71">
                  <c:v>45646</c:v>
                </c:pt>
                <c:pt idx="72">
                  <c:v>45647</c:v>
                </c:pt>
                <c:pt idx="73">
                  <c:v>45648</c:v>
                </c:pt>
                <c:pt idx="74">
                  <c:v>45649</c:v>
                </c:pt>
                <c:pt idx="75">
                  <c:v>45650</c:v>
                </c:pt>
                <c:pt idx="76">
                  <c:v>45651</c:v>
                </c:pt>
                <c:pt idx="77">
                  <c:v>45652</c:v>
                </c:pt>
                <c:pt idx="78">
                  <c:v>45653</c:v>
                </c:pt>
                <c:pt idx="79">
                  <c:v>45654</c:v>
                </c:pt>
                <c:pt idx="80">
                  <c:v>45655</c:v>
                </c:pt>
                <c:pt idx="81">
                  <c:v>45656</c:v>
                </c:pt>
                <c:pt idx="82">
                  <c:v>45657</c:v>
                </c:pt>
                <c:pt idx="83">
                  <c:v>45658</c:v>
                </c:pt>
                <c:pt idx="84">
                  <c:v>45659</c:v>
                </c:pt>
                <c:pt idx="85">
                  <c:v>45660</c:v>
                </c:pt>
                <c:pt idx="86">
                  <c:v>45661</c:v>
                </c:pt>
                <c:pt idx="87">
                  <c:v>45662</c:v>
                </c:pt>
                <c:pt idx="88">
                  <c:v>45663</c:v>
                </c:pt>
                <c:pt idx="89">
                  <c:v>45664</c:v>
                </c:pt>
                <c:pt idx="90">
                  <c:v>45665</c:v>
                </c:pt>
                <c:pt idx="91">
                  <c:v>45666</c:v>
                </c:pt>
                <c:pt idx="92">
                  <c:v>45667</c:v>
                </c:pt>
                <c:pt idx="93">
                  <c:v>45668</c:v>
                </c:pt>
                <c:pt idx="94">
                  <c:v>45669</c:v>
                </c:pt>
                <c:pt idx="95">
                  <c:v>45670</c:v>
                </c:pt>
                <c:pt idx="96">
                  <c:v>45671</c:v>
                </c:pt>
                <c:pt idx="97">
                  <c:v>45672</c:v>
                </c:pt>
                <c:pt idx="98">
                  <c:v>45673</c:v>
                </c:pt>
                <c:pt idx="99">
                  <c:v>45674</c:v>
                </c:pt>
                <c:pt idx="100">
                  <c:v>45675</c:v>
                </c:pt>
                <c:pt idx="101">
                  <c:v>45676</c:v>
                </c:pt>
                <c:pt idx="102">
                  <c:v>45677</c:v>
                </c:pt>
                <c:pt idx="103">
                  <c:v>45678</c:v>
                </c:pt>
                <c:pt idx="104">
                  <c:v>45679</c:v>
                </c:pt>
                <c:pt idx="105">
                  <c:v>45680</c:v>
                </c:pt>
                <c:pt idx="106">
                  <c:v>45681</c:v>
                </c:pt>
                <c:pt idx="107">
                  <c:v>45682</c:v>
                </c:pt>
                <c:pt idx="108">
                  <c:v>45683</c:v>
                </c:pt>
                <c:pt idx="109">
                  <c:v>45684</c:v>
                </c:pt>
                <c:pt idx="110">
                  <c:v>45685</c:v>
                </c:pt>
                <c:pt idx="111">
                  <c:v>45686</c:v>
                </c:pt>
                <c:pt idx="112">
                  <c:v>45687</c:v>
                </c:pt>
                <c:pt idx="113">
                  <c:v>45688</c:v>
                </c:pt>
                <c:pt idx="114">
                  <c:v>45689</c:v>
                </c:pt>
                <c:pt idx="115">
                  <c:v>45690</c:v>
                </c:pt>
                <c:pt idx="116">
                  <c:v>45691</c:v>
                </c:pt>
                <c:pt idx="117">
                  <c:v>45692</c:v>
                </c:pt>
                <c:pt idx="118">
                  <c:v>45693</c:v>
                </c:pt>
                <c:pt idx="119">
                  <c:v>45694</c:v>
                </c:pt>
                <c:pt idx="120">
                  <c:v>45695</c:v>
                </c:pt>
                <c:pt idx="121">
                  <c:v>45696</c:v>
                </c:pt>
                <c:pt idx="122">
                  <c:v>45697</c:v>
                </c:pt>
                <c:pt idx="123">
                  <c:v>45698</c:v>
                </c:pt>
                <c:pt idx="124">
                  <c:v>45699</c:v>
                </c:pt>
                <c:pt idx="125">
                  <c:v>45700</c:v>
                </c:pt>
                <c:pt idx="126">
                  <c:v>45701</c:v>
                </c:pt>
                <c:pt idx="127">
                  <c:v>45702</c:v>
                </c:pt>
                <c:pt idx="128">
                  <c:v>45703</c:v>
                </c:pt>
                <c:pt idx="129">
                  <c:v>45704</c:v>
                </c:pt>
                <c:pt idx="130">
                  <c:v>45705</c:v>
                </c:pt>
                <c:pt idx="131">
                  <c:v>45706</c:v>
                </c:pt>
                <c:pt idx="132">
                  <c:v>45707</c:v>
                </c:pt>
                <c:pt idx="133">
                  <c:v>45708</c:v>
                </c:pt>
                <c:pt idx="134">
                  <c:v>45709</c:v>
                </c:pt>
                <c:pt idx="135">
                  <c:v>45710</c:v>
                </c:pt>
                <c:pt idx="136">
                  <c:v>45711</c:v>
                </c:pt>
                <c:pt idx="137">
                  <c:v>45712</c:v>
                </c:pt>
                <c:pt idx="138">
                  <c:v>45713</c:v>
                </c:pt>
                <c:pt idx="139">
                  <c:v>45714</c:v>
                </c:pt>
                <c:pt idx="140">
                  <c:v>45715</c:v>
                </c:pt>
                <c:pt idx="141">
                  <c:v>45716</c:v>
                </c:pt>
                <c:pt idx="142">
                  <c:v>45717</c:v>
                </c:pt>
                <c:pt idx="143">
                  <c:v>45718</c:v>
                </c:pt>
                <c:pt idx="144">
                  <c:v>45719</c:v>
                </c:pt>
                <c:pt idx="145">
                  <c:v>45720</c:v>
                </c:pt>
                <c:pt idx="146">
                  <c:v>45721</c:v>
                </c:pt>
                <c:pt idx="147">
                  <c:v>45722</c:v>
                </c:pt>
                <c:pt idx="148">
                  <c:v>45723</c:v>
                </c:pt>
                <c:pt idx="149">
                  <c:v>45724</c:v>
                </c:pt>
                <c:pt idx="150">
                  <c:v>45725</c:v>
                </c:pt>
                <c:pt idx="151">
                  <c:v>45726</c:v>
                </c:pt>
                <c:pt idx="152">
                  <c:v>45727</c:v>
                </c:pt>
                <c:pt idx="153">
                  <c:v>45728</c:v>
                </c:pt>
                <c:pt idx="154">
                  <c:v>45729</c:v>
                </c:pt>
                <c:pt idx="155">
                  <c:v>45730</c:v>
                </c:pt>
                <c:pt idx="156">
                  <c:v>45731</c:v>
                </c:pt>
                <c:pt idx="157">
                  <c:v>45732</c:v>
                </c:pt>
                <c:pt idx="158">
                  <c:v>45733</c:v>
                </c:pt>
                <c:pt idx="159">
                  <c:v>45734</c:v>
                </c:pt>
                <c:pt idx="160">
                  <c:v>45735</c:v>
                </c:pt>
                <c:pt idx="161">
                  <c:v>45736</c:v>
                </c:pt>
                <c:pt idx="162">
                  <c:v>45737</c:v>
                </c:pt>
                <c:pt idx="163">
                  <c:v>45738</c:v>
                </c:pt>
                <c:pt idx="164">
                  <c:v>45739</c:v>
                </c:pt>
                <c:pt idx="165">
                  <c:v>45740</c:v>
                </c:pt>
                <c:pt idx="166">
                  <c:v>45741</c:v>
                </c:pt>
                <c:pt idx="167">
                  <c:v>45742</c:v>
                </c:pt>
                <c:pt idx="168">
                  <c:v>45743</c:v>
                </c:pt>
                <c:pt idx="169">
                  <c:v>45744</c:v>
                </c:pt>
                <c:pt idx="170">
                  <c:v>45745</c:v>
                </c:pt>
                <c:pt idx="171">
                  <c:v>45746</c:v>
                </c:pt>
                <c:pt idx="172">
                  <c:v>45747</c:v>
                </c:pt>
                <c:pt idx="173">
                  <c:v>45748</c:v>
                </c:pt>
                <c:pt idx="174">
                  <c:v>45749</c:v>
                </c:pt>
                <c:pt idx="175">
                  <c:v>45750</c:v>
                </c:pt>
                <c:pt idx="176">
                  <c:v>45751</c:v>
                </c:pt>
                <c:pt idx="177">
                  <c:v>45752</c:v>
                </c:pt>
                <c:pt idx="178">
                  <c:v>45753</c:v>
                </c:pt>
                <c:pt idx="179">
                  <c:v>45754</c:v>
                </c:pt>
                <c:pt idx="180">
                  <c:v>45755</c:v>
                </c:pt>
                <c:pt idx="181">
                  <c:v>45756</c:v>
                </c:pt>
                <c:pt idx="182">
                  <c:v>45757</c:v>
                </c:pt>
                <c:pt idx="183">
                  <c:v>45758</c:v>
                </c:pt>
                <c:pt idx="184">
                  <c:v>45759</c:v>
                </c:pt>
                <c:pt idx="185">
                  <c:v>45760</c:v>
                </c:pt>
                <c:pt idx="186">
                  <c:v>45761</c:v>
                </c:pt>
                <c:pt idx="187">
                  <c:v>45762</c:v>
                </c:pt>
                <c:pt idx="188">
                  <c:v>45763</c:v>
                </c:pt>
                <c:pt idx="189">
                  <c:v>45764</c:v>
                </c:pt>
                <c:pt idx="190">
                  <c:v>45765</c:v>
                </c:pt>
                <c:pt idx="191">
                  <c:v>45766</c:v>
                </c:pt>
                <c:pt idx="192">
                  <c:v>45767</c:v>
                </c:pt>
                <c:pt idx="193">
                  <c:v>45768</c:v>
                </c:pt>
                <c:pt idx="194">
                  <c:v>45769</c:v>
                </c:pt>
                <c:pt idx="195">
                  <c:v>45770</c:v>
                </c:pt>
                <c:pt idx="196">
                  <c:v>45771</c:v>
                </c:pt>
                <c:pt idx="197">
                  <c:v>45772</c:v>
                </c:pt>
                <c:pt idx="198">
                  <c:v>45773</c:v>
                </c:pt>
                <c:pt idx="199">
                  <c:v>45774</c:v>
                </c:pt>
                <c:pt idx="200">
                  <c:v>45775</c:v>
                </c:pt>
                <c:pt idx="201">
                  <c:v>45776</c:v>
                </c:pt>
                <c:pt idx="202">
                  <c:v>45777</c:v>
                </c:pt>
                <c:pt idx="203">
                  <c:v>45778</c:v>
                </c:pt>
                <c:pt idx="204">
                  <c:v>45779</c:v>
                </c:pt>
                <c:pt idx="205">
                  <c:v>45780</c:v>
                </c:pt>
                <c:pt idx="206">
                  <c:v>45781</c:v>
                </c:pt>
                <c:pt idx="207">
                  <c:v>45782</c:v>
                </c:pt>
                <c:pt idx="208">
                  <c:v>45783</c:v>
                </c:pt>
                <c:pt idx="209">
                  <c:v>45784</c:v>
                </c:pt>
                <c:pt idx="210">
                  <c:v>45785</c:v>
                </c:pt>
                <c:pt idx="211">
                  <c:v>45786</c:v>
                </c:pt>
                <c:pt idx="212">
                  <c:v>45787</c:v>
                </c:pt>
                <c:pt idx="213">
                  <c:v>45788</c:v>
                </c:pt>
                <c:pt idx="214">
                  <c:v>45789</c:v>
                </c:pt>
                <c:pt idx="215">
                  <c:v>45790</c:v>
                </c:pt>
                <c:pt idx="216">
                  <c:v>45791</c:v>
                </c:pt>
                <c:pt idx="217">
                  <c:v>45792</c:v>
                </c:pt>
                <c:pt idx="218">
                  <c:v>45793</c:v>
                </c:pt>
                <c:pt idx="219">
                  <c:v>45794</c:v>
                </c:pt>
                <c:pt idx="220">
                  <c:v>45795</c:v>
                </c:pt>
                <c:pt idx="221">
                  <c:v>45796</c:v>
                </c:pt>
                <c:pt idx="222">
                  <c:v>45797</c:v>
                </c:pt>
                <c:pt idx="223">
                  <c:v>45798</c:v>
                </c:pt>
                <c:pt idx="224">
                  <c:v>45799</c:v>
                </c:pt>
                <c:pt idx="225">
                  <c:v>45800</c:v>
                </c:pt>
                <c:pt idx="226">
                  <c:v>45801</c:v>
                </c:pt>
                <c:pt idx="227">
                  <c:v>45802</c:v>
                </c:pt>
                <c:pt idx="228">
                  <c:v>45803</c:v>
                </c:pt>
                <c:pt idx="229">
                  <c:v>45804</c:v>
                </c:pt>
                <c:pt idx="230">
                  <c:v>45805</c:v>
                </c:pt>
                <c:pt idx="231">
                  <c:v>45806</c:v>
                </c:pt>
                <c:pt idx="232">
                  <c:v>45807</c:v>
                </c:pt>
                <c:pt idx="233">
                  <c:v>45808</c:v>
                </c:pt>
                <c:pt idx="234">
                  <c:v>45809</c:v>
                </c:pt>
                <c:pt idx="235">
                  <c:v>45810</c:v>
                </c:pt>
                <c:pt idx="236">
                  <c:v>45811</c:v>
                </c:pt>
                <c:pt idx="237">
                  <c:v>45812</c:v>
                </c:pt>
                <c:pt idx="238">
                  <c:v>45813</c:v>
                </c:pt>
                <c:pt idx="239">
                  <c:v>45814</c:v>
                </c:pt>
                <c:pt idx="240">
                  <c:v>45815</c:v>
                </c:pt>
                <c:pt idx="241">
                  <c:v>45816</c:v>
                </c:pt>
                <c:pt idx="242">
                  <c:v>45817</c:v>
                </c:pt>
                <c:pt idx="243">
                  <c:v>45818</c:v>
                </c:pt>
                <c:pt idx="244">
                  <c:v>45819</c:v>
                </c:pt>
                <c:pt idx="245">
                  <c:v>45820</c:v>
                </c:pt>
                <c:pt idx="246">
                  <c:v>45821</c:v>
                </c:pt>
                <c:pt idx="247">
                  <c:v>45822</c:v>
                </c:pt>
                <c:pt idx="248">
                  <c:v>45823</c:v>
                </c:pt>
                <c:pt idx="249">
                  <c:v>45824</c:v>
                </c:pt>
                <c:pt idx="250">
                  <c:v>45825</c:v>
                </c:pt>
                <c:pt idx="251">
                  <c:v>45826</c:v>
                </c:pt>
                <c:pt idx="252">
                  <c:v>45827</c:v>
                </c:pt>
                <c:pt idx="253">
                  <c:v>45828</c:v>
                </c:pt>
                <c:pt idx="254">
                  <c:v>45829</c:v>
                </c:pt>
                <c:pt idx="255">
                  <c:v>45830</c:v>
                </c:pt>
                <c:pt idx="256">
                  <c:v>45831</c:v>
                </c:pt>
                <c:pt idx="257">
                  <c:v>45832</c:v>
                </c:pt>
                <c:pt idx="258">
                  <c:v>45833</c:v>
                </c:pt>
                <c:pt idx="259">
                  <c:v>45834</c:v>
                </c:pt>
                <c:pt idx="260">
                  <c:v>45835</c:v>
                </c:pt>
                <c:pt idx="261">
                  <c:v>45836</c:v>
                </c:pt>
                <c:pt idx="262">
                  <c:v>45837</c:v>
                </c:pt>
                <c:pt idx="263">
                  <c:v>45838</c:v>
                </c:pt>
                <c:pt idx="264">
                  <c:v>45839</c:v>
                </c:pt>
                <c:pt idx="265">
                  <c:v>45840</c:v>
                </c:pt>
                <c:pt idx="266">
                  <c:v>45841</c:v>
                </c:pt>
                <c:pt idx="267">
                  <c:v>45842</c:v>
                </c:pt>
                <c:pt idx="268">
                  <c:v>45843</c:v>
                </c:pt>
                <c:pt idx="269">
                  <c:v>45844</c:v>
                </c:pt>
                <c:pt idx="270">
                  <c:v>45845</c:v>
                </c:pt>
                <c:pt idx="271">
                  <c:v>45846</c:v>
                </c:pt>
                <c:pt idx="272">
                  <c:v>45847</c:v>
                </c:pt>
                <c:pt idx="273">
                  <c:v>45848</c:v>
                </c:pt>
                <c:pt idx="274">
                  <c:v>45849</c:v>
                </c:pt>
                <c:pt idx="275">
                  <c:v>45850</c:v>
                </c:pt>
                <c:pt idx="276">
                  <c:v>45851</c:v>
                </c:pt>
                <c:pt idx="277">
                  <c:v>45852</c:v>
                </c:pt>
                <c:pt idx="278">
                  <c:v>45853</c:v>
                </c:pt>
                <c:pt idx="279">
                  <c:v>45854</c:v>
                </c:pt>
                <c:pt idx="280">
                  <c:v>45855</c:v>
                </c:pt>
                <c:pt idx="281">
                  <c:v>45856</c:v>
                </c:pt>
                <c:pt idx="282">
                  <c:v>45857</c:v>
                </c:pt>
                <c:pt idx="283">
                  <c:v>45858</c:v>
                </c:pt>
                <c:pt idx="284">
                  <c:v>45859</c:v>
                </c:pt>
                <c:pt idx="285">
                  <c:v>45860</c:v>
                </c:pt>
                <c:pt idx="286">
                  <c:v>45861</c:v>
                </c:pt>
                <c:pt idx="287">
                  <c:v>45862</c:v>
                </c:pt>
                <c:pt idx="288">
                  <c:v>45863</c:v>
                </c:pt>
                <c:pt idx="289">
                  <c:v>45864</c:v>
                </c:pt>
                <c:pt idx="290">
                  <c:v>45865</c:v>
                </c:pt>
                <c:pt idx="291">
                  <c:v>45866</c:v>
                </c:pt>
                <c:pt idx="292">
                  <c:v>45867</c:v>
                </c:pt>
                <c:pt idx="293">
                  <c:v>45868</c:v>
                </c:pt>
                <c:pt idx="294">
                  <c:v>45869</c:v>
                </c:pt>
                <c:pt idx="295">
                  <c:v>45870</c:v>
                </c:pt>
                <c:pt idx="296">
                  <c:v>45871</c:v>
                </c:pt>
                <c:pt idx="297">
                  <c:v>45872</c:v>
                </c:pt>
                <c:pt idx="298">
                  <c:v>45873</c:v>
                </c:pt>
                <c:pt idx="299">
                  <c:v>45874</c:v>
                </c:pt>
                <c:pt idx="300">
                  <c:v>45875</c:v>
                </c:pt>
                <c:pt idx="301">
                  <c:v>45876</c:v>
                </c:pt>
                <c:pt idx="302">
                  <c:v>45877</c:v>
                </c:pt>
                <c:pt idx="303">
                  <c:v>45878</c:v>
                </c:pt>
                <c:pt idx="304">
                  <c:v>45879</c:v>
                </c:pt>
                <c:pt idx="305">
                  <c:v>45880</c:v>
                </c:pt>
                <c:pt idx="306">
                  <c:v>45881</c:v>
                </c:pt>
                <c:pt idx="307">
                  <c:v>45882</c:v>
                </c:pt>
                <c:pt idx="308">
                  <c:v>45883</c:v>
                </c:pt>
                <c:pt idx="309">
                  <c:v>45884</c:v>
                </c:pt>
                <c:pt idx="310">
                  <c:v>45885</c:v>
                </c:pt>
                <c:pt idx="311">
                  <c:v>45886</c:v>
                </c:pt>
                <c:pt idx="312">
                  <c:v>45887</c:v>
                </c:pt>
                <c:pt idx="313">
                  <c:v>45888</c:v>
                </c:pt>
                <c:pt idx="314">
                  <c:v>45889</c:v>
                </c:pt>
                <c:pt idx="315">
                  <c:v>45890</c:v>
                </c:pt>
                <c:pt idx="316">
                  <c:v>45891</c:v>
                </c:pt>
                <c:pt idx="317">
                  <c:v>45892</c:v>
                </c:pt>
                <c:pt idx="318">
                  <c:v>45893</c:v>
                </c:pt>
                <c:pt idx="319">
                  <c:v>45894</c:v>
                </c:pt>
                <c:pt idx="320">
                  <c:v>45895</c:v>
                </c:pt>
                <c:pt idx="321">
                  <c:v>45896</c:v>
                </c:pt>
                <c:pt idx="322">
                  <c:v>45897</c:v>
                </c:pt>
                <c:pt idx="323">
                  <c:v>45898</c:v>
                </c:pt>
                <c:pt idx="324">
                  <c:v>45899</c:v>
                </c:pt>
                <c:pt idx="325">
                  <c:v>45900</c:v>
                </c:pt>
                <c:pt idx="326">
                  <c:v>45901</c:v>
                </c:pt>
                <c:pt idx="327">
                  <c:v>45902</c:v>
                </c:pt>
                <c:pt idx="328">
                  <c:v>45903</c:v>
                </c:pt>
                <c:pt idx="329">
                  <c:v>45904</c:v>
                </c:pt>
                <c:pt idx="330">
                  <c:v>45905</c:v>
                </c:pt>
                <c:pt idx="331">
                  <c:v>45906</c:v>
                </c:pt>
                <c:pt idx="332">
                  <c:v>45907</c:v>
                </c:pt>
                <c:pt idx="333">
                  <c:v>45908</c:v>
                </c:pt>
                <c:pt idx="334">
                  <c:v>45909</c:v>
                </c:pt>
                <c:pt idx="335">
                  <c:v>45910</c:v>
                </c:pt>
                <c:pt idx="336">
                  <c:v>45911</c:v>
                </c:pt>
                <c:pt idx="337">
                  <c:v>45912</c:v>
                </c:pt>
                <c:pt idx="338">
                  <c:v>45913</c:v>
                </c:pt>
                <c:pt idx="339">
                  <c:v>45914</c:v>
                </c:pt>
                <c:pt idx="340">
                  <c:v>45915</c:v>
                </c:pt>
                <c:pt idx="341">
                  <c:v>45916</c:v>
                </c:pt>
                <c:pt idx="342">
                  <c:v>45917</c:v>
                </c:pt>
                <c:pt idx="343">
                  <c:v>45918</c:v>
                </c:pt>
                <c:pt idx="344">
                  <c:v>45919</c:v>
                </c:pt>
                <c:pt idx="345">
                  <c:v>45920</c:v>
                </c:pt>
                <c:pt idx="346">
                  <c:v>45921</c:v>
                </c:pt>
                <c:pt idx="347">
                  <c:v>45922</c:v>
                </c:pt>
                <c:pt idx="348">
                  <c:v>45923</c:v>
                </c:pt>
                <c:pt idx="349">
                  <c:v>45924</c:v>
                </c:pt>
                <c:pt idx="350">
                  <c:v>45925</c:v>
                </c:pt>
                <c:pt idx="351">
                  <c:v>45926</c:v>
                </c:pt>
                <c:pt idx="352">
                  <c:v>45927</c:v>
                </c:pt>
                <c:pt idx="353">
                  <c:v>45928</c:v>
                </c:pt>
                <c:pt idx="354">
                  <c:v>45929</c:v>
                </c:pt>
                <c:pt idx="355">
                  <c:v>45930</c:v>
                </c:pt>
                <c:pt idx="356">
                  <c:v>45931</c:v>
                </c:pt>
                <c:pt idx="357">
                  <c:v>45932</c:v>
                </c:pt>
                <c:pt idx="358">
                  <c:v>45933</c:v>
                </c:pt>
                <c:pt idx="359">
                  <c:v>45934</c:v>
                </c:pt>
                <c:pt idx="360">
                  <c:v>45935</c:v>
                </c:pt>
                <c:pt idx="361">
                  <c:v>45936</c:v>
                </c:pt>
                <c:pt idx="362">
                  <c:v>45937</c:v>
                </c:pt>
                <c:pt idx="363">
                  <c:v>45938</c:v>
                </c:pt>
                <c:pt idx="364">
                  <c:v>45939</c:v>
                </c:pt>
                <c:pt idx="365">
                  <c:v>45940</c:v>
                </c:pt>
                <c:pt idx="366">
                  <c:v>45941</c:v>
                </c:pt>
                <c:pt idx="367">
                  <c:v>45942</c:v>
                </c:pt>
                <c:pt idx="368">
                  <c:v>45943</c:v>
                </c:pt>
                <c:pt idx="369">
                  <c:v>45944</c:v>
                </c:pt>
                <c:pt idx="370">
                  <c:v>45945</c:v>
                </c:pt>
                <c:pt idx="371">
                  <c:v>45946</c:v>
                </c:pt>
                <c:pt idx="372">
                  <c:v>45947</c:v>
                </c:pt>
                <c:pt idx="373">
                  <c:v>45948</c:v>
                </c:pt>
                <c:pt idx="374">
                  <c:v>45949</c:v>
                </c:pt>
                <c:pt idx="375">
                  <c:v>45950</c:v>
                </c:pt>
                <c:pt idx="376">
                  <c:v>45951</c:v>
                </c:pt>
                <c:pt idx="377">
                  <c:v>45952</c:v>
                </c:pt>
                <c:pt idx="378">
                  <c:v>45953</c:v>
                </c:pt>
                <c:pt idx="379">
                  <c:v>45954</c:v>
                </c:pt>
                <c:pt idx="380">
                  <c:v>45955</c:v>
                </c:pt>
                <c:pt idx="381">
                  <c:v>45956</c:v>
                </c:pt>
                <c:pt idx="382">
                  <c:v>45957</c:v>
                </c:pt>
                <c:pt idx="383">
                  <c:v>45958</c:v>
                </c:pt>
                <c:pt idx="384">
                  <c:v>45959</c:v>
                </c:pt>
                <c:pt idx="385">
                  <c:v>45960</c:v>
                </c:pt>
                <c:pt idx="386">
                  <c:v>45961</c:v>
                </c:pt>
                <c:pt idx="387">
                  <c:v>45962</c:v>
                </c:pt>
                <c:pt idx="388">
                  <c:v>45963</c:v>
                </c:pt>
                <c:pt idx="389">
                  <c:v>45964</c:v>
                </c:pt>
                <c:pt idx="390">
                  <c:v>45965</c:v>
                </c:pt>
                <c:pt idx="391">
                  <c:v>45966</c:v>
                </c:pt>
                <c:pt idx="392">
                  <c:v>45967</c:v>
                </c:pt>
                <c:pt idx="393">
                  <c:v>45968</c:v>
                </c:pt>
                <c:pt idx="394">
                  <c:v>45969</c:v>
                </c:pt>
                <c:pt idx="395">
                  <c:v>45970</c:v>
                </c:pt>
                <c:pt idx="396">
                  <c:v>45971</c:v>
                </c:pt>
                <c:pt idx="397">
                  <c:v>45972</c:v>
                </c:pt>
                <c:pt idx="398">
                  <c:v>45973</c:v>
                </c:pt>
                <c:pt idx="399">
                  <c:v>45974</c:v>
                </c:pt>
                <c:pt idx="400">
                  <c:v>45975</c:v>
                </c:pt>
                <c:pt idx="401">
                  <c:v>45976</c:v>
                </c:pt>
                <c:pt idx="402">
                  <c:v>45977</c:v>
                </c:pt>
                <c:pt idx="403">
                  <c:v>45978</c:v>
                </c:pt>
                <c:pt idx="404">
                  <c:v>45979</c:v>
                </c:pt>
                <c:pt idx="405">
                  <c:v>45980</c:v>
                </c:pt>
                <c:pt idx="406">
                  <c:v>45981</c:v>
                </c:pt>
                <c:pt idx="407">
                  <c:v>45982</c:v>
                </c:pt>
              </c:numCache>
            </c:numRef>
          </c:cat>
          <c:val>
            <c:numRef>
              <c:f>'Process Data (G-Bond)'!$I$5:$I$412</c:f>
              <c:numCache>
                <c:formatCode>_(* #,##0.00_);_(* \(#,##0.00\);_(* "-"??_);_(@_)</c:formatCode>
                <c:ptCount val="408"/>
                <c:pt idx="0">
                  <c:v>2.6589999999999998</c:v>
                </c:pt>
                <c:pt idx="1">
                  <c:v>2.6589999999999998</c:v>
                </c:pt>
                <c:pt idx="2">
                  <c:v>2.6589999999999998</c:v>
                </c:pt>
                <c:pt idx="3">
                  <c:v>2.6589999999999998</c:v>
                </c:pt>
                <c:pt idx="4">
                  <c:v>2.6589999999999998</c:v>
                </c:pt>
                <c:pt idx="5">
                  <c:v>2.661</c:v>
                </c:pt>
                <c:pt idx="6">
                  <c:v>2.657</c:v>
                </c:pt>
                <c:pt idx="7">
                  <c:v>2.6589999999999998</c:v>
                </c:pt>
                <c:pt idx="8">
                  <c:v>2.67</c:v>
                </c:pt>
                <c:pt idx="9">
                  <c:v>2.67</c:v>
                </c:pt>
                <c:pt idx="10">
                  <c:v>2.67</c:v>
                </c:pt>
                <c:pt idx="11">
                  <c:v>2.6669999999999998</c:v>
                </c:pt>
                <c:pt idx="12">
                  <c:v>2.69</c:v>
                </c:pt>
                <c:pt idx="13">
                  <c:v>2.698</c:v>
                </c:pt>
                <c:pt idx="14">
                  <c:v>2.698</c:v>
                </c:pt>
                <c:pt idx="15">
                  <c:v>2.6970000000000001</c:v>
                </c:pt>
                <c:pt idx="16">
                  <c:v>2.6970000000000001</c:v>
                </c:pt>
                <c:pt idx="17">
                  <c:v>2.6970000000000001</c:v>
                </c:pt>
                <c:pt idx="18">
                  <c:v>2.7029999999999998</c:v>
                </c:pt>
                <c:pt idx="19">
                  <c:v>2.6970000000000001</c:v>
                </c:pt>
                <c:pt idx="20">
                  <c:v>2.6949999999999998</c:v>
                </c:pt>
                <c:pt idx="21">
                  <c:v>2.6989999999999998</c:v>
                </c:pt>
                <c:pt idx="22">
                  <c:v>2.6989999999999998</c:v>
                </c:pt>
                <c:pt idx="23">
                  <c:v>2.6989999999999998</c:v>
                </c:pt>
                <c:pt idx="24">
                  <c:v>2.6989999999999998</c:v>
                </c:pt>
                <c:pt idx="25">
                  <c:v>2.7029999999999998</c:v>
                </c:pt>
                <c:pt idx="26">
                  <c:v>2.7120000000000002</c:v>
                </c:pt>
                <c:pt idx="27">
                  <c:v>2.7120000000000002</c:v>
                </c:pt>
                <c:pt idx="28">
                  <c:v>2.734</c:v>
                </c:pt>
                <c:pt idx="29">
                  <c:v>2.7250000000000001</c:v>
                </c:pt>
                <c:pt idx="30">
                  <c:v>2.7250000000000001</c:v>
                </c:pt>
                <c:pt idx="31">
                  <c:v>2.7250000000000001</c:v>
                </c:pt>
                <c:pt idx="32">
                  <c:v>2.7290000000000001</c:v>
                </c:pt>
                <c:pt idx="33">
                  <c:v>2.7290000000000001</c:v>
                </c:pt>
                <c:pt idx="34">
                  <c:v>2.74</c:v>
                </c:pt>
                <c:pt idx="35">
                  <c:v>2.742</c:v>
                </c:pt>
                <c:pt idx="36">
                  <c:v>2.7429999999999999</c:v>
                </c:pt>
                <c:pt idx="37">
                  <c:v>2.7429999999999999</c:v>
                </c:pt>
                <c:pt idx="38">
                  <c:v>2.7429999999999999</c:v>
                </c:pt>
                <c:pt idx="39">
                  <c:v>2.7429999999999999</c:v>
                </c:pt>
                <c:pt idx="40">
                  <c:v>2.7429999999999999</c:v>
                </c:pt>
                <c:pt idx="41">
                  <c:v>2.7519999999999998</c:v>
                </c:pt>
                <c:pt idx="42">
                  <c:v>2.7570000000000001</c:v>
                </c:pt>
                <c:pt idx="43">
                  <c:v>2.7570000000000001</c:v>
                </c:pt>
                <c:pt idx="44">
                  <c:v>2.7570000000000001</c:v>
                </c:pt>
                <c:pt idx="45">
                  <c:v>2.7570000000000001</c:v>
                </c:pt>
                <c:pt idx="46">
                  <c:v>2.7570000000000001</c:v>
                </c:pt>
                <c:pt idx="47">
                  <c:v>2.7490000000000001</c:v>
                </c:pt>
                <c:pt idx="48">
                  <c:v>2.7570000000000001</c:v>
                </c:pt>
                <c:pt idx="49">
                  <c:v>2.758</c:v>
                </c:pt>
                <c:pt idx="50">
                  <c:v>2.7570000000000001</c:v>
                </c:pt>
                <c:pt idx="51">
                  <c:v>2.7570000000000001</c:v>
                </c:pt>
                <c:pt idx="52">
                  <c:v>2.7570000000000001</c:v>
                </c:pt>
                <c:pt idx="53">
                  <c:v>2.7530000000000001</c:v>
                </c:pt>
                <c:pt idx="54">
                  <c:v>2.7759999999999998</c:v>
                </c:pt>
                <c:pt idx="55">
                  <c:v>2.7879999999999998</c:v>
                </c:pt>
                <c:pt idx="56">
                  <c:v>2.79</c:v>
                </c:pt>
                <c:pt idx="57">
                  <c:v>2.798</c:v>
                </c:pt>
                <c:pt idx="58">
                  <c:v>2.798</c:v>
                </c:pt>
                <c:pt idx="59">
                  <c:v>2.798</c:v>
                </c:pt>
                <c:pt idx="60">
                  <c:v>2.7970000000000002</c:v>
                </c:pt>
                <c:pt idx="61">
                  <c:v>2.8</c:v>
                </c:pt>
                <c:pt idx="62">
                  <c:v>2.8119999999999998</c:v>
                </c:pt>
                <c:pt idx="63">
                  <c:v>2.8380000000000001</c:v>
                </c:pt>
                <c:pt idx="64">
                  <c:v>2.8439999999999999</c:v>
                </c:pt>
                <c:pt idx="65">
                  <c:v>2.8439999999999999</c:v>
                </c:pt>
                <c:pt idx="66">
                  <c:v>2.8439999999999999</c:v>
                </c:pt>
                <c:pt idx="67">
                  <c:v>2.859</c:v>
                </c:pt>
                <c:pt idx="68">
                  <c:v>2.8519999999999999</c:v>
                </c:pt>
                <c:pt idx="69">
                  <c:v>2.875</c:v>
                </c:pt>
                <c:pt idx="70">
                  <c:v>2.97</c:v>
                </c:pt>
                <c:pt idx="71">
                  <c:v>2.9670000000000001</c:v>
                </c:pt>
                <c:pt idx="72">
                  <c:v>2.9670000000000001</c:v>
                </c:pt>
                <c:pt idx="73">
                  <c:v>2.9670000000000001</c:v>
                </c:pt>
                <c:pt idx="74">
                  <c:v>2.9590000000000001</c:v>
                </c:pt>
                <c:pt idx="75">
                  <c:v>2.97</c:v>
                </c:pt>
                <c:pt idx="76">
                  <c:v>2.9729999999999999</c:v>
                </c:pt>
                <c:pt idx="77">
                  <c:v>2.9729999999999999</c:v>
                </c:pt>
                <c:pt idx="78">
                  <c:v>2.9740000000000002</c:v>
                </c:pt>
                <c:pt idx="79">
                  <c:v>2.9740000000000002</c:v>
                </c:pt>
                <c:pt idx="80">
                  <c:v>2.9740000000000002</c:v>
                </c:pt>
                <c:pt idx="81">
                  <c:v>2.9630000000000001</c:v>
                </c:pt>
                <c:pt idx="82">
                  <c:v>2.9689999999999999</c:v>
                </c:pt>
                <c:pt idx="83">
                  <c:v>2.9689999999999999</c:v>
                </c:pt>
                <c:pt idx="84">
                  <c:v>2.984</c:v>
                </c:pt>
                <c:pt idx="85">
                  <c:v>2.9790000000000001</c:v>
                </c:pt>
                <c:pt idx="86">
                  <c:v>2.9790000000000001</c:v>
                </c:pt>
                <c:pt idx="87">
                  <c:v>2.9790000000000001</c:v>
                </c:pt>
                <c:pt idx="88">
                  <c:v>2.9780000000000002</c:v>
                </c:pt>
                <c:pt idx="89">
                  <c:v>2.9820000000000002</c:v>
                </c:pt>
                <c:pt idx="90">
                  <c:v>2.984</c:v>
                </c:pt>
                <c:pt idx="91">
                  <c:v>2.988</c:v>
                </c:pt>
                <c:pt idx="92">
                  <c:v>3.0329999999999999</c:v>
                </c:pt>
                <c:pt idx="93">
                  <c:v>3.0329999999999999</c:v>
                </c:pt>
                <c:pt idx="94">
                  <c:v>3.0329999999999999</c:v>
                </c:pt>
                <c:pt idx="95">
                  <c:v>3.0640000000000001</c:v>
                </c:pt>
                <c:pt idx="96">
                  <c:v>3.07</c:v>
                </c:pt>
                <c:pt idx="97">
                  <c:v>3.077</c:v>
                </c:pt>
                <c:pt idx="98">
                  <c:v>3.0779999999999998</c:v>
                </c:pt>
                <c:pt idx="99">
                  <c:v>3.07</c:v>
                </c:pt>
                <c:pt idx="100">
                  <c:v>3.07</c:v>
                </c:pt>
                <c:pt idx="101">
                  <c:v>3.07</c:v>
                </c:pt>
                <c:pt idx="102">
                  <c:v>3.069</c:v>
                </c:pt>
                <c:pt idx="103">
                  <c:v>3.0539999999999998</c:v>
                </c:pt>
                <c:pt idx="104">
                  <c:v>3.0390000000000001</c:v>
                </c:pt>
                <c:pt idx="105">
                  <c:v>2.9929999999999999</c:v>
                </c:pt>
                <c:pt idx="106">
                  <c:v>2.9950000000000001</c:v>
                </c:pt>
                <c:pt idx="107">
                  <c:v>2.9950000000000001</c:v>
                </c:pt>
                <c:pt idx="108">
                  <c:v>2.9950000000000001</c:v>
                </c:pt>
                <c:pt idx="109">
                  <c:v>2.9950000000000001</c:v>
                </c:pt>
                <c:pt idx="110">
                  <c:v>2.9950000000000001</c:v>
                </c:pt>
                <c:pt idx="111">
                  <c:v>2.9950000000000001</c:v>
                </c:pt>
                <c:pt idx="112">
                  <c:v>2.9950000000000001</c:v>
                </c:pt>
                <c:pt idx="113">
                  <c:v>2.9950000000000001</c:v>
                </c:pt>
                <c:pt idx="114">
                  <c:v>2.9950000000000001</c:v>
                </c:pt>
                <c:pt idx="115">
                  <c:v>2.9950000000000001</c:v>
                </c:pt>
                <c:pt idx="116">
                  <c:v>3.0150000000000001</c:v>
                </c:pt>
                <c:pt idx="117">
                  <c:v>3.0150000000000001</c:v>
                </c:pt>
                <c:pt idx="118">
                  <c:v>3.0059999999999998</c:v>
                </c:pt>
                <c:pt idx="119">
                  <c:v>3.04</c:v>
                </c:pt>
                <c:pt idx="120">
                  <c:v>3.0350000000000001</c:v>
                </c:pt>
                <c:pt idx="121">
                  <c:v>3.0350000000000001</c:v>
                </c:pt>
                <c:pt idx="122">
                  <c:v>3.0350000000000001</c:v>
                </c:pt>
                <c:pt idx="123">
                  <c:v>3.07</c:v>
                </c:pt>
                <c:pt idx="124">
                  <c:v>3.0830000000000002</c:v>
                </c:pt>
                <c:pt idx="125">
                  <c:v>3.0950000000000002</c:v>
                </c:pt>
                <c:pt idx="126">
                  <c:v>3.129</c:v>
                </c:pt>
                <c:pt idx="127">
                  <c:v>3.13</c:v>
                </c:pt>
                <c:pt idx="128">
                  <c:v>3.13</c:v>
                </c:pt>
                <c:pt idx="129">
                  <c:v>3.13</c:v>
                </c:pt>
                <c:pt idx="130">
                  <c:v>3.1280000000000001</c:v>
                </c:pt>
                <c:pt idx="131">
                  <c:v>3.129</c:v>
                </c:pt>
                <c:pt idx="132">
                  <c:v>3.13</c:v>
                </c:pt>
                <c:pt idx="133">
                  <c:v>3.1230000000000002</c:v>
                </c:pt>
                <c:pt idx="134">
                  <c:v>3.121</c:v>
                </c:pt>
                <c:pt idx="135">
                  <c:v>3.121</c:v>
                </c:pt>
                <c:pt idx="136">
                  <c:v>3.121</c:v>
                </c:pt>
                <c:pt idx="137">
                  <c:v>3.1179999999999999</c:v>
                </c:pt>
                <c:pt idx="138">
                  <c:v>3.12</c:v>
                </c:pt>
                <c:pt idx="139">
                  <c:v>3.113</c:v>
                </c:pt>
                <c:pt idx="140">
                  <c:v>3.0920000000000001</c:v>
                </c:pt>
                <c:pt idx="141">
                  <c:v>3.0880000000000001</c:v>
                </c:pt>
                <c:pt idx="142">
                  <c:v>3.0880000000000001</c:v>
                </c:pt>
                <c:pt idx="143">
                  <c:v>3.0880000000000001</c:v>
                </c:pt>
                <c:pt idx="144">
                  <c:v>3.0779999999999998</c:v>
                </c:pt>
                <c:pt idx="145">
                  <c:v>3.0659999999999998</c:v>
                </c:pt>
                <c:pt idx="146">
                  <c:v>3.0150000000000001</c:v>
                </c:pt>
                <c:pt idx="147">
                  <c:v>2.96</c:v>
                </c:pt>
                <c:pt idx="148">
                  <c:v>2.9540000000000002</c:v>
                </c:pt>
                <c:pt idx="149">
                  <c:v>2.9540000000000002</c:v>
                </c:pt>
                <c:pt idx="150">
                  <c:v>2.9540000000000002</c:v>
                </c:pt>
                <c:pt idx="151">
                  <c:v>2.9569999999999999</c:v>
                </c:pt>
                <c:pt idx="152">
                  <c:v>2.9609999999999999</c:v>
                </c:pt>
                <c:pt idx="153">
                  <c:v>2.956</c:v>
                </c:pt>
                <c:pt idx="154">
                  <c:v>2.9630000000000001</c:v>
                </c:pt>
                <c:pt idx="155">
                  <c:v>2.9710000000000001</c:v>
                </c:pt>
                <c:pt idx="156">
                  <c:v>2.9710000000000001</c:v>
                </c:pt>
                <c:pt idx="157">
                  <c:v>2.9710000000000001</c:v>
                </c:pt>
                <c:pt idx="158">
                  <c:v>2.9630000000000001</c:v>
                </c:pt>
                <c:pt idx="159">
                  <c:v>2.9569999999999999</c:v>
                </c:pt>
                <c:pt idx="160">
                  <c:v>2.96</c:v>
                </c:pt>
                <c:pt idx="161">
                  <c:v>2.96</c:v>
                </c:pt>
                <c:pt idx="162">
                  <c:v>2.96</c:v>
                </c:pt>
                <c:pt idx="163">
                  <c:v>2.96</c:v>
                </c:pt>
                <c:pt idx="164">
                  <c:v>2.96</c:v>
                </c:pt>
                <c:pt idx="165">
                  <c:v>2.968</c:v>
                </c:pt>
                <c:pt idx="166">
                  <c:v>2.972</c:v>
                </c:pt>
                <c:pt idx="167">
                  <c:v>2.9750000000000001</c:v>
                </c:pt>
                <c:pt idx="168">
                  <c:v>2.97</c:v>
                </c:pt>
                <c:pt idx="169">
                  <c:v>2.964</c:v>
                </c:pt>
                <c:pt idx="170">
                  <c:v>2.964</c:v>
                </c:pt>
                <c:pt idx="171">
                  <c:v>2.964</c:v>
                </c:pt>
                <c:pt idx="172">
                  <c:v>2.9630000000000001</c:v>
                </c:pt>
                <c:pt idx="173">
                  <c:v>2.9689999999999999</c:v>
                </c:pt>
                <c:pt idx="174">
                  <c:v>2.964</c:v>
                </c:pt>
                <c:pt idx="175">
                  <c:v>3.04</c:v>
                </c:pt>
                <c:pt idx="176">
                  <c:v>3.0179999999999998</c:v>
                </c:pt>
                <c:pt idx="177">
                  <c:v>3.0179999999999998</c:v>
                </c:pt>
                <c:pt idx="178">
                  <c:v>3.0179999999999998</c:v>
                </c:pt>
                <c:pt idx="179">
                  <c:v>3.0179999999999998</c:v>
                </c:pt>
                <c:pt idx="180">
                  <c:v>3.0379999999999998</c:v>
                </c:pt>
                <c:pt idx="181">
                  <c:v>3.036</c:v>
                </c:pt>
                <c:pt idx="182">
                  <c:v>3.036</c:v>
                </c:pt>
                <c:pt idx="183">
                  <c:v>3.0379999999999998</c:v>
                </c:pt>
                <c:pt idx="184">
                  <c:v>3.0379999999999998</c:v>
                </c:pt>
                <c:pt idx="185">
                  <c:v>3.0379999999999998</c:v>
                </c:pt>
                <c:pt idx="186">
                  <c:v>3.0379999999999998</c:v>
                </c:pt>
                <c:pt idx="187">
                  <c:v>3.0369999999999999</c:v>
                </c:pt>
                <c:pt idx="188">
                  <c:v>3.028</c:v>
                </c:pt>
                <c:pt idx="189">
                  <c:v>3.0350000000000001</c:v>
                </c:pt>
                <c:pt idx="190">
                  <c:v>3.0369999999999999</c:v>
                </c:pt>
                <c:pt idx="191">
                  <c:v>3.0369999999999999</c:v>
                </c:pt>
                <c:pt idx="192">
                  <c:v>3.0369999999999999</c:v>
                </c:pt>
                <c:pt idx="193">
                  <c:v>3.0379999999999998</c:v>
                </c:pt>
                <c:pt idx="194">
                  <c:v>3.04</c:v>
                </c:pt>
                <c:pt idx="195">
                  <c:v>3.0409999999999999</c:v>
                </c:pt>
                <c:pt idx="196">
                  <c:v>3.0750000000000002</c:v>
                </c:pt>
                <c:pt idx="197">
                  <c:v>3.0710000000000002</c:v>
                </c:pt>
                <c:pt idx="198">
                  <c:v>3.0710000000000002</c:v>
                </c:pt>
                <c:pt idx="199">
                  <c:v>3.0710000000000002</c:v>
                </c:pt>
                <c:pt idx="200">
                  <c:v>3.0739999999999998</c:v>
                </c:pt>
                <c:pt idx="201">
                  <c:v>3.0739999999999998</c:v>
                </c:pt>
                <c:pt idx="202">
                  <c:v>3.0739999999999998</c:v>
                </c:pt>
                <c:pt idx="203">
                  <c:v>3.0739999999999998</c:v>
                </c:pt>
                <c:pt idx="204">
                  <c:v>3.0739999999999998</c:v>
                </c:pt>
                <c:pt idx="205">
                  <c:v>3.0739999999999998</c:v>
                </c:pt>
                <c:pt idx="206">
                  <c:v>3.0739999999999998</c:v>
                </c:pt>
                <c:pt idx="207">
                  <c:v>3.0779999999999998</c:v>
                </c:pt>
                <c:pt idx="208">
                  <c:v>3.0779999999999998</c:v>
                </c:pt>
                <c:pt idx="209">
                  <c:v>3.0739999999999998</c:v>
                </c:pt>
                <c:pt idx="210">
                  <c:v>3.0790000000000002</c:v>
                </c:pt>
                <c:pt idx="211">
                  <c:v>3.0790000000000002</c:v>
                </c:pt>
                <c:pt idx="212">
                  <c:v>3.0790000000000002</c:v>
                </c:pt>
                <c:pt idx="213">
                  <c:v>3.0790000000000002</c:v>
                </c:pt>
                <c:pt idx="214">
                  <c:v>3.0739999999999998</c:v>
                </c:pt>
                <c:pt idx="215">
                  <c:v>3.077</c:v>
                </c:pt>
                <c:pt idx="216">
                  <c:v>3.073</c:v>
                </c:pt>
                <c:pt idx="217">
                  <c:v>3.069</c:v>
                </c:pt>
                <c:pt idx="218">
                  <c:v>3.0739999999999998</c:v>
                </c:pt>
                <c:pt idx="219">
                  <c:v>3.0739999999999998</c:v>
                </c:pt>
                <c:pt idx="220">
                  <c:v>3.0739999999999998</c:v>
                </c:pt>
                <c:pt idx="221">
                  <c:v>3.0739999999999998</c:v>
                </c:pt>
                <c:pt idx="222">
                  <c:v>3.0750000000000002</c:v>
                </c:pt>
                <c:pt idx="223">
                  <c:v>3.0720000000000001</c:v>
                </c:pt>
                <c:pt idx="224">
                  <c:v>3.0750000000000002</c:v>
                </c:pt>
                <c:pt idx="225">
                  <c:v>3.0760000000000001</c:v>
                </c:pt>
                <c:pt idx="226">
                  <c:v>3.0760000000000001</c:v>
                </c:pt>
                <c:pt idx="227">
                  <c:v>3.0760000000000001</c:v>
                </c:pt>
                <c:pt idx="228">
                  <c:v>3.09</c:v>
                </c:pt>
                <c:pt idx="229">
                  <c:v>3.0920000000000001</c:v>
                </c:pt>
                <c:pt idx="230">
                  <c:v>3.0990000000000002</c:v>
                </c:pt>
                <c:pt idx="231">
                  <c:v>3.105</c:v>
                </c:pt>
                <c:pt idx="232">
                  <c:v>3.11</c:v>
                </c:pt>
                <c:pt idx="233">
                  <c:v>3.11</c:v>
                </c:pt>
                <c:pt idx="234">
                  <c:v>3.11</c:v>
                </c:pt>
                <c:pt idx="235">
                  <c:v>3.1150000000000002</c:v>
                </c:pt>
                <c:pt idx="236">
                  <c:v>3.1179999999999999</c:v>
                </c:pt>
                <c:pt idx="237">
                  <c:v>3.1280000000000001</c:v>
                </c:pt>
                <c:pt idx="238">
                  <c:v>3.1440000000000001</c:v>
                </c:pt>
                <c:pt idx="239">
                  <c:v>3.1469999999999998</c:v>
                </c:pt>
                <c:pt idx="240">
                  <c:v>3.1469999999999998</c:v>
                </c:pt>
                <c:pt idx="241">
                  <c:v>3.1469999999999998</c:v>
                </c:pt>
                <c:pt idx="242">
                  <c:v>3.1469999999999998</c:v>
                </c:pt>
                <c:pt idx="243">
                  <c:v>3.1520000000000001</c:v>
                </c:pt>
                <c:pt idx="244">
                  <c:v>3.153</c:v>
                </c:pt>
                <c:pt idx="245">
                  <c:v>3.1549999999999998</c:v>
                </c:pt>
                <c:pt idx="246">
                  <c:v>3.1560000000000001</c:v>
                </c:pt>
                <c:pt idx="247">
                  <c:v>3.1560000000000001</c:v>
                </c:pt>
                <c:pt idx="248">
                  <c:v>3.1560000000000001</c:v>
                </c:pt>
                <c:pt idx="249">
                  <c:v>3.16</c:v>
                </c:pt>
                <c:pt idx="250">
                  <c:v>3.1640000000000001</c:v>
                </c:pt>
                <c:pt idx="251">
                  <c:v>3.1779999999999999</c:v>
                </c:pt>
                <c:pt idx="252">
                  <c:v>3.181</c:v>
                </c:pt>
                <c:pt idx="253">
                  <c:v>3.1930000000000001</c:v>
                </c:pt>
                <c:pt idx="254">
                  <c:v>3.1930000000000001</c:v>
                </c:pt>
                <c:pt idx="255">
                  <c:v>3.1930000000000001</c:v>
                </c:pt>
                <c:pt idx="256">
                  <c:v>3.1960000000000002</c:v>
                </c:pt>
                <c:pt idx="257">
                  <c:v>3.2080000000000002</c:v>
                </c:pt>
                <c:pt idx="258">
                  <c:v>3.2029999999999998</c:v>
                </c:pt>
                <c:pt idx="259">
                  <c:v>3.2130000000000001</c:v>
                </c:pt>
                <c:pt idx="260">
                  <c:v>3.2130000000000001</c:v>
                </c:pt>
                <c:pt idx="261">
                  <c:v>3.2130000000000001</c:v>
                </c:pt>
                <c:pt idx="262">
                  <c:v>3.2130000000000001</c:v>
                </c:pt>
                <c:pt idx="263">
                  <c:v>3.2170000000000001</c:v>
                </c:pt>
                <c:pt idx="264">
                  <c:v>3.22</c:v>
                </c:pt>
                <c:pt idx="265">
                  <c:v>3.2189999999999999</c:v>
                </c:pt>
                <c:pt idx="266">
                  <c:v>3.2229999999999999</c:v>
                </c:pt>
                <c:pt idx="267">
                  <c:v>3.2229999999999999</c:v>
                </c:pt>
                <c:pt idx="268">
                  <c:v>3.2229999999999999</c:v>
                </c:pt>
                <c:pt idx="269">
                  <c:v>3.2229999999999999</c:v>
                </c:pt>
                <c:pt idx="270">
                  <c:v>3.2229999999999999</c:v>
                </c:pt>
                <c:pt idx="271">
                  <c:v>3.2250000000000001</c:v>
                </c:pt>
                <c:pt idx="272">
                  <c:v>3.2240000000000002</c:v>
                </c:pt>
                <c:pt idx="273">
                  <c:v>3.2229999999999999</c:v>
                </c:pt>
                <c:pt idx="274">
                  <c:v>3.2280000000000002</c:v>
                </c:pt>
                <c:pt idx="275">
                  <c:v>3.2280000000000002</c:v>
                </c:pt>
                <c:pt idx="276">
                  <c:v>3.2280000000000002</c:v>
                </c:pt>
                <c:pt idx="277">
                  <c:v>3.2280000000000002</c:v>
                </c:pt>
                <c:pt idx="278">
                  <c:v>3.234</c:v>
                </c:pt>
                <c:pt idx="279">
                  <c:v>3.24</c:v>
                </c:pt>
                <c:pt idx="280">
                  <c:v>3.28</c:v>
                </c:pt>
                <c:pt idx="281">
                  <c:v>3.2810000000000001</c:v>
                </c:pt>
                <c:pt idx="282">
                  <c:v>3.2810000000000001</c:v>
                </c:pt>
                <c:pt idx="283">
                  <c:v>3.2810000000000001</c:v>
                </c:pt>
                <c:pt idx="284">
                  <c:v>3.2839999999999998</c:v>
                </c:pt>
                <c:pt idx="285">
                  <c:v>3.2850000000000001</c:v>
                </c:pt>
                <c:pt idx="286">
                  <c:v>3.3050000000000002</c:v>
                </c:pt>
                <c:pt idx="287">
                  <c:v>3.3239999999999998</c:v>
                </c:pt>
                <c:pt idx="288">
                  <c:v>3.3149999999999999</c:v>
                </c:pt>
                <c:pt idx="289">
                  <c:v>3.3149999999999999</c:v>
                </c:pt>
                <c:pt idx="290">
                  <c:v>3.3149999999999999</c:v>
                </c:pt>
                <c:pt idx="291">
                  <c:v>3.31</c:v>
                </c:pt>
                <c:pt idx="292">
                  <c:v>3.31</c:v>
                </c:pt>
                <c:pt idx="293">
                  <c:v>3.323</c:v>
                </c:pt>
                <c:pt idx="294">
                  <c:v>3.3359999999999999</c:v>
                </c:pt>
                <c:pt idx="295">
                  <c:v>3.335</c:v>
                </c:pt>
                <c:pt idx="296">
                  <c:v>3.335</c:v>
                </c:pt>
                <c:pt idx="297">
                  <c:v>3.335</c:v>
                </c:pt>
                <c:pt idx="298">
                  <c:v>3.335</c:v>
                </c:pt>
                <c:pt idx="299">
                  <c:v>3.3380000000000001</c:v>
                </c:pt>
                <c:pt idx="300">
                  <c:v>3.3380000000000001</c:v>
                </c:pt>
                <c:pt idx="301">
                  <c:v>3.371</c:v>
                </c:pt>
                <c:pt idx="302">
                  <c:v>3.3679999999999999</c:v>
                </c:pt>
                <c:pt idx="303">
                  <c:v>3.3679999999999999</c:v>
                </c:pt>
                <c:pt idx="304">
                  <c:v>3.3679999999999999</c:v>
                </c:pt>
                <c:pt idx="305">
                  <c:v>3.37</c:v>
                </c:pt>
                <c:pt idx="306">
                  <c:v>3.371</c:v>
                </c:pt>
                <c:pt idx="307">
                  <c:v>3.3769999999999998</c:v>
                </c:pt>
                <c:pt idx="308">
                  <c:v>3.4180000000000001</c:v>
                </c:pt>
                <c:pt idx="309">
                  <c:v>3.4279999999999999</c:v>
                </c:pt>
                <c:pt idx="310">
                  <c:v>3.4279999999999999</c:v>
                </c:pt>
                <c:pt idx="311">
                  <c:v>3.4279999999999999</c:v>
                </c:pt>
                <c:pt idx="312">
                  <c:v>3.4249999999999998</c:v>
                </c:pt>
                <c:pt idx="313">
                  <c:v>3.4329999999999998</c:v>
                </c:pt>
                <c:pt idx="314">
                  <c:v>3.4319999999999999</c:v>
                </c:pt>
                <c:pt idx="315">
                  <c:v>3.49</c:v>
                </c:pt>
                <c:pt idx="316">
                  <c:v>3.5350000000000001</c:v>
                </c:pt>
                <c:pt idx="317">
                  <c:v>3.5350000000000001</c:v>
                </c:pt>
                <c:pt idx="318">
                  <c:v>3.5350000000000001</c:v>
                </c:pt>
                <c:pt idx="319">
                  <c:v>3.5350000000000001</c:v>
                </c:pt>
                <c:pt idx="320">
                  <c:v>3.544</c:v>
                </c:pt>
                <c:pt idx="321">
                  <c:v>3.544</c:v>
                </c:pt>
                <c:pt idx="322">
                  <c:v>3.5459999999999998</c:v>
                </c:pt>
                <c:pt idx="323">
                  <c:v>3.55</c:v>
                </c:pt>
                <c:pt idx="324">
                  <c:v>3.55</c:v>
                </c:pt>
                <c:pt idx="325">
                  <c:v>3.55</c:v>
                </c:pt>
                <c:pt idx="326">
                  <c:v>3.55</c:v>
                </c:pt>
                <c:pt idx="327">
                  <c:v>3.55</c:v>
                </c:pt>
                <c:pt idx="328">
                  <c:v>3.548</c:v>
                </c:pt>
                <c:pt idx="329">
                  <c:v>3.55</c:v>
                </c:pt>
                <c:pt idx="330">
                  <c:v>3.5379999999999998</c:v>
                </c:pt>
                <c:pt idx="331">
                  <c:v>3.5379999999999998</c:v>
                </c:pt>
                <c:pt idx="332">
                  <c:v>3.5379999999999998</c:v>
                </c:pt>
                <c:pt idx="333">
                  <c:v>3.54</c:v>
                </c:pt>
                <c:pt idx="334">
                  <c:v>3.5419999999999998</c:v>
                </c:pt>
                <c:pt idx="335">
                  <c:v>3.544</c:v>
                </c:pt>
                <c:pt idx="336">
                  <c:v>3.5590000000000002</c:v>
                </c:pt>
                <c:pt idx="337">
                  <c:v>3.5640000000000001</c:v>
                </c:pt>
                <c:pt idx="338">
                  <c:v>3.5640000000000001</c:v>
                </c:pt>
                <c:pt idx="339">
                  <c:v>3.5640000000000001</c:v>
                </c:pt>
                <c:pt idx="340">
                  <c:v>3.5590000000000002</c:v>
                </c:pt>
                <c:pt idx="341">
                  <c:v>3.5569999999999999</c:v>
                </c:pt>
                <c:pt idx="342">
                  <c:v>3.5579999999999998</c:v>
                </c:pt>
                <c:pt idx="343">
                  <c:v>3.569</c:v>
                </c:pt>
                <c:pt idx="344">
                  <c:v>3.5720000000000001</c:v>
                </c:pt>
                <c:pt idx="345">
                  <c:v>3.5720000000000001</c:v>
                </c:pt>
                <c:pt idx="346">
                  <c:v>3.5720000000000001</c:v>
                </c:pt>
                <c:pt idx="347">
                  <c:v>3.5779999999999998</c:v>
                </c:pt>
                <c:pt idx="348">
                  <c:v>3.5779999999999998</c:v>
                </c:pt>
                <c:pt idx="349">
                  <c:v>3.5779999999999998</c:v>
                </c:pt>
                <c:pt idx="350">
                  <c:v>3.6150000000000002</c:v>
                </c:pt>
                <c:pt idx="351">
                  <c:v>3.6219999999999999</c:v>
                </c:pt>
                <c:pt idx="352">
                  <c:v>3.6219999999999999</c:v>
                </c:pt>
                <c:pt idx="353">
                  <c:v>3.6219999999999999</c:v>
                </c:pt>
                <c:pt idx="354">
                  <c:v>3.6230000000000002</c:v>
                </c:pt>
                <c:pt idx="355">
                  <c:v>3.6230000000000002</c:v>
                </c:pt>
                <c:pt idx="356">
                  <c:v>3.6259999999999999</c:v>
                </c:pt>
                <c:pt idx="357">
                  <c:v>3.6720000000000002</c:v>
                </c:pt>
                <c:pt idx="358">
                  <c:v>3.66</c:v>
                </c:pt>
                <c:pt idx="359">
                  <c:v>3.66</c:v>
                </c:pt>
                <c:pt idx="360">
                  <c:v>3.66</c:v>
                </c:pt>
                <c:pt idx="361">
                  <c:v>3.6789999999999998</c:v>
                </c:pt>
                <c:pt idx="362">
                  <c:v>3.6739999999999999</c:v>
                </c:pt>
                <c:pt idx="363">
                  <c:v>3.665</c:v>
                </c:pt>
                <c:pt idx="364">
                  <c:v>3.7050000000000001</c:v>
                </c:pt>
                <c:pt idx="365">
                  <c:v>3.7189999999999999</c:v>
                </c:pt>
                <c:pt idx="366">
                  <c:v>3.7189999999999999</c:v>
                </c:pt>
                <c:pt idx="367">
                  <c:v>3.7189999999999999</c:v>
                </c:pt>
                <c:pt idx="368">
                  <c:v>3.7269999999999999</c:v>
                </c:pt>
                <c:pt idx="369">
                  <c:v>3.726</c:v>
                </c:pt>
                <c:pt idx="370">
                  <c:v>3.7269999999999999</c:v>
                </c:pt>
                <c:pt idx="371">
                  <c:v>3.746</c:v>
                </c:pt>
                <c:pt idx="372">
                  <c:v>3.762</c:v>
                </c:pt>
                <c:pt idx="373">
                  <c:v>3.762</c:v>
                </c:pt>
                <c:pt idx="374">
                  <c:v>3.762</c:v>
                </c:pt>
                <c:pt idx="375">
                  <c:v>3.758</c:v>
                </c:pt>
                <c:pt idx="376">
                  <c:v>3.762</c:v>
                </c:pt>
                <c:pt idx="377">
                  <c:v>3.77</c:v>
                </c:pt>
                <c:pt idx="378">
                  <c:v>3.7970000000000002</c:v>
                </c:pt>
                <c:pt idx="379">
                  <c:v>3.7930000000000001</c:v>
                </c:pt>
                <c:pt idx="380">
                  <c:v>3.7930000000000001</c:v>
                </c:pt>
                <c:pt idx="381">
                  <c:v>3.7930000000000001</c:v>
                </c:pt>
                <c:pt idx="382">
                  <c:v>3.7869999999999999</c:v>
                </c:pt>
                <c:pt idx="383">
                  <c:v>3.7850000000000001</c:v>
                </c:pt>
                <c:pt idx="384">
                  <c:v>3.7879999999999998</c:v>
                </c:pt>
                <c:pt idx="385">
                  <c:v>3.81</c:v>
                </c:pt>
                <c:pt idx="386">
                  <c:v>3.82</c:v>
                </c:pt>
                <c:pt idx="387">
                  <c:v>3.82</c:v>
                </c:pt>
                <c:pt idx="388">
                  <c:v>3.82</c:v>
                </c:pt>
                <c:pt idx="389">
                  <c:v>3.8220000000000001</c:v>
                </c:pt>
                <c:pt idx="390">
                  <c:v>3.827</c:v>
                </c:pt>
                <c:pt idx="391">
                  <c:v>3.831</c:v>
                </c:pt>
                <c:pt idx="392">
                  <c:v>3.8380000000000001</c:v>
                </c:pt>
                <c:pt idx="393">
                  <c:v>3.839</c:v>
                </c:pt>
                <c:pt idx="394">
                  <c:v>3.839</c:v>
                </c:pt>
                <c:pt idx="395">
                  <c:v>3.839</c:v>
                </c:pt>
                <c:pt idx="396">
                  <c:v>3.8479999999999999</c:v>
                </c:pt>
                <c:pt idx="397">
                  <c:v>3.8420000000000001</c:v>
                </c:pt>
                <c:pt idx="398">
                  <c:v>3.8530000000000002</c:v>
                </c:pt>
                <c:pt idx="399">
                  <c:v>3.8580000000000001</c:v>
                </c:pt>
                <c:pt idx="400">
                  <c:v>3.8580000000000001</c:v>
                </c:pt>
                <c:pt idx="401">
                  <c:v>3.8580000000000001</c:v>
                </c:pt>
                <c:pt idx="402">
                  <c:v>3.8580000000000001</c:v>
                </c:pt>
                <c:pt idx="403">
                  <c:v>3.86</c:v>
                </c:pt>
                <c:pt idx="404">
                  <c:v>3.86</c:v>
                </c:pt>
                <c:pt idx="405">
                  <c:v>3.86</c:v>
                </c:pt>
                <c:pt idx="406">
                  <c:v>3.8780000000000001</c:v>
                </c:pt>
                <c:pt idx="407">
                  <c:v>3.86</c:v>
                </c:pt>
              </c:numCache>
            </c:numRef>
          </c:val>
          <c:smooth val="0"/>
          <c:extLst>
            <c:ext xmlns:c16="http://schemas.microsoft.com/office/drawing/2014/chart" uri="{C3380CC4-5D6E-409C-BE32-E72D297353CC}">
              <c16:uniqueId val="{00000002-05F3-4B6B-A4E3-8CCF8A8AFCD8}"/>
            </c:ext>
          </c:extLst>
        </c:ser>
        <c:ser>
          <c:idx val="2"/>
          <c:order val="2"/>
          <c:tx>
            <c:v>15 năm</c:v>
          </c:tx>
          <c:spPr>
            <a:ln w="12700">
              <a:solidFill>
                <a:srgbClr val="ADC2E5"/>
              </a:solidFill>
              <a:prstDash val="solid"/>
            </a:ln>
          </c:spPr>
          <c:marker>
            <c:symbol val="none"/>
          </c:marker>
          <c:cat>
            <c:numRef>
              <c:f>'Process Data (G-Bond)'!$A$5:$A$412</c:f>
              <c:numCache>
                <c:formatCode>m/d/yyyy</c:formatCode>
                <c:ptCount val="408"/>
                <c:pt idx="0">
                  <c:v>45575</c:v>
                </c:pt>
                <c:pt idx="1">
                  <c:v>45576</c:v>
                </c:pt>
                <c:pt idx="2">
                  <c:v>45577</c:v>
                </c:pt>
                <c:pt idx="3">
                  <c:v>45578</c:v>
                </c:pt>
                <c:pt idx="4">
                  <c:v>45579</c:v>
                </c:pt>
                <c:pt idx="5">
                  <c:v>45580</c:v>
                </c:pt>
                <c:pt idx="6">
                  <c:v>45581</c:v>
                </c:pt>
                <c:pt idx="7">
                  <c:v>45582</c:v>
                </c:pt>
                <c:pt idx="8">
                  <c:v>45583</c:v>
                </c:pt>
                <c:pt idx="9">
                  <c:v>45584</c:v>
                </c:pt>
                <c:pt idx="10">
                  <c:v>45585</c:v>
                </c:pt>
                <c:pt idx="11">
                  <c:v>45586</c:v>
                </c:pt>
                <c:pt idx="12">
                  <c:v>45587</c:v>
                </c:pt>
                <c:pt idx="13">
                  <c:v>45588</c:v>
                </c:pt>
                <c:pt idx="14">
                  <c:v>45589</c:v>
                </c:pt>
                <c:pt idx="15">
                  <c:v>45590</c:v>
                </c:pt>
                <c:pt idx="16">
                  <c:v>45591</c:v>
                </c:pt>
                <c:pt idx="17">
                  <c:v>45592</c:v>
                </c:pt>
                <c:pt idx="18">
                  <c:v>45593</c:v>
                </c:pt>
                <c:pt idx="19">
                  <c:v>45594</c:v>
                </c:pt>
                <c:pt idx="20">
                  <c:v>45595</c:v>
                </c:pt>
                <c:pt idx="21">
                  <c:v>45596</c:v>
                </c:pt>
                <c:pt idx="22">
                  <c:v>45597</c:v>
                </c:pt>
                <c:pt idx="23">
                  <c:v>45598</c:v>
                </c:pt>
                <c:pt idx="24">
                  <c:v>45599</c:v>
                </c:pt>
                <c:pt idx="25">
                  <c:v>45600</c:v>
                </c:pt>
                <c:pt idx="26">
                  <c:v>45601</c:v>
                </c:pt>
                <c:pt idx="27">
                  <c:v>45602</c:v>
                </c:pt>
                <c:pt idx="28">
                  <c:v>45603</c:v>
                </c:pt>
                <c:pt idx="29">
                  <c:v>45604</c:v>
                </c:pt>
                <c:pt idx="30">
                  <c:v>45605</c:v>
                </c:pt>
                <c:pt idx="31">
                  <c:v>45606</c:v>
                </c:pt>
                <c:pt idx="32">
                  <c:v>45607</c:v>
                </c:pt>
                <c:pt idx="33">
                  <c:v>45608</c:v>
                </c:pt>
                <c:pt idx="34">
                  <c:v>45609</c:v>
                </c:pt>
                <c:pt idx="35">
                  <c:v>45610</c:v>
                </c:pt>
                <c:pt idx="36">
                  <c:v>45611</c:v>
                </c:pt>
                <c:pt idx="37">
                  <c:v>45612</c:v>
                </c:pt>
                <c:pt idx="38">
                  <c:v>45613</c:v>
                </c:pt>
                <c:pt idx="39">
                  <c:v>45614</c:v>
                </c:pt>
                <c:pt idx="40">
                  <c:v>45615</c:v>
                </c:pt>
                <c:pt idx="41">
                  <c:v>45616</c:v>
                </c:pt>
                <c:pt idx="42">
                  <c:v>45617</c:v>
                </c:pt>
                <c:pt idx="43">
                  <c:v>45618</c:v>
                </c:pt>
                <c:pt idx="44">
                  <c:v>45619</c:v>
                </c:pt>
                <c:pt idx="45">
                  <c:v>45620</c:v>
                </c:pt>
                <c:pt idx="46">
                  <c:v>45621</c:v>
                </c:pt>
                <c:pt idx="47">
                  <c:v>45622</c:v>
                </c:pt>
                <c:pt idx="48">
                  <c:v>45623</c:v>
                </c:pt>
                <c:pt idx="49">
                  <c:v>45624</c:v>
                </c:pt>
                <c:pt idx="50">
                  <c:v>45625</c:v>
                </c:pt>
                <c:pt idx="51">
                  <c:v>45626</c:v>
                </c:pt>
                <c:pt idx="52">
                  <c:v>45627</c:v>
                </c:pt>
                <c:pt idx="53">
                  <c:v>45628</c:v>
                </c:pt>
                <c:pt idx="54">
                  <c:v>45629</c:v>
                </c:pt>
                <c:pt idx="55">
                  <c:v>45630</c:v>
                </c:pt>
                <c:pt idx="56">
                  <c:v>45631</c:v>
                </c:pt>
                <c:pt idx="57">
                  <c:v>45632</c:v>
                </c:pt>
                <c:pt idx="58">
                  <c:v>45633</c:v>
                </c:pt>
                <c:pt idx="59">
                  <c:v>45634</c:v>
                </c:pt>
                <c:pt idx="60">
                  <c:v>45635</c:v>
                </c:pt>
                <c:pt idx="61">
                  <c:v>45636</c:v>
                </c:pt>
                <c:pt idx="62">
                  <c:v>45637</c:v>
                </c:pt>
                <c:pt idx="63">
                  <c:v>45638</c:v>
                </c:pt>
                <c:pt idx="64">
                  <c:v>45639</c:v>
                </c:pt>
                <c:pt idx="65">
                  <c:v>45640</c:v>
                </c:pt>
                <c:pt idx="66">
                  <c:v>45641</c:v>
                </c:pt>
                <c:pt idx="67">
                  <c:v>45642</c:v>
                </c:pt>
                <c:pt idx="68">
                  <c:v>45643</c:v>
                </c:pt>
                <c:pt idx="69">
                  <c:v>45644</c:v>
                </c:pt>
                <c:pt idx="70">
                  <c:v>45645</c:v>
                </c:pt>
                <c:pt idx="71">
                  <c:v>45646</c:v>
                </c:pt>
                <c:pt idx="72">
                  <c:v>45647</c:v>
                </c:pt>
                <c:pt idx="73">
                  <c:v>45648</c:v>
                </c:pt>
                <c:pt idx="74">
                  <c:v>45649</c:v>
                </c:pt>
                <c:pt idx="75">
                  <c:v>45650</c:v>
                </c:pt>
                <c:pt idx="76">
                  <c:v>45651</c:v>
                </c:pt>
                <c:pt idx="77">
                  <c:v>45652</c:v>
                </c:pt>
                <c:pt idx="78">
                  <c:v>45653</c:v>
                </c:pt>
                <c:pt idx="79">
                  <c:v>45654</c:v>
                </c:pt>
                <c:pt idx="80">
                  <c:v>45655</c:v>
                </c:pt>
                <c:pt idx="81">
                  <c:v>45656</c:v>
                </c:pt>
                <c:pt idx="82">
                  <c:v>45657</c:v>
                </c:pt>
                <c:pt idx="83">
                  <c:v>45658</c:v>
                </c:pt>
                <c:pt idx="84">
                  <c:v>45659</c:v>
                </c:pt>
                <c:pt idx="85">
                  <c:v>45660</c:v>
                </c:pt>
                <c:pt idx="86">
                  <c:v>45661</c:v>
                </c:pt>
                <c:pt idx="87">
                  <c:v>45662</c:v>
                </c:pt>
                <c:pt idx="88">
                  <c:v>45663</c:v>
                </c:pt>
                <c:pt idx="89">
                  <c:v>45664</c:v>
                </c:pt>
                <c:pt idx="90">
                  <c:v>45665</c:v>
                </c:pt>
                <c:pt idx="91">
                  <c:v>45666</c:v>
                </c:pt>
                <c:pt idx="92">
                  <c:v>45667</c:v>
                </c:pt>
                <c:pt idx="93">
                  <c:v>45668</c:v>
                </c:pt>
                <c:pt idx="94">
                  <c:v>45669</c:v>
                </c:pt>
                <c:pt idx="95">
                  <c:v>45670</c:v>
                </c:pt>
                <c:pt idx="96">
                  <c:v>45671</c:v>
                </c:pt>
                <c:pt idx="97">
                  <c:v>45672</c:v>
                </c:pt>
                <c:pt idx="98">
                  <c:v>45673</c:v>
                </c:pt>
                <c:pt idx="99">
                  <c:v>45674</c:v>
                </c:pt>
                <c:pt idx="100">
                  <c:v>45675</c:v>
                </c:pt>
                <c:pt idx="101">
                  <c:v>45676</c:v>
                </c:pt>
                <c:pt idx="102">
                  <c:v>45677</c:v>
                </c:pt>
                <c:pt idx="103">
                  <c:v>45678</c:v>
                </c:pt>
                <c:pt idx="104">
                  <c:v>45679</c:v>
                </c:pt>
                <c:pt idx="105">
                  <c:v>45680</c:v>
                </c:pt>
                <c:pt idx="106">
                  <c:v>45681</c:v>
                </c:pt>
                <c:pt idx="107">
                  <c:v>45682</c:v>
                </c:pt>
                <c:pt idx="108">
                  <c:v>45683</c:v>
                </c:pt>
                <c:pt idx="109">
                  <c:v>45684</c:v>
                </c:pt>
                <c:pt idx="110">
                  <c:v>45685</c:v>
                </c:pt>
                <c:pt idx="111">
                  <c:v>45686</c:v>
                </c:pt>
                <c:pt idx="112">
                  <c:v>45687</c:v>
                </c:pt>
                <c:pt idx="113">
                  <c:v>45688</c:v>
                </c:pt>
                <c:pt idx="114">
                  <c:v>45689</c:v>
                </c:pt>
                <c:pt idx="115">
                  <c:v>45690</c:v>
                </c:pt>
                <c:pt idx="116">
                  <c:v>45691</c:v>
                </c:pt>
                <c:pt idx="117">
                  <c:v>45692</c:v>
                </c:pt>
                <c:pt idx="118">
                  <c:v>45693</c:v>
                </c:pt>
                <c:pt idx="119">
                  <c:v>45694</c:v>
                </c:pt>
                <c:pt idx="120">
                  <c:v>45695</c:v>
                </c:pt>
                <c:pt idx="121">
                  <c:v>45696</c:v>
                </c:pt>
                <c:pt idx="122">
                  <c:v>45697</c:v>
                </c:pt>
                <c:pt idx="123">
                  <c:v>45698</c:v>
                </c:pt>
                <c:pt idx="124">
                  <c:v>45699</c:v>
                </c:pt>
                <c:pt idx="125">
                  <c:v>45700</c:v>
                </c:pt>
                <c:pt idx="126">
                  <c:v>45701</c:v>
                </c:pt>
                <c:pt idx="127">
                  <c:v>45702</c:v>
                </c:pt>
                <c:pt idx="128">
                  <c:v>45703</c:v>
                </c:pt>
                <c:pt idx="129">
                  <c:v>45704</c:v>
                </c:pt>
                <c:pt idx="130">
                  <c:v>45705</c:v>
                </c:pt>
                <c:pt idx="131">
                  <c:v>45706</c:v>
                </c:pt>
                <c:pt idx="132">
                  <c:v>45707</c:v>
                </c:pt>
                <c:pt idx="133">
                  <c:v>45708</c:v>
                </c:pt>
                <c:pt idx="134">
                  <c:v>45709</c:v>
                </c:pt>
                <c:pt idx="135">
                  <c:v>45710</c:v>
                </c:pt>
                <c:pt idx="136">
                  <c:v>45711</c:v>
                </c:pt>
                <c:pt idx="137">
                  <c:v>45712</c:v>
                </c:pt>
                <c:pt idx="138">
                  <c:v>45713</c:v>
                </c:pt>
                <c:pt idx="139">
                  <c:v>45714</c:v>
                </c:pt>
                <c:pt idx="140">
                  <c:v>45715</c:v>
                </c:pt>
                <c:pt idx="141">
                  <c:v>45716</c:v>
                </c:pt>
                <c:pt idx="142">
                  <c:v>45717</c:v>
                </c:pt>
                <c:pt idx="143">
                  <c:v>45718</c:v>
                </c:pt>
                <c:pt idx="144">
                  <c:v>45719</c:v>
                </c:pt>
                <c:pt idx="145">
                  <c:v>45720</c:v>
                </c:pt>
                <c:pt idx="146">
                  <c:v>45721</c:v>
                </c:pt>
                <c:pt idx="147">
                  <c:v>45722</c:v>
                </c:pt>
                <c:pt idx="148">
                  <c:v>45723</c:v>
                </c:pt>
                <c:pt idx="149">
                  <c:v>45724</c:v>
                </c:pt>
                <c:pt idx="150">
                  <c:v>45725</c:v>
                </c:pt>
                <c:pt idx="151">
                  <c:v>45726</c:v>
                </c:pt>
                <c:pt idx="152">
                  <c:v>45727</c:v>
                </c:pt>
                <c:pt idx="153">
                  <c:v>45728</c:v>
                </c:pt>
                <c:pt idx="154">
                  <c:v>45729</c:v>
                </c:pt>
                <c:pt idx="155">
                  <c:v>45730</c:v>
                </c:pt>
                <c:pt idx="156">
                  <c:v>45731</c:v>
                </c:pt>
                <c:pt idx="157">
                  <c:v>45732</c:v>
                </c:pt>
                <c:pt idx="158">
                  <c:v>45733</c:v>
                </c:pt>
                <c:pt idx="159">
                  <c:v>45734</c:v>
                </c:pt>
                <c:pt idx="160">
                  <c:v>45735</c:v>
                </c:pt>
                <c:pt idx="161">
                  <c:v>45736</c:v>
                </c:pt>
                <c:pt idx="162">
                  <c:v>45737</c:v>
                </c:pt>
                <c:pt idx="163">
                  <c:v>45738</c:v>
                </c:pt>
                <c:pt idx="164">
                  <c:v>45739</c:v>
                </c:pt>
                <c:pt idx="165">
                  <c:v>45740</c:v>
                </c:pt>
                <c:pt idx="166">
                  <c:v>45741</c:v>
                </c:pt>
                <c:pt idx="167">
                  <c:v>45742</c:v>
                </c:pt>
                <c:pt idx="168">
                  <c:v>45743</c:v>
                </c:pt>
                <c:pt idx="169">
                  <c:v>45744</c:v>
                </c:pt>
                <c:pt idx="170">
                  <c:v>45745</c:v>
                </c:pt>
                <c:pt idx="171">
                  <c:v>45746</c:v>
                </c:pt>
                <c:pt idx="172">
                  <c:v>45747</c:v>
                </c:pt>
                <c:pt idx="173">
                  <c:v>45748</c:v>
                </c:pt>
                <c:pt idx="174">
                  <c:v>45749</c:v>
                </c:pt>
                <c:pt idx="175">
                  <c:v>45750</c:v>
                </c:pt>
                <c:pt idx="176">
                  <c:v>45751</c:v>
                </c:pt>
                <c:pt idx="177">
                  <c:v>45752</c:v>
                </c:pt>
                <c:pt idx="178">
                  <c:v>45753</c:v>
                </c:pt>
                <c:pt idx="179">
                  <c:v>45754</c:v>
                </c:pt>
                <c:pt idx="180">
                  <c:v>45755</c:v>
                </c:pt>
                <c:pt idx="181">
                  <c:v>45756</c:v>
                </c:pt>
                <c:pt idx="182">
                  <c:v>45757</c:v>
                </c:pt>
                <c:pt idx="183">
                  <c:v>45758</c:v>
                </c:pt>
                <c:pt idx="184">
                  <c:v>45759</c:v>
                </c:pt>
                <c:pt idx="185">
                  <c:v>45760</c:v>
                </c:pt>
                <c:pt idx="186">
                  <c:v>45761</c:v>
                </c:pt>
                <c:pt idx="187">
                  <c:v>45762</c:v>
                </c:pt>
                <c:pt idx="188">
                  <c:v>45763</c:v>
                </c:pt>
                <c:pt idx="189">
                  <c:v>45764</c:v>
                </c:pt>
                <c:pt idx="190">
                  <c:v>45765</c:v>
                </c:pt>
                <c:pt idx="191">
                  <c:v>45766</c:v>
                </c:pt>
                <c:pt idx="192">
                  <c:v>45767</c:v>
                </c:pt>
                <c:pt idx="193">
                  <c:v>45768</c:v>
                </c:pt>
                <c:pt idx="194">
                  <c:v>45769</c:v>
                </c:pt>
                <c:pt idx="195">
                  <c:v>45770</c:v>
                </c:pt>
                <c:pt idx="196">
                  <c:v>45771</c:v>
                </c:pt>
                <c:pt idx="197">
                  <c:v>45772</c:v>
                </c:pt>
                <c:pt idx="198">
                  <c:v>45773</c:v>
                </c:pt>
                <c:pt idx="199">
                  <c:v>45774</c:v>
                </c:pt>
                <c:pt idx="200">
                  <c:v>45775</c:v>
                </c:pt>
                <c:pt idx="201">
                  <c:v>45776</c:v>
                </c:pt>
                <c:pt idx="202">
                  <c:v>45777</c:v>
                </c:pt>
                <c:pt idx="203">
                  <c:v>45778</c:v>
                </c:pt>
                <c:pt idx="204">
                  <c:v>45779</c:v>
                </c:pt>
                <c:pt idx="205">
                  <c:v>45780</c:v>
                </c:pt>
                <c:pt idx="206">
                  <c:v>45781</c:v>
                </c:pt>
                <c:pt idx="207">
                  <c:v>45782</c:v>
                </c:pt>
                <c:pt idx="208">
                  <c:v>45783</c:v>
                </c:pt>
                <c:pt idx="209">
                  <c:v>45784</c:v>
                </c:pt>
                <c:pt idx="210">
                  <c:v>45785</c:v>
                </c:pt>
                <c:pt idx="211">
                  <c:v>45786</c:v>
                </c:pt>
                <c:pt idx="212">
                  <c:v>45787</c:v>
                </c:pt>
                <c:pt idx="213">
                  <c:v>45788</c:v>
                </c:pt>
                <c:pt idx="214">
                  <c:v>45789</c:v>
                </c:pt>
                <c:pt idx="215">
                  <c:v>45790</c:v>
                </c:pt>
                <c:pt idx="216">
                  <c:v>45791</c:v>
                </c:pt>
                <c:pt idx="217">
                  <c:v>45792</c:v>
                </c:pt>
                <c:pt idx="218">
                  <c:v>45793</c:v>
                </c:pt>
                <c:pt idx="219">
                  <c:v>45794</c:v>
                </c:pt>
                <c:pt idx="220">
                  <c:v>45795</c:v>
                </c:pt>
                <c:pt idx="221">
                  <c:v>45796</c:v>
                </c:pt>
                <c:pt idx="222">
                  <c:v>45797</c:v>
                </c:pt>
                <c:pt idx="223">
                  <c:v>45798</c:v>
                </c:pt>
                <c:pt idx="224">
                  <c:v>45799</c:v>
                </c:pt>
                <c:pt idx="225">
                  <c:v>45800</c:v>
                </c:pt>
                <c:pt idx="226">
                  <c:v>45801</c:v>
                </c:pt>
                <c:pt idx="227">
                  <c:v>45802</c:v>
                </c:pt>
                <c:pt idx="228">
                  <c:v>45803</c:v>
                </c:pt>
                <c:pt idx="229">
                  <c:v>45804</c:v>
                </c:pt>
                <c:pt idx="230">
                  <c:v>45805</c:v>
                </c:pt>
                <c:pt idx="231">
                  <c:v>45806</c:v>
                </c:pt>
                <c:pt idx="232">
                  <c:v>45807</c:v>
                </c:pt>
                <c:pt idx="233">
                  <c:v>45808</c:v>
                </c:pt>
                <c:pt idx="234">
                  <c:v>45809</c:v>
                </c:pt>
                <c:pt idx="235">
                  <c:v>45810</c:v>
                </c:pt>
                <c:pt idx="236">
                  <c:v>45811</c:v>
                </c:pt>
                <c:pt idx="237">
                  <c:v>45812</c:v>
                </c:pt>
                <c:pt idx="238">
                  <c:v>45813</c:v>
                </c:pt>
                <c:pt idx="239">
                  <c:v>45814</c:v>
                </c:pt>
                <c:pt idx="240">
                  <c:v>45815</c:v>
                </c:pt>
                <c:pt idx="241">
                  <c:v>45816</c:v>
                </c:pt>
                <c:pt idx="242">
                  <c:v>45817</c:v>
                </c:pt>
                <c:pt idx="243">
                  <c:v>45818</c:v>
                </c:pt>
                <c:pt idx="244">
                  <c:v>45819</c:v>
                </c:pt>
                <c:pt idx="245">
                  <c:v>45820</c:v>
                </c:pt>
                <c:pt idx="246">
                  <c:v>45821</c:v>
                </c:pt>
                <c:pt idx="247">
                  <c:v>45822</c:v>
                </c:pt>
                <c:pt idx="248">
                  <c:v>45823</c:v>
                </c:pt>
                <c:pt idx="249">
                  <c:v>45824</c:v>
                </c:pt>
                <c:pt idx="250">
                  <c:v>45825</c:v>
                </c:pt>
                <c:pt idx="251">
                  <c:v>45826</c:v>
                </c:pt>
                <c:pt idx="252">
                  <c:v>45827</c:v>
                </c:pt>
                <c:pt idx="253">
                  <c:v>45828</c:v>
                </c:pt>
                <c:pt idx="254">
                  <c:v>45829</c:v>
                </c:pt>
                <c:pt idx="255">
                  <c:v>45830</c:v>
                </c:pt>
                <c:pt idx="256">
                  <c:v>45831</c:v>
                </c:pt>
                <c:pt idx="257">
                  <c:v>45832</c:v>
                </c:pt>
                <c:pt idx="258">
                  <c:v>45833</c:v>
                </c:pt>
                <c:pt idx="259">
                  <c:v>45834</c:v>
                </c:pt>
                <c:pt idx="260">
                  <c:v>45835</c:v>
                </c:pt>
                <c:pt idx="261">
                  <c:v>45836</c:v>
                </c:pt>
                <c:pt idx="262">
                  <c:v>45837</c:v>
                </c:pt>
                <c:pt idx="263">
                  <c:v>45838</c:v>
                </c:pt>
                <c:pt idx="264">
                  <c:v>45839</c:v>
                </c:pt>
                <c:pt idx="265">
                  <c:v>45840</c:v>
                </c:pt>
                <c:pt idx="266">
                  <c:v>45841</c:v>
                </c:pt>
                <c:pt idx="267">
                  <c:v>45842</c:v>
                </c:pt>
                <c:pt idx="268">
                  <c:v>45843</c:v>
                </c:pt>
                <c:pt idx="269">
                  <c:v>45844</c:v>
                </c:pt>
                <c:pt idx="270">
                  <c:v>45845</c:v>
                </c:pt>
                <c:pt idx="271">
                  <c:v>45846</c:v>
                </c:pt>
                <c:pt idx="272">
                  <c:v>45847</c:v>
                </c:pt>
                <c:pt idx="273">
                  <c:v>45848</c:v>
                </c:pt>
                <c:pt idx="274">
                  <c:v>45849</c:v>
                </c:pt>
                <c:pt idx="275">
                  <c:v>45850</c:v>
                </c:pt>
                <c:pt idx="276">
                  <c:v>45851</c:v>
                </c:pt>
                <c:pt idx="277">
                  <c:v>45852</c:v>
                </c:pt>
                <c:pt idx="278">
                  <c:v>45853</c:v>
                </c:pt>
                <c:pt idx="279">
                  <c:v>45854</c:v>
                </c:pt>
                <c:pt idx="280">
                  <c:v>45855</c:v>
                </c:pt>
                <c:pt idx="281">
                  <c:v>45856</c:v>
                </c:pt>
                <c:pt idx="282">
                  <c:v>45857</c:v>
                </c:pt>
                <c:pt idx="283">
                  <c:v>45858</c:v>
                </c:pt>
                <c:pt idx="284">
                  <c:v>45859</c:v>
                </c:pt>
                <c:pt idx="285">
                  <c:v>45860</c:v>
                </c:pt>
                <c:pt idx="286">
                  <c:v>45861</c:v>
                </c:pt>
                <c:pt idx="287">
                  <c:v>45862</c:v>
                </c:pt>
                <c:pt idx="288">
                  <c:v>45863</c:v>
                </c:pt>
                <c:pt idx="289">
                  <c:v>45864</c:v>
                </c:pt>
                <c:pt idx="290">
                  <c:v>45865</c:v>
                </c:pt>
                <c:pt idx="291">
                  <c:v>45866</c:v>
                </c:pt>
                <c:pt idx="292">
                  <c:v>45867</c:v>
                </c:pt>
                <c:pt idx="293">
                  <c:v>45868</c:v>
                </c:pt>
                <c:pt idx="294">
                  <c:v>45869</c:v>
                </c:pt>
                <c:pt idx="295">
                  <c:v>45870</c:v>
                </c:pt>
                <c:pt idx="296">
                  <c:v>45871</c:v>
                </c:pt>
                <c:pt idx="297">
                  <c:v>45872</c:v>
                </c:pt>
                <c:pt idx="298">
                  <c:v>45873</c:v>
                </c:pt>
                <c:pt idx="299">
                  <c:v>45874</c:v>
                </c:pt>
                <c:pt idx="300">
                  <c:v>45875</c:v>
                </c:pt>
                <c:pt idx="301">
                  <c:v>45876</c:v>
                </c:pt>
                <c:pt idx="302">
                  <c:v>45877</c:v>
                </c:pt>
                <c:pt idx="303">
                  <c:v>45878</c:v>
                </c:pt>
                <c:pt idx="304">
                  <c:v>45879</c:v>
                </c:pt>
                <c:pt idx="305">
                  <c:v>45880</c:v>
                </c:pt>
                <c:pt idx="306">
                  <c:v>45881</c:v>
                </c:pt>
                <c:pt idx="307">
                  <c:v>45882</c:v>
                </c:pt>
                <c:pt idx="308">
                  <c:v>45883</c:v>
                </c:pt>
                <c:pt idx="309">
                  <c:v>45884</c:v>
                </c:pt>
                <c:pt idx="310">
                  <c:v>45885</c:v>
                </c:pt>
                <c:pt idx="311">
                  <c:v>45886</c:v>
                </c:pt>
                <c:pt idx="312">
                  <c:v>45887</c:v>
                </c:pt>
                <c:pt idx="313">
                  <c:v>45888</c:v>
                </c:pt>
                <c:pt idx="314">
                  <c:v>45889</c:v>
                </c:pt>
                <c:pt idx="315">
                  <c:v>45890</c:v>
                </c:pt>
                <c:pt idx="316">
                  <c:v>45891</c:v>
                </c:pt>
                <c:pt idx="317">
                  <c:v>45892</c:v>
                </c:pt>
                <c:pt idx="318">
                  <c:v>45893</c:v>
                </c:pt>
                <c:pt idx="319">
                  <c:v>45894</c:v>
                </c:pt>
                <c:pt idx="320">
                  <c:v>45895</c:v>
                </c:pt>
                <c:pt idx="321">
                  <c:v>45896</c:v>
                </c:pt>
                <c:pt idx="322">
                  <c:v>45897</c:v>
                </c:pt>
                <c:pt idx="323">
                  <c:v>45898</c:v>
                </c:pt>
                <c:pt idx="324">
                  <c:v>45899</c:v>
                </c:pt>
                <c:pt idx="325">
                  <c:v>45900</c:v>
                </c:pt>
                <c:pt idx="326">
                  <c:v>45901</c:v>
                </c:pt>
                <c:pt idx="327">
                  <c:v>45902</c:v>
                </c:pt>
                <c:pt idx="328">
                  <c:v>45903</c:v>
                </c:pt>
                <c:pt idx="329">
                  <c:v>45904</c:v>
                </c:pt>
                <c:pt idx="330">
                  <c:v>45905</c:v>
                </c:pt>
                <c:pt idx="331">
                  <c:v>45906</c:v>
                </c:pt>
                <c:pt idx="332">
                  <c:v>45907</c:v>
                </c:pt>
                <c:pt idx="333">
                  <c:v>45908</c:v>
                </c:pt>
                <c:pt idx="334">
                  <c:v>45909</c:v>
                </c:pt>
                <c:pt idx="335">
                  <c:v>45910</c:v>
                </c:pt>
                <c:pt idx="336">
                  <c:v>45911</c:v>
                </c:pt>
                <c:pt idx="337">
                  <c:v>45912</c:v>
                </c:pt>
                <c:pt idx="338">
                  <c:v>45913</c:v>
                </c:pt>
                <c:pt idx="339">
                  <c:v>45914</c:v>
                </c:pt>
                <c:pt idx="340">
                  <c:v>45915</c:v>
                </c:pt>
                <c:pt idx="341">
                  <c:v>45916</c:v>
                </c:pt>
                <c:pt idx="342">
                  <c:v>45917</c:v>
                </c:pt>
                <c:pt idx="343">
                  <c:v>45918</c:v>
                </c:pt>
                <c:pt idx="344">
                  <c:v>45919</c:v>
                </c:pt>
                <c:pt idx="345">
                  <c:v>45920</c:v>
                </c:pt>
                <c:pt idx="346">
                  <c:v>45921</c:v>
                </c:pt>
                <c:pt idx="347">
                  <c:v>45922</c:v>
                </c:pt>
                <c:pt idx="348">
                  <c:v>45923</c:v>
                </c:pt>
                <c:pt idx="349">
                  <c:v>45924</c:v>
                </c:pt>
                <c:pt idx="350">
                  <c:v>45925</c:v>
                </c:pt>
                <c:pt idx="351">
                  <c:v>45926</c:v>
                </c:pt>
                <c:pt idx="352">
                  <c:v>45927</c:v>
                </c:pt>
                <c:pt idx="353">
                  <c:v>45928</c:v>
                </c:pt>
                <c:pt idx="354">
                  <c:v>45929</c:v>
                </c:pt>
                <c:pt idx="355">
                  <c:v>45930</c:v>
                </c:pt>
                <c:pt idx="356">
                  <c:v>45931</c:v>
                </c:pt>
                <c:pt idx="357">
                  <c:v>45932</c:v>
                </c:pt>
                <c:pt idx="358">
                  <c:v>45933</c:v>
                </c:pt>
                <c:pt idx="359">
                  <c:v>45934</c:v>
                </c:pt>
                <c:pt idx="360">
                  <c:v>45935</c:v>
                </c:pt>
                <c:pt idx="361">
                  <c:v>45936</c:v>
                </c:pt>
                <c:pt idx="362">
                  <c:v>45937</c:v>
                </c:pt>
                <c:pt idx="363">
                  <c:v>45938</c:v>
                </c:pt>
                <c:pt idx="364">
                  <c:v>45939</c:v>
                </c:pt>
                <c:pt idx="365">
                  <c:v>45940</c:v>
                </c:pt>
                <c:pt idx="366">
                  <c:v>45941</c:v>
                </c:pt>
                <c:pt idx="367">
                  <c:v>45942</c:v>
                </c:pt>
                <c:pt idx="368">
                  <c:v>45943</c:v>
                </c:pt>
                <c:pt idx="369">
                  <c:v>45944</c:v>
                </c:pt>
                <c:pt idx="370">
                  <c:v>45945</c:v>
                </c:pt>
                <c:pt idx="371">
                  <c:v>45946</c:v>
                </c:pt>
                <c:pt idx="372">
                  <c:v>45947</c:v>
                </c:pt>
                <c:pt idx="373">
                  <c:v>45948</c:v>
                </c:pt>
                <c:pt idx="374">
                  <c:v>45949</c:v>
                </c:pt>
                <c:pt idx="375">
                  <c:v>45950</c:v>
                </c:pt>
                <c:pt idx="376">
                  <c:v>45951</c:v>
                </c:pt>
                <c:pt idx="377">
                  <c:v>45952</c:v>
                </c:pt>
                <c:pt idx="378">
                  <c:v>45953</c:v>
                </c:pt>
                <c:pt idx="379">
                  <c:v>45954</c:v>
                </c:pt>
                <c:pt idx="380">
                  <c:v>45955</c:v>
                </c:pt>
                <c:pt idx="381">
                  <c:v>45956</c:v>
                </c:pt>
                <c:pt idx="382">
                  <c:v>45957</c:v>
                </c:pt>
                <c:pt idx="383">
                  <c:v>45958</c:v>
                </c:pt>
                <c:pt idx="384">
                  <c:v>45959</c:v>
                </c:pt>
                <c:pt idx="385">
                  <c:v>45960</c:v>
                </c:pt>
                <c:pt idx="386">
                  <c:v>45961</c:v>
                </c:pt>
                <c:pt idx="387">
                  <c:v>45962</c:v>
                </c:pt>
                <c:pt idx="388">
                  <c:v>45963</c:v>
                </c:pt>
                <c:pt idx="389">
                  <c:v>45964</c:v>
                </c:pt>
                <c:pt idx="390">
                  <c:v>45965</c:v>
                </c:pt>
                <c:pt idx="391">
                  <c:v>45966</c:v>
                </c:pt>
                <c:pt idx="392">
                  <c:v>45967</c:v>
                </c:pt>
                <c:pt idx="393">
                  <c:v>45968</c:v>
                </c:pt>
                <c:pt idx="394">
                  <c:v>45969</c:v>
                </c:pt>
                <c:pt idx="395">
                  <c:v>45970</c:v>
                </c:pt>
                <c:pt idx="396">
                  <c:v>45971</c:v>
                </c:pt>
                <c:pt idx="397">
                  <c:v>45972</c:v>
                </c:pt>
                <c:pt idx="398">
                  <c:v>45973</c:v>
                </c:pt>
                <c:pt idx="399">
                  <c:v>45974</c:v>
                </c:pt>
                <c:pt idx="400">
                  <c:v>45975</c:v>
                </c:pt>
                <c:pt idx="401">
                  <c:v>45976</c:v>
                </c:pt>
                <c:pt idx="402">
                  <c:v>45977</c:v>
                </c:pt>
                <c:pt idx="403">
                  <c:v>45978</c:v>
                </c:pt>
                <c:pt idx="404">
                  <c:v>45979</c:v>
                </c:pt>
                <c:pt idx="405">
                  <c:v>45980</c:v>
                </c:pt>
                <c:pt idx="406">
                  <c:v>45981</c:v>
                </c:pt>
                <c:pt idx="407">
                  <c:v>45982</c:v>
                </c:pt>
              </c:numCache>
            </c:numRef>
          </c:cat>
          <c:val>
            <c:numRef>
              <c:f>'Process Data (G-Bond)'!$J$5:$J$412</c:f>
              <c:numCache>
                <c:formatCode>_(* #,##0.00_);_(* \(#,##0.00\);_(* "-"??_);_(@_)</c:formatCode>
                <c:ptCount val="408"/>
                <c:pt idx="0">
                  <c:v>2.8610000000000002</c:v>
                </c:pt>
                <c:pt idx="1">
                  <c:v>2.8570000000000002</c:v>
                </c:pt>
                <c:pt idx="2">
                  <c:v>2.8570000000000002</c:v>
                </c:pt>
                <c:pt idx="3">
                  <c:v>2.8570000000000002</c:v>
                </c:pt>
                <c:pt idx="4">
                  <c:v>2.8570000000000002</c:v>
                </c:pt>
                <c:pt idx="5">
                  <c:v>2.8570000000000002</c:v>
                </c:pt>
                <c:pt idx="6">
                  <c:v>2.8570000000000002</c:v>
                </c:pt>
                <c:pt idx="7">
                  <c:v>2.8570000000000002</c:v>
                </c:pt>
                <c:pt idx="8">
                  <c:v>2.86</c:v>
                </c:pt>
                <c:pt idx="9">
                  <c:v>2.86</c:v>
                </c:pt>
                <c:pt idx="10">
                  <c:v>2.86</c:v>
                </c:pt>
                <c:pt idx="11">
                  <c:v>2.8610000000000002</c:v>
                </c:pt>
                <c:pt idx="12">
                  <c:v>2.891</c:v>
                </c:pt>
                <c:pt idx="13">
                  <c:v>2.8940000000000001</c:v>
                </c:pt>
                <c:pt idx="14">
                  <c:v>2.8940000000000001</c:v>
                </c:pt>
                <c:pt idx="15">
                  <c:v>2.8940000000000001</c:v>
                </c:pt>
                <c:pt idx="16">
                  <c:v>2.8940000000000001</c:v>
                </c:pt>
                <c:pt idx="17">
                  <c:v>2.8940000000000001</c:v>
                </c:pt>
                <c:pt idx="18">
                  <c:v>2.8940000000000001</c:v>
                </c:pt>
                <c:pt idx="19">
                  <c:v>2.8879999999999999</c:v>
                </c:pt>
                <c:pt idx="20">
                  <c:v>2.8889999999999998</c:v>
                </c:pt>
                <c:pt idx="21">
                  <c:v>2.8969999999999998</c:v>
                </c:pt>
                <c:pt idx="22">
                  <c:v>2.8969999999999998</c:v>
                </c:pt>
                <c:pt idx="23">
                  <c:v>2.8969999999999998</c:v>
                </c:pt>
                <c:pt idx="24">
                  <c:v>2.8969999999999998</c:v>
                </c:pt>
                <c:pt idx="25">
                  <c:v>2.9140000000000001</c:v>
                </c:pt>
                <c:pt idx="26">
                  <c:v>2.919</c:v>
                </c:pt>
                <c:pt idx="27">
                  <c:v>2.919</c:v>
                </c:pt>
                <c:pt idx="28">
                  <c:v>2.9550000000000001</c:v>
                </c:pt>
                <c:pt idx="29">
                  <c:v>2.9380000000000002</c:v>
                </c:pt>
                <c:pt idx="30">
                  <c:v>2.9380000000000002</c:v>
                </c:pt>
                <c:pt idx="31">
                  <c:v>2.9380000000000002</c:v>
                </c:pt>
                <c:pt idx="32">
                  <c:v>2.956</c:v>
                </c:pt>
                <c:pt idx="33">
                  <c:v>2.956</c:v>
                </c:pt>
                <c:pt idx="34">
                  <c:v>2.9630000000000001</c:v>
                </c:pt>
                <c:pt idx="35">
                  <c:v>2.9689999999999999</c:v>
                </c:pt>
                <c:pt idx="36">
                  <c:v>2.952</c:v>
                </c:pt>
                <c:pt idx="37">
                  <c:v>2.952</c:v>
                </c:pt>
                <c:pt idx="38">
                  <c:v>2.952</c:v>
                </c:pt>
                <c:pt idx="39">
                  <c:v>2.952</c:v>
                </c:pt>
                <c:pt idx="40">
                  <c:v>2.9510000000000001</c:v>
                </c:pt>
                <c:pt idx="41">
                  <c:v>2.9620000000000002</c:v>
                </c:pt>
                <c:pt idx="42">
                  <c:v>2.9630000000000001</c:v>
                </c:pt>
                <c:pt idx="43">
                  <c:v>2.9630000000000001</c:v>
                </c:pt>
                <c:pt idx="44">
                  <c:v>2.9630000000000001</c:v>
                </c:pt>
                <c:pt idx="45">
                  <c:v>2.9630000000000001</c:v>
                </c:pt>
                <c:pt idx="46">
                  <c:v>2.964</c:v>
                </c:pt>
                <c:pt idx="47">
                  <c:v>2.9529999999999998</c:v>
                </c:pt>
                <c:pt idx="48">
                  <c:v>2.964</c:v>
                </c:pt>
                <c:pt idx="49">
                  <c:v>2.964</c:v>
                </c:pt>
                <c:pt idx="50">
                  <c:v>2.964</c:v>
                </c:pt>
                <c:pt idx="51">
                  <c:v>2.964</c:v>
                </c:pt>
                <c:pt idx="52">
                  <c:v>2.964</c:v>
                </c:pt>
                <c:pt idx="53">
                  <c:v>2.9529999999999998</c:v>
                </c:pt>
                <c:pt idx="54">
                  <c:v>2.976</c:v>
                </c:pt>
                <c:pt idx="55">
                  <c:v>2.9740000000000002</c:v>
                </c:pt>
                <c:pt idx="56">
                  <c:v>2.9740000000000002</c:v>
                </c:pt>
                <c:pt idx="57">
                  <c:v>2.976</c:v>
                </c:pt>
                <c:pt idx="58">
                  <c:v>2.976</c:v>
                </c:pt>
                <c:pt idx="59">
                  <c:v>2.976</c:v>
                </c:pt>
                <c:pt idx="60">
                  <c:v>2.9860000000000002</c:v>
                </c:pt>
                <c:pt idx="61">
                  <c:v>2.9860000000000002</c:v>
                </c:pt>
                <c:pt idx="62">
                  <c:v>2.9940000000000002</c:v>
                </c:pt>
                <c:pt idx="63">
                  <c:v>3.0049999999999999</c:v>
                </c:pt>
                <c:pt idx="64">
                  <c:v>3.0209999999999999</c:v>
                </c:pt>
                <c:pt idx="65">
                  <c:v>3.0209999999999999</c:v>
                </c:pt>
                <c:pt idx="66">
                  <c:v>3.0209999999999999</c:v>
                </c:pt>
                <c:pt idx="67">
                  <c:v>3.0339999999999998</c:v>
                </c:pt>
                <c:pt idx="68">
                  <c:v>3.0230000000000001</c:v>
                </c:pt>
                <c:pt idx="69">
                  <c:v>3.0409999999999999</c:v>
                </c:pt>
                <c:pt idx="70">
                  <c:v>3.1059999999999999</c:v>
                </c:pt>
                <c:pt idx="71">
                  <c:v>3.0779999999999998</c:v>
                </c:pt>
                <c:pt idx="72">
                  <c:v>3.0779999999999998</c:v>
                </c:pt>
                <c:pt idx="73">
                  <c:v>3.0779999999999998</c:v>
                </c:pt>
                <c:pt idx="74">
                  <c:v>3.1059999999999999</c:v>
                </c:pt>
                <c:pt idx="75">
                  <c:v>3.117</c:v>
                </c:pt>
                <c:pt idx="76">
                  <c:v>3.117</c:v>
                </c:pt>
                <c:pt idx="77">
                  <c:v>3.117</c:v>
                </c:pt>
                <c:pt idx="78">
                  <c:v>3.117</c:v>
                </c:pt>
                <c:pt idx="79">
                  <c:v>3.117</c:v>
                </c:pt>
                <c:pt idx="80">
                  <c:v>3.117</c:v>
                </c:pt>
                <c:pt idx="81">
                  <c:v>3.117</c:v>
                </c:pt>
                <c:pt idx="82">
                  <c:v>3.1219999999999999</c:v>
                </c:pt>
                <c:pt idx="83">
                  <c:v>3.1219999999999999</c:v>
                </c:pt>
                <c:pt idx="84">
                  <c:v>3.1309999999999998</c:v>
                </c:pt>
                <c:pt idx="85">
                  <c:v>3.1440000000000001</c:v>
                </c:pt>
                <c:pt idx="86">
                  <c:v>3.1440000000000001</c:v>
                </c:pt>
                <c:pt idx="87">
                  <c:v>3.1440000000000001</c:v>
                </c:pt>
                <c:pt idx="88">
                  <c:v>3.1509999999999998</c:v>
                </c:pt>
                <c:pt idx="89">
                  <c:v>3.1549999999999998</c:v>
                </c:pt>
                <c:pt idx="90">
                  <c:v>3.153</c:v>
                </c:pt>
                <c:pt idx="91">
                  <c:v>3.1619999999999999</c:v>
                </c:pt>
                <c:pt idx="92">
                  <c:v>3.1779999999999999</c:v>
                </c:pt>
                <c:pt idx="93">
                  <c:v>3.1779999999999999</c:v>
                </c:pt>
                <c:pt idx="94">
                  <c:v>3.1779999999999999</c:v>
                </c:pt>
                <c:pt idx="95">
                  <c:v>3.2389999999999999</c:v>
                </c:pt>
                <c:pt idx="96">
                  <c:v>3.2450000000000001</c:v>
                </c:pt>
                <c:pt idx="97">
                  <c:v>3.2490000000000001</c:v>
                </c:pt>
                <c:pt idx="98">
                  <c:v>3.2530000000000001</c:v>
                </c:pt>
                <c:pt idx="99">
                  <c:v>3.2450000000000001</c:v>
                </c:pt>
                <c:pt idx="100">
                  <c:v>3.2450000000000001</c:v>
                </c:pt>
                <c:pt idx="101">
                  <c:v>3.2450000000000001</c:v>
                </c:pt>
                <c:pt idx="102">
                  <c:v>3.2589999999999999</c:v>
                </c:pt>
                <c:pt idx="103">
                  <c:v>3.2469999999999999</c:v>
                </c:pt>
                <c:pt idx="104">
                  <c:v>3.2389999999999999</c:v>
                </c:pt>
                <c:pt idx="105">
                  <c:v>3.1779999999999999</c:v>
                </c:pt>
                <c:pt idx="106">
                  <c:v>3.1840000000000002</c:v>
                </c:pt>
                <c:pt idx="107">
                  <c:v>3.1840000000000002</c:v>
                </c:pt>
                <c:pt idx="108">
                  <c:v>3.1840000000000002</c:v>
                </c:pt>
                <c:pt idx="109">
                  <c:v>3.1840000000000002</c:v>
                </c:pt>
                <c:pt idx="110">
                  <c:v>3.1840000000000002</c:v>
                </c:pt>
                <c:pt idx="111">
                  <c:v>3.1840000000000002</c:v>
                </c:pt>
                <c:pt idx="112">
                  <c:v>3.1840000000000002</c:v>
                </c:pt>
                <c:pt idx="113">
                  <c:v>3.1840000000000002</c:v>
                </c:pt>
                <c:pt idx="114">
                  <c:v>3.1840000000000002</c:v>
                </c:pt>
                <c:pt idx="115">
                  <c:v>3.1840000000000002</c:v>
                </c:pt>
                <c:pt idx="116">
                  <c:v>3.202</c:v>
                </c:pt>
                <c:pt idx="117">
                  <c:v>3.2010000000000001</c:v>
                </c:pt>
                <c:pt idx="118">
                  <c:v>3.198</c:v>
                </c:pt>
                <c:pt idx="119">
                  <c:v>3.226</c:v>
                </c:pt>
                <c:pt idx="120">
                  <c:v>3.214</c:v>
                </c:pt>
                <c:pt idx="121">
                  <c:v>3.214</c:v>
                </c:pt>
                <c:pt idx="122">
                  <c:v>3.214</c:v>
                </c:pt>
                <c:pt idx="123">
                  <c:v>3.25</c:v>
                </c:pt>
                <c:pt idx="124">
                  <c:v>3.2559999999999998</c:v>
                </c:pt>
                <c:pt idx="125">
                  <c:v>3.29</c:v>
                </c:pt>
                <c:pt idx="126">
                  <c:v>3.3050000000000002</c:v>
                </c:pt>
                <c:pt idx="127">
                  <c:v>3.3010000000000002</c:v>
                </c:pt>
                <c:pt idx="128">
                  <c:v>3.3010000000000002</c:v>
                </c:pt>
                <c:pt idx="129">
                  <c:v>3.3010000000000002</c:v>
                </c:pt>
                <c:pt idx="130">
                  <c:v>3.2909999999999999</c:v>
                </c:pt>
                <c:pt idx="131">
                  <c:v>3.2930000000000001</c:v>
                </c:pt>
                <c:pt idx="132">
                  <c:v>3.294</c:v>
                </c:pt>
                <c:pt idx="133">
                  <c:v>3.294</c:v>
                </c:pt>
                <c:pt idx="134">
                  <c:v>3.2949999999999999</c:v>
                </c:pt>
                <c:pt idx="135">
                  <c:v>3.2949999999999999</c:v>
                </c:pt>
                <c:pt idx="136">
                  <c:v>3.2949999999999999</c:v>
                </c:pt>
                <c:pt idx="137">
                  <c:v>3.2949999999999999</c:v>
                </c:pt>
                <c:pt idx="138">
                  <c:v>3.2930000000000001</c:v>
                </c:pt>
                <c:pt idx="139">
                  <c:v>3.294</c:v>
                </c:pt>
                <c:pt idx="140">
                  <c:v>3.266</c:v>
                </c:pt>
                <c:pt idx="141">
                  <c:v>3.258</c:v>
                </c:pt>
                <c:pt idx="142">
                  <c:v>3.258</c:v>
                </c:pt>
                <c:pt idx="143">
                  <c:v>3.258</c:v>
                </c:pt>
                <c:pt idx="144">
                  <c:v>3.2530000000000001</c:v>
                </c:pt>
                <c:pt idx="145">
                  <c:v>3.2349999999999999</c:v>
                </c:pt>
                <c:pt idx="146">
                  <c:v>3.2010000000000001</c:v>
                </c:pt>
                <c:pt idx="147">
                  <c:v>3.15</c:v>
                </c:pt>
                <c:pt idx="148">
                  <c:v>3.141</c:v>
                </c:pt>
                <c:pt idx="149">
                  <c:v>3.141</c:v>
                </c:pt>
                <c:pt idx="150">
                  <c:v>3.141</c:v>
                </c:pt>
                <c:pt idx="151">
                  <c:v>3.14</c:v>
                </c:pt>
                <c:pt idx="152">
                  <c:v>3.1440000000000001</c:v>
                </c:pt>
                <c:pt idx="153">
                  <c:v>3.137</c:v>
                </c:pt>
                <c:pt idx="154">
                  <c:v>3.1429999999999998</c:v>
                </c:pt>
                <c:pt idx="155">
                  <c:v>3.15</c:v>
                </c:pt>
                <c:pt idx="156">
                  <c:v>3.15</c:v>
                </c:pt>
                <c:pt idx="157">
                  <c:v>3.15</c:v>
                </c:pt>
                <c:pt idx="158">
                  <c:v>3.1480000000000001</c:v>
                </c:pt>
                <c:pt idx="159">
                  <c:v>3.1520000000000001</c:v>
                </c:pt>
                <c:pt idx="160">
                  <c:v>3.1480000000000001</c:v>
                </c:pt>
                <c:pt idx="161">
                  <c:v>3.145</c:v>
                </c:pt>
                <c:pt idx="162">
                  <c:v>3.145</c:v>
                </c:pt>
                <c:pt idx="163">
                  <c:v>3.145</c:v>
                </c:pt>
                <c:pt idx="164">
                  <c:v>3.145</c:v>
                </c:pt>
                <c:pt idx="165">
                  <c:v>3.1520000000000001</c:v>
                </c:pt>
                <c:pt idx="166">
                  <c:v>3.157</c:v>
                </c:pt>
                <c:pt idx="167">
                  <c:v>3.1560000000000001</c:v>
                </c:pt>
                <c:pt idx="168">
                  <c:v>3.1539999999999999</c:v>
                </c:pt>
                <c:pt idx="169">
                  <c:v>3.157</c:v>
                </c:pt>
                <c:pt idx="170">
                  <c:v>3.157</c:v>
                </c:pt>
                <c:pt idx="171">
                  <c:v>3.157</c:v>
                </c:pt>
                <c:pt idx="172">
                  <c:v>3.1560000000000001</c:v>
                </c:pt>
                <c:pt idx="173">
                  <c:v>3.1560000000000001</c:v>
                </c:pt>
                <c:pt idx="174">
                  <c:v>3.157</c:v>
                </c:pt>
                <c:pt idx="175">
                  <c:v>3.2050000000000001</c:v>
                </c:pt>
                <c:pt idx="176">
                  <c:v>3.1970000000000001</c:v>
                </c:pt>
                <c:pt idx="177">
                  <c:v>3.1970000000000001</c:v>
                </c:pt>
                <c:pt idx="178">
                  <c:v>3.1970000000000001</c:v>
                </c:pt>
                <c:pt idx="179">
                  <c:v>3.1970000000000001</c:v>
                </c:pt>
                <c:pt idx="180">
                  <c:v>3.1960000000000002</c:v>
                </c:pt>
                <c:pt idx="181">
                  <c:v>3.1949999999999998</c:v>
                </c:pt>
                <c:pt idx="182">
                  <c:v>3.1949999999999998</c:v>
                </c:pt>
                <c:pt idx="183">
                  <c:v>3.1949999999999998</c:v>
                </c:pt>
                <c:pt idx="184">
                  <c:v>3.1949999999999998</c:v>
                </c:pt>
                <c:pt idx="185">
                  <c:v>3.1949999999999998</c:v>
                </c:pt>
                <c:pt idx="186">
                  <c:v>3.1949999999999998</c:v>
                </c:pt>
                <c:pt idx="187">
                  <c:v>3.1949999999999998</c:v>
                </c:pt>
                <c:pt idx="188">
                  <c:v>3.1949999999999998</c:v>
                </c:pt>
                <c:pt idx="189">
                  <c:v>3.1949999999999998</c:v>
                </c:pt>
                <c:pt idx="190">
                  <c:v>3.198</c:v>
                </c:pt>
                <c:pt idx="191">
                  <c:v>3.198</c:v>
                </c:pt>
                <c:pt idx="192">
                  <c:v>3.198</c:v>
                </c:pt>
                <c:pt idx="193">
                  <c:v>3.198</c:v>
                </c:pt>
                <c:pt idx="194">
                  <c:v>3.198</c:v>
                </c:pt>
                <c:pt idx="195">
                  <c:v>3.2010000000000001</c:v>
                </c:pt>
                <c:pt idx="196">
                  <c:v>3.2120000000000002</c:v>
                </c:pt>
                <c:pt idx="197">
                  <c:v>3.2229999999999999</c:v>
                </c:pt>
                <c:pt idx="198">
                  <c:v>3.2229999999999999</c:v>
                </c:pt>
                <c:pt idx="199">
                  <c:v>3.2229999999999999</c:v>
                </c:pt>
                <c:pt idx="200">
                  <c:v>3.214</c:v>
                </c:pt>
                <c:pt idx="201">
                  <c:v>3.2130000000000001</c:v>
                </c:pt>
                <c:pt idx="202">
                  <c:v>3.2130000000000001</c:v>
                </c:pt>
                <c:pt idx="203">
                  <c:v>3.2130000000000001</c:v>
                </c:pt>
                <c:pt idx="204">
                  <c:v>3.2130000000000001</c:v>
                </c:pt>
                <c:pt idx="205">
                  <c:v>3.2130000000000001</c:v>
                </c:pt>
                <c:pt idx="206">
                  <c:v>3.2130000000000001</c:v>
                </c:pt>
                <c:pt idx="207">
                  <c:v>3.2170000000000001</c:v>
                </c:pt>
                <c:pt idx="208">
                  <c:v>3.2170000000000001</c:v>
                </c:pt>
                <c:pt idx="209">
                  <c:v>3.2170000000000001</c:v>
                </c:pt>
                <c:pt idx="210">
                  <c:v>3.2210000000000001</c:v>
                </c:pt>
                <c:pt idx="211">
                  <c:v>3.2210000000000001</c:v>
                </c:pt>
                <c:pt idx="212">
                  <c:v>3.2210000000000001</c:v>
                </c:pt>
                <c:pt idx="213">
                  <c:v>3.2210000000000001</c:v>
                </c:pt>
                <c:pt idx="214">
                  <c:v>3.2210000000000001</c:v>
                </c:pt>
                <c:pt idx="215">
                  <c:v>3.218</c:v>
                </c:pt>
                <c:pt idx="216">
                  <c:v>3.218</c:v>
                </c:pt>
                <c:pt idx="217">
                  <c:v>3.2189999999999999</c:v>
                </c:pt>
                <c:pt idx="218">
                  <c:v>3.22</c:v>
                </c:pt>
                <c:pt idx="219">
                  <c:v>3.22</c:v>
                </c:pt>
                <c:pt idx="220">
                  <c:v>3.22</c:v>
                </c:pt>
                <c:pt idx="221">
                  <c:v>3.22</c:v>
                </c:pt>
                <c:pt idx="222">
                  <c:v>3.2210000000000001</c:v>
                </c:pt>
                <c:pt idx="223">
                  <c:v>3.22</c:v>
                </c:pt>
                <c:pt idx="224">
                  <c:v>3.2210000000000001</c:v>
                </c:pt>
                <c:pt idx="225">
                  <c:v>3.222</c:v>
                </c:pt>
                <c:pt idx="226">
                  <c:v>3.222</c:v>
                </c:pt>
                <c:pt idx="227">
                  <c:v>3.222</c:v>
                </c:pt>
                <c:pt idx="228">
                  <c:v>3.2240000000000002</c:v>
                </c:pt>
                <c:pt idx="229">
                  <c:v>3.2250000000000001</c:v>
                </c:pt>
                <c:pt idx="230">
                  <c:v>3.2330000000000001</c:v>
                </c:pt>
                <c:pt idx="231">
                  <c:v>3.2290000000000001</c:v>
                </c:pt>
                <c:pt idx="232">
                  <c:v>3.23</c:v>
                </c:pt>
                <c:pt idx="233">
                  <c:v>3.23</c:v>
                </c:pt>
                <c:pt idx="234">
                  <c:v>3.23</c:v>
                </c:pt>
                <c:pt idx="235">
                  <c:v>3.2370000000000001</c:v>
                </c:pt>
                <c:pt idx="236">
                  <c:v>3.2389999999999999</c:v>
                </c:pt>
                <c:pt idx="237">
                  <c:v>3.2480000000000002</c:v>
                </c:pt>
                <c:pt idx="238">
                  <c:v>3.254</c:v>
                </c:pt>
                <c:pt idx="239">
                  <c:v>3.2549999999999999</c:v>
                </c:pt>
                <c:pt idx="240">
                  <c:v>3.2549999999999999</c:v>
                </c:pt>
                <c:pt idx="241">
                  <c:v>3.2549999999999999</c:v>
                </c:pt>
                <c:pt idx="242">
                  <c:v>3.258</c:v>
                </c:pt>
                <c:pt idx="243">
                  <c:v>3.27</c:v>
                </c:pt>
                <c:pt idx="244">
                  <c:v>3.2629999999999999</c:v>
                </c:pt>
                <c:pt idx="245">
                  <c:v>3.2639999999999998</c:v>
                </c:pt>
                <c:pt idx="246">
                  <c:v>3.2610000000000001</c:v>
                </c:pt>
                <c:pt idx="247">
                  <c:v>3.2610000000000001</c:v>
                </c:pt>
                <c:pt idx="248">
                  <c:v>3.2610000000000001</c:v>
                </c:pt>
                <c:pt idx="249">
                  <c:v>3.266</c:v>
                </c:pt>
                <c:pt idx="250">
                  <c:v>3.2719999999999998</c:v>
                </c:pt>
                <c:pt idx="251">
                  <c:v>3.2890000000000001</c:v>
                </c:pt>
                <c:pt idx="252">
                  <c:v>3.3109999999999999</c:v>
                </c:pt>
                <c:pt idx="253">
                  <c:v>3.3069999999999999</c:v>
                </c:pt>
                <c:pt idx="254">
                  <c:v>3.3069999999999999</c:v>
                </c:pt>
                <c:pt idx="255">
                  <c:v>3.3069999999999999</c:v>
                </c:pt>
                <c:pt idx="256">
                  <c:v>3.3090000000000002</c:v>
                </c:pt>
                <c:pt idx="257">
                  <c:v>3.3250000000000002</c:v>
                </c:pt>
                <c:pt idx="258">
                  <c:v>3.3220000000000001</c:v>
                </c:pt>
                <c:pt idx="259">
                  <c:v>3.331</c:v>
                </c:pt>
                <c:pt idx="260">
                  <c:v>3.3370000000000002</c:v>
                </c:pt>
                <c:pt idx="261">
                  <c:v>3.3370000000000002</c:v>
                </c:pt>
                <c:pt idx="262">
                  <c:v>3.3370000000000002</c:v>
                </c:pt>
                <c:pt idx="263">
                  <c:v>3.3380000000000001</c:v>
                </c:pt>
                <c:pt idx="264">
                  <c:v>3.3380000000000001</c:v>
                </c:pt>
                <c:pt idx="265">
                  <c:v>3.3359999999999999</c:v>
                </c:pt>
                <c:pt idx="266">
                  <c:v>3.3460000000000001</c:v>
                </c:pt>
                <c:pt idx="267">
                  <c:v>3.3450000000000002</c:v>
                </c:pt>
                <c:pt idx="268">
                  <c:v>3.3450000000000002</c:v>
                </c:pt>
                <c:pt idx="269">
                  <c:v>3.3450000000000002</c:v>
                </c:pt>
                <c:pt idx="270">
                  <c:v>3.3450000000000002</c:v>
                </c:pt>
                <c:pt idx="271">
                  <c:v>3.3460000000000001</c:v>
                </c:pt>
                <c:pt idx="272">
                  <c:v>3.3460000000000001</c:v>
                </c:pt>
                <c:pt idx="273">
                  <c:v>3.3519999999999999</c:v>
                </c:pt>
                <c:pt idx="274">
                  <c:v>3.3450000000000002</c:v>
                </c:pt>
                <c:pt idx="275">
                  <c:v>3.3450000000000002</c:v>
                </c:pt>
                <c:pt idx="276">
                  <c:v>3.3450000000000002</c:v>
                </c:pt>
                <c:pt idx="277">
                  <c:v>3.3450000000000002</c:v>
                </c:pt>
                <c:pt idx="278">
                  <c:v>3.3580000000000001</c:v>
                </c:pt>
                <c:pt idx="279">
                  <c:v>3.363</c:v>
                </c:pt>
                <c:pt idx="280">
                  <c:v>3.3849999999999998</c:v>
                </c:pt>
                <c:pt idx="281">
                  <c:v>3.391</c:v>
                </c:pt>
                <c:pt idx="282">
                  <c:v>3.391</c:v>
                </c:pt>
                <c:pt idx="283">
                  <c:v>3.391</c:v>
                </c:pt>
                <c:pt idx="284">
                  <c:v>3.395</c:v>
                </c:pt>
                <c:pt idx="285">
                  <c:v>3.3929999999999998</c:v>
                </c:pt>
                <c:pt idx="286">
                  <c:v>3.407</c:v>
                </c:pt>
                <c:pt idx="287">
                  <c:v>3.4319999999999999</c:v>
                </c:pt>
                <c:pt idx="288">
                  <c:v>3.4289999999999998</c:v>
                </c:pt>
                <c:pt idx="289">
                  <c:v>3.4289999999999998</c:v>
                </c:pt>
                <c:pt idx="290">
                  <c:v>3.4289999999999998</c:v>
                </c:pt>
                <c:pt idx="291">
                  <c:v>3.4289999999999998</c:v>
                </c:pt>
                <c:pt idx="292">
                  <c:v>3.4289999999999998</c:v>
                </c:pt>
                <c:pt idx="293">
                  <c:v>3.431</c:v>
                </c:pt>
                <c:pt idx="294">
                  <c:v>3.44</c:v>
                </c:pt>
                <c:pt idx="295">
                  <c:v>3.44</c:v>
                </c:pt>
                <c:pt idx="296">
                  <c:v>3.44</c:v>
                </c:pt>
                <c:pt idx="297">
                  <c:v>3.44</c:v>
                </c:pt>
                <c:pt idx="298">
                  <c:v>3.4409999999999998</c:v>
                </c:pt>
                <c:pt idx="299">
                  <c:v>3.44</c:v>
                </c:pt>
                <c:pt idx="300">
                  <c:v>3.4449999999999998</c:v>
                </c:pt>
                <c:pt idx="301">
                  <c:v>3.4660000000000002</c:v>
                </c:pt>
                <c:pt idx="302">
                  <c:v>3.4689999999999999</c:v>
                </c:pt>
                <c:pt idx="303">
                  <c:v>3.4689999999999999</c:v>
                </c:pt>
                <c:pt idx="304">
                  <c:v>3.4689999999999999</c:v>
                </c:pt>
                <c:pt idx="305">
                  <c:v>3.47</c:v>
                </c:pt>
                <c:pt idx="306">
                  <c:v>3.4729999999999999</c:v>
                </c:pt>
                <c:pt idx="307">
                  <c:v>3.47</c:v>
                </c:pt>
                <c:pt idx="308">
                  <c:v>3.5150000000000001</c:v>
                </c:pt>
                <c:pt idx="309">
                  <c:v>3.5169999999999999</c:v>
                </c:pt>
                <c:pt idx="310">
                  <c:v>3.5169999999999999</c:v>
                </c:pt>
                <c:pt idx="311">
                  <c:v>3.5169999999999999</c:v>
                </c:pt>
                <c:pt idx="312">
                  <c:v>3.52</c:v>
                </c:pt>
                <c:pt idx="313">
                  <c:v>3.5230000000000001</c:v>
                </c:pt>
                <c:pt idx="314">
                  <c:v>3.5230000000000001</c:v>
                </c:pt>
                <c:pt idx="315">
                  <c:v>3.5680000000000001</c:v>
                </c:pt>
                <c:pt idx="316">
                  <c:v>3.5979999999999999</c:v>
                </c:pt>
                <c:pt idx="317">
                  <c:v>3.5979999999999999</c:v>
                </c:pt>
                <c:pt idx="318">
                  <c:v>3.5979999999999999</c:v>
                </c:pt>
                <c:pt idx="319">
                  <c:v>3.5979999999999999</c:v>
                </c:pt>
                <c:pt idx="320">
                  <c:v>3.6080000000000001</c:v>
                </c:pt>
                <c:pt idx="321">
                  <c:v>3.621</c:v>
                </c:pt>
                <c:pt idx="322">
                  <c:v>3.621</c:v>
                </c:pt>
                <c:pt idx="323">
                  <c:v>3.6150000000000002</c:v>
                </c:pt>
                <c:pt idx="324">
                  <c:v>3.6150000000000002</c:v>
                </c:pt>
                <c:pt idx="325">
                  <c:v>3.6150000000000002</c:v>
                </c:pt>
                <c:pt idx="326">
                  <c:v>3.6150000000000002</c:v>
                </c:pt>
                <c:pt idx="327">
                  <c:v>3.6150000000000002</c:v>
                </c:pt>
                <c:pt idx="328">
                  <c:v>3.6150000000000002</c:v>
                </c:pt>
                <c:pt idx="329">
                  <c:v>3.62</c:v>
                </c:pt>
                <c:pt idx="330">
                  <c:v>3.62</c:v>
                </c:pt>
                <c:pt idx="331">
                  <c:v>3.62</c:v>
                </c:pt>
                <c:pt idx="332">
                  <c:v>3.62</c:v>
                </c:pt>
                <c:pt idx="333">
                  <c:v>3.62</c:v>
                </c:pt>
                <c:pt idx="334">
                  <c:v>3.621</c:v>
                </c:pt>
                <c:pt idx="335">
                  <c:v>3.6230000000000002</c:v>
                </c:pt>
                <c:pt idx="336">
                  <c:v>3.637</c:v>
                </c:pt>
                <c:pt idx="337">
                  <c:v>3.64</c:v>
                </c:pt>
                <c:pt idx="338">
                  <c:v>3.64</c:v>
                </c:pt>
                <c:pt idx="339">
                  <c:v>3.64</c:v>
                </c:pt>
                <c:pt idx="340">
                  <c:v>3.6429999999999998</c:v>
                </c:pt>
                <c:pt idx="341">
                  <c:v>3.6429999999999998</c:v>
                </c:pt>
                <c:pt idx="342">
                  <c:v>3.6429999999999998</c:v>
                </c:pt>
                <c:pt idx="343">
                  <c:v>3.6509999999999998</c:v>
                </c:pt>
                <c:pt idx="344">
                  <c:v>3.6509999999999998</c:v>
                </c:pt>
                <c:pt idx="345">
                  <c:v>3.6509999999999998</c:v>
                </c:pt>
                <c:pt idx="346">
                  <c:v>3.6509999999999998</c:v>
                </c:pt>
                <c:pt idx="347">
                  <c:v>3.6560000000000001</c:v>
                </c:pt>
                <c:pt idx="348">
                  <c:v>3.661</c:v>
                </c:pt>
                <c:pt idx="349">
                  <c:v>3.6640000000000001</c:v>
                </c:pt>
                <c:pt idx="350">
                  <c:v>3.6949999999999998</c:v>
                </c:pt>
                <c:pt idx="351">
                  <c:v>3.7010000000000001</c:v>
                </c:pt>
                <c:pt idx="352">
                  <c:v>3.7010000000000001</c:v>
                </c:pt>
                <c:pt idx="353">
                  <c:v>3.7010000000000001</c:v>
                </c:pt>
                <c:pt idx="354">
                  <c:v>3.7029999999999998</c:v>
                </c:pt>
                <c:pt idx="355">
                  <c:v>3.7080000000000002</c:v>
                </c:pt>
                <c:pt idx="356">
                  <c:v>3.7130000000000001</c:v>
                </c:pt>
                <c:pt idx="357">
                  <c:v>3.7450000000000001</c:v>
                </c:pt>
                <c:pt idx="358">
                  <c:v>3.75</c:v>
                </c:pt>
                <c:pt idx="359">
                  <c:v>3.75</c:v>
                </c:pt>
                <c:pt idx="360">
                  <c:v>3.75</c:v>
                </c:pt>
                <c:pt idx="361">
                  <c:v>3.75</c:v>
                </c:pt>
                <c:pt idx="362">
                  <c:v>3.75</c:v>
                </c:pt>
                <c:pt idx="363">
                  <c:v>3.7549999999999999</c:v>
                </c:pt>
                <c:pt idx="364">
                  <c:v>3.7759999999999998</c:v>
                </c:pt>
                <c:pt idx="365">
                  <c:v>3.7879999999999998</c:v>
                </c:pt>
                <c:pt idx="366">
                  <c:v>3.7879999999999998</c:v>
                </c:pt>
                <c:pt idx="367">
                  <c:v>3.7879999999999998</c:v>
                </c:pt>
                <c:pt idx="368">
                  <c:v>3.7879999999999998</c:v>
                </c:pt>
                <c:pt idx="369">
                  <c:v>3.7930000000000001</c:v>
                </c:pt>
                <c:pt idx="370">
                  <c:v>3.798</c:v>
                </c:pt>
                <c:pt idx="371">
                  <c:v>3.8149999999999999</c:v>
                </c:pt>
                <c:pt idx="372">
                  <c:v>3.82</c:v>
                </c:pt>
                <c:pt idx="373">
                  <c:v>3.82</c:v>
                </c:pt>
                <c:pt idx="374">
                  <c:v>3.82</c:v>
                </c:pt>
                <c:pt idx="375">
                  <c:v>3.8250000000000002</c:v>
                </c:pt>
                <c:pt idx="376">
                  <c:v>3.8250000000000002</c:v>
                </c:pt>
                <c:pt idx="377">
                  <c:v>3.835</c:v>
                </c:pt>
                <c:pt idx="378">
                  <c:v>3.8650000000000002</c:v>
                </c:pt>
                <c:pt idx="379">
                  <c:v>3.8650000000000002</c:v>
                </c:pt>
                <c:pt idx="380">
                  <c:v>3.8650000000000002</c:v>
                </c:pt>
                <c:pt idx="381">
                  <c:v>3.8650000000000002</c:v>
                </c:pt>
                <c:pt idx="382">
                  <c:v>3.87</c:v>
                </c:pt>
                <c:pt idx="383">
                  <c:v>3.87</c:v>
                </c:pt>
                <c:pt idx="384">
                  <c:v>3.871</c:v>
                </c:pt>
                <c:pt idx="385">
                  <c:v>3.8809999999999998</c:v>
                </c:pt>
                <c:pt idx="386">
                  <c:v>3.8929999999999998</c:v>
                </c:pt>
                <c:pt idx="387">
                  <c:v>3.8929999999999998</c:v>
                </c:pt>
                <c:pt idx="388">
                  <c:v>3.8929999999999998</c:v>
                </c:pt>
                <c:pt idx="389">
                  <c:v>3.8929999999999998</c:v>
                </c:pt>
                <c:pt idx="390">
                  <c:v>3.895</c:v>
                </c:pt>
                <c:pt idx="391">
                  <c:v>3.9</c:v>
                </c:pt>
                <c:pt idx="392">
                  <c:v>3.9079999999999999</c:v>
                </c:pt>
                <c:pt idx="393">
                  <c:v>3.91</c:v>
                </c:pt>
                <c:pt idx="394">
                  <c:v>3.91</c:v>
                </c:pt>
                <c:pt idx="395">
                  <c:v>3.91</c:v>
                </c:pt>
                <c:pt idx="396">
                  <c:v>3.923</c:v>
                </c:pt>
                <c:pt idx="397">
                  <c:v>3.923</c:v>
                </c:pt>
                <c:pt idx="398">
                  <c:v>3.9279999999999999</c:v>
                </c:pt>
                <c:pt idx="399">
                  <c:v>3.9380000000000002</c:v>
                </c:pt>
                <c:pt idx="400">
                  <c:v>3.9380000000000002</c:v>
                </c:pt>
                <c:pt idx="401">
                  <c:v>3.9380000000000002</c:v>
                </c:pt>
                <c:pt idx="402">
                  <c:v>3.9380000000000002</c:v>
                </c:pt>
                <c:pt idx="403">
                  <c:v>3.9430000000000001</c:v>
                </c:pt>
                <c:pt idx="404">
                  <c:v>3.948</c:v>
                </c:pt>
                <c:pt idx="405">
                  <c:v>3.948</c:v>
                </c:pt>
                <c:pt idx="406">
                  <c:v>3.9470000000000001</c:v>
                </c:pt>
                <c:pt idx="407">
                  <c:v>3.9489999999999998</c:v>
                </c:pt>
              </c:numCache>
            </c:numRef>
          </c:val>
          <c:smooth val="0"/>
          <c:extLst>
            <c:ext xmlns:c16="http://schemas.microsoft.com/office/drawing/2014/chart" uri="{C3380CC4-5D6E-409C-BE32-E72D297353CC}">
              <c16:uniqueId val="{00000003-05F3-4B6B-A4E3-8CCF8A8AFCD8}"/>
            </c:ext>
          </c:extLst>
        </c:ser>
        <c:dLbls>
          <c:showLegendKey val="0"/>
          <c:showVal val="0"/>
          <c:showCatName val="0"/>
          <c:showSerName val="0"/>
          <c:showPercent val="0"/>
          <c:showBubbleSize val="0"/>
        </c:dLbls>
        <c:smooth val="0"/>
        <c:axId val="230404671"/>
        <c:axId val="230425471"/>
      </c:lineChart>
      <c:dateAx>
        <c:axId val="230404671"/>
        <c:scaling>
          <c:orientation val="minMax"/>
        </c:scaling>
        <c:delete val="0"/>
        <c:axPos val="b"/>
        <c:numFmt formatCode="[$-1010000]d/m;@" sourceLinked="0"/>
        <c:majorTickMark val="in"/>
        <c:minorTickMark val="in"/>
        <c:tickLblPos val="low"/>
        <c:spPr>
          <a:ln w="3175" cap="flat" cmpd="sng" algn="ctr">
            <a:solidFill>
              <a:srgbClr val="000000"/>
            </a:solidFill>
            <a:prstDash val="solid"/>
            <a:round/>
            <a:headEnd type="none" w="med" len="med"/>
            <a:tailEnd type="none" w="med" len="med"/>
          </a:ln>
        </c:spPr>
        <c:crossAx val="230425471"/>
        <c:crosses val="autoZero"/>
        <c:auto val="1"/>
        <c:lblOffset val="100"/>
        <c:baseTimeUnit val="days"/>
      </c:dateAx>
      <c:valAx>
        <c:axId val="230425471"/>
        <c:scaling>
          <c:orientation val="minMax"/>
          <c:max val="4"/>
          <c:min val="1"/>
        </c:scaling>
        <c:delete val="0"/>
        <c:axPos val="l"/>
        <c:numFmt formatCode="0.0_);\(0.0\)" sourceLinked="0"/>
        <c:majorTickMark val="in"/>
        <c:minorTickMark val="none"/>
        <c:tickLblPos val="nextTo"/>
        <c:spPr>
          <a:ln w="3175" cap="flat" cmpd="sng" algn="ctr">
            <a:solidFill>
              <a:srgbClr val="000000"/>
            </a:solidFill>
            <a:prstDash val="solid"/>
            <a:round/>
            <a:headEnd type="none" w="med" len="med"/>
            <a:tailEnd type="none" w="med" len="med"/>
          </a:ln>
        </c:spPr>
        <c:crossAx val="230404671"/>
        <c:crosses val="autoZero"/>
        <c:crossBetween val="between"/>
      </c:valAx>
      <c:spPr>
        <a:solidFill>
          <a:srgbClr val="FFFFFF"/>
        </a:solidFill>
        <a:ln w="25400">
          <a:noFill/>
        </a:ln>
      </c:spPr>
    </c:plotArea>
    <c:legend>
      <c:legendPos val="t"/>
      <c:layout>
        <c:manualLayout>
          <c:xMode val="edge"/>
          <c:yMode val="edge"/>
          <c:x val="0.16381832605284216"/>
          <c:y val="4.7594780036240632E-2"/>
          <c:w val="0.60830652463974055"/>
          <c:h val="0.11673375910469963"/>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2.2022551092318533E-2"/>
          <c:y val="8.9955022488755629E-2"/>
          <c:w val="0.95595489781536291"/>
          <c:h val="0.91004497751124436"/>
        </c:manualLayout>
      </c:layout>
      <c:barChart>
        <c:barDir val="col"/>
        <c:grouping val="clustered"/>
        <c:varyColors val="0"/>
        <c:ser>
          <c:idx val="1"/>
          <c:order val="1"/>
          <c:tx>
            <c:v>Giá trị trúng thầu(T)</c:v>
          </c:tx>
          <c:spPr>
            <a:solidFill>
              <a:schemeClr val="bg1">
                <a:lumMod val="85000"/>
              </a:schemeClr>
            </a:solidFill>
            <a:ln w="25400">
              <a:noFill/>
            </a:ln>
          </c:spPr>
          <c:invertIfNegative val="0"/>
          <c:cat>
            <c:strRef>
              <c:f>'Process Data (G-Bond)'!$CK$5:$CK$13</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(G-Bond)'!$BS$5:$BS$13</c:f>
              <c:numCache>
                <c:formatCode>_(* #,##0.0_);_(* \(#,##0.0\);_(* "-"??_);_(@_)</c:formatCode>
                <c:ptCount val="9"/>
                <c:pt idx="0">
                  <c:v>5775</c:v>
                </c:pt>
                <c:pt idx="1">
                  <c:v>5065</c:v>
                </c:pt>
                <c:pt idx="2">
                  <c:v>6040</c:v>
                </c:pt>
                <c:pt idx="3">
                  <c:v>1318</c:v>
                </c:pt>
                <c:pt idx="4">
                  <c:v>9160</c:v>
                </c:pt>
                <c:pt idx="5">
                  <c:v>6157</c:v>
                </c:pt>
                <c:pt idx="6">
                  <c:v>4180</c:v>
                </c:pt>
                <c:pt idx="7">
                  <c:v>4030</c:v>
                </c:pt>
                <c:pt idx="8">
                  <c:v>9230</c:v>
                </c:pt>
              </c:numCache>
            </c:numRef>
          </c:val>
          <c:extLst>
            <c:ext xmlns:c16="http://schemas.microsoft.com/office/drawing/2014/chart" uri="{C3380CC4-5D6E-409C-BE32-E72D297353CC}">
              <c16:uniqueId val="{00000000-29B6-443E-9219-34AE4F2007DB}"/>
            </c:ext>
          </c:extLst>
        </c:ser>
        <c:dLbls>
          <c:showLegendKey val="0"/>
          <c:showVal val="0"/>
          <c:showCatName val="0"/>
          <c:showSerName val="0"/>
          <c:showPercent val="0"/>
          <c:showBubbleSize val="0"/>
        </c:dLbls>
        <c:gapWidth val="100"/>
        <c:overlap val="100"/>
        <c:axId val="1730289167"/>
        <c:axId val="1730287087"/>
      </c:barChart>
      <c:scatterChart>
        <c:scatterStyle val="lineMarker"/>
        <c:varyColors val="0"/>
        <c:ser>
          <c:idx val="2"/>
          <c:order val="0"/>
          <c:tx>
            <c:v>LS kỳ hạn 10 năm(P)</c:v>
          </c:tx>
          <c:spPr>
            <a:ln w="12700">
              <a:solidFill>
                <a:srgbClr val="5692CE"/>
              </a:solidFill>
            </a:ln>
            <a:effectLst/>
          </c:spPr>
          <c:marker>
            <c:symbol val="diamond"/>
            <c:size val="3"/>
            <c:spPr>
              <a:solidFill>
                <a:srgbClr val="5692CE"/>
              </a:solidFill>
              <a:ln w="12700">
                <a:solidFill>
                  <a:srgbClr val="5692CE"/>
                </a:solidFill>
                <a:prstDash val="solid"/>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strRef>
              <c:f>'Process Data (G-Bond)'!$CK$5:$CK$13</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xVal>
          <c:yVal>
            <c:numRef>
              <c:f>'Process Data (G-Bond)'!$BT$5:$BT$13</c:f>
              <c:numCache>
                <c:formatCode>_(* #,##0.00_);_(* \(#,##0.00\);_(* "-"??_);_(@_)</c:formatCode>
                <c:ptCount val="9"/>
                <c:pt idx="0">
                  <c:v>3.59</c:v>
                </c:pt>
                <c:pt idx="1">
                  <c:v>3.64</c:v>
                </c:pt>
                <c:pt idx="2">
                  <c:v>3.69</c:v>
                </c:pt>
                <c:pt idx="3">
                  <c:v>3.73</c:v>
                </c:pt>
                <c:pt idx="4">
                  <c:v>3.77</c:v>
                </c:pt>
                <c:pt idx="5">
                  <c:v>3.8</c:v>
                </c:pt>
                <c:pt idx="6">
                  <c:v>3.83</c:v>
                </c:pt>
                <c:pt idx="7">
                  <c:v>3.85</c:v>
                </c:pt>
                <c:pt idx="8">
                  <c:v>3.85</c:v>
                </c:pt>
              </c:numCache>
            </c:numRef>
          </c:yVal>
          <c:smooth val="0"/>
          <c:extLst>
            <c:ext xmlns:c16="http://schemas.microsoft.com/office/drawing/2014/chart" uri="{C3380CC4-5D6E-409C-BE32-E72D297353CC}">
              <c16:uniqueId val="{00000001-29B6-443E-9219-34AE4F2007DB}"/>
            </c:ext>
          </c:extLst>
        </c:ser>
        <c:dLbls>
          <c:showLegendKey val="0"/>
          <c:showVal val="0"/>
          <c:showCatName val="0"/>
          <c:showSerName val="0"/>
          <c:showPercent val="0"/>
          <c:showBubbleSize val="0"/>
        </c:dLbls>
        <c:axId val="1733011375"/>
        <c:axId val="1733013039"/>
      </c:scatterChart>
      <c:catAx>
        <c:axId val="1730289167"/>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crossAx val="1730287087"/>
        <c:crosses val="autoZero"/>
        <c:auto val="1"/>
        <c:lblAlgn val="ctr"/>
        <c:lblOffset val="100"/>
        <c:tickLblSkip val="2"/>
        <c:noMultiLvlLbl val="0"/>
      </c:catAx>
      <c:valAx>
        <c:axId val="1730287087"/>
        <c:scaling>
          <c:orientation val="minMax"/>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730289167"/>
        <c:crosses val="autoZero"/>
        <c:crossBetween val="between"/>
        <c:dispUnits>
          <c:builtInUnit val="thousands"/>
        </c:dispUnits>
      </c:valAx>
      <c:valAx>
        <c:axId val="1733013039"/>
        <c:scaling>
          <c:orientation val="minMax"/>
        </c:scaling>
        <c:delete val="0"/>
        <c:axPos val="r"/>
        <c:title>
          <c:tx>
            <c:rich>
              <a:bodyPr rot="0" vert="horz"/>
              <a:lstStyle/>
              <a:p>
                <a:pPr>
                  <a:defRPr/>
                </a:pPr>
                <a:r>
                  <a:rPr lang="en-US" b="0"/>
                  <a:t>(%)</a:t>
                </a:r>
              </a:p>
            </c:rich>
          </c:tx>
          <c:layout>
            <c:manualLayout>
              <c:xMode val="edge"/>
              <c:yMode val="edge"/>
              <c:x val="0.92314129668780831"/>
              <c:y val="2.9985007496251873E-3"/>
            </c:manualLayout>
          </c:layout>
          <c:overlay val="0"/>
        </c:title>
        <c:numFmt formatCode="#,##0.00" sourceLinked="0"/>
        <c:majorTickMark val="in"/>
        <c:minorTickMark val="none"/>
        <c:tickLblPos val="nextTo"/>
        <c:spPr>
          <a:ln w="3175" cap="flat" cmpd="sng" algn="ctr">
            <a:solidFill>
              <a:srgbClr val="000000"/>
            </a:solidFill>
            <a:prstDash val="solid"/>
            <a:round/>
            <a:headEnd type="none" w="med" len="med"/>
            <a:tailEnd type="none" w="med" len="med"/>
          </a:ln>
        </c:spPr>
        <c:crossAx val="1733011375"/>
        <c:crosses val="max"/>
        <c:crossBetween val="midCat"/>
      </c:valAx>
      <c:valAx>
        <c:axId val="1733011375"/>
        <c:scaling>
          <c:orientation val="minMax"/>
        </c:scaling>
        <c:delete val="1"/>
        <c:axPos val="b"/>
        <c:numFmt formatCode="General" sourceLinked="1"/>
        <c:majorTickMark val="out"/>
        <c:minorTickMark val="none"/>
        <c:tickLblPos val="nextTo"/>
        <c:crossAx val="1733013039"/>
        <c:crosses val="autoZero"/>
        <c:crossBetween val="midCat"/>
      </c:valAx>
      <c:spPr>
        <a:solidFill>
          <a:srgbClr val="FFFFFF"/>
        </a:solidFill>
        <a:ln w="25400">
          <a:noFill/>
        </a:ln>
      </c:spPr>
    </c:plotArea>
    <c:legend>
      <c:legendPos val="t"/>
      <c:layout>
        <c:manualLayout>
          <c:xMode val="edge"/>
          <c:yMode val="edge"/>
          <c:x val="0.26737145766398651"/>
          <c:y val="0"/>
          <c:w val="0.46395341900972747"/>
          <c:h val="0.1221320048637099"/>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2.2022551092318533E-2"/>
          <c:y val="8.9955022488755629E-2"/>
          <c:w val="0.95595489781536291"/>
          <c:h val="0.91004497751124436"/>
        </c:manualLayout>
      </c:layout>
      <c:barChart>
        <c:barDir val="col"/>
        <c:grouping val="clustered"/>
        <c:varyColors val="0"/>
        <c:ser>
          <c:idx val="1"/>
          <c:order val="1"/>
          <c:tx>
            <c:v>Giá trị gọi thầu(T)</c:v>
          </c:tx>
          <c:spPr>
            <a:solidFill>
              <a:schemeClr val="bg1">
                <a:lumMod val="85000"/>
              </a:schemeClr>
            </a:solidFill>
            <a:ln w="25400">
              <a:noFill/>
            </a:ln>
          </c:spPr>
          <c:invertIfNegative val="0"/>
          <c:cat>
            <c:strRef>
              <c:f>'Process Data (G-Bond)'!$CK$5:$CK$13</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(G-Bond)'!$BU$5:$BU$13</c:f>
              <c:numCache>
                <c:formatCode>_(* #,##0.0_);_(* \(#,##0.0\);_(* "-"??_);_(@_)</c:formatCode>
                <c:ptCount val="9"/>
                <c:pt idx="0">
                  <c:v>13500</c:v>
                </c:pt>
                <c:pt idx="1">
                  <c:v>11000</c:v>
                </c:pt>
                <c:pt idx="2">
                  <c:v>13000</c:v>
                </c:pt>
                <c:pt idx="3">
                  <c:v>13000</c:v>
                </c:pt>
                <c:pt idx="4">
                  <c:v>14500</c:v>
                </c:pt>
                <c:pt idx="5">
                  <c:v>16000</c:v>
                </c:pt>
                <c:pt idx="6">
                  <c:v>13000</c:v>
                </c:pt>
                <c:pt idx="7">
                  <c:v>13000</c:v>
                </c:pt>
                <c:pt idx="8">
                  <c:v>14000</c:v>
                </c:pt>
              </c:numCache>
            </c:numRef>
          </c:val>
          <c:extLst>
            <c:ext xmlns:c16="http://schemas.microsoft.com/office/drawing/2014/chart" uri="{C3380CC4-5D6E-409C-BE32-E72D297353CC}">
              <c16:uniqueId val="{00000000-BF06-4F43-8DFE-B565DD0D3FB6}"/>
            </c:ext>
          </c:extLst>
        </c:ser>
        <c:dLbls>
          <c:showLegendKey val="0"/>
          <c:showVal val="0"/>
          <c:showCatName val="0"/>
          <c:showSerName val="0"/>
          <c:showPercent val="0"/>
          <c:showBubbleSize val="0"/>
        </c:dLbls>
        <c:gapWidth val="100"/>
        <c:overlap val="100"/>
        <c:axId val="1730289167"/>
        <c:axId val="1730287087"/>
      </c:barChart>
      <c:scatterChart>
        <c:scatterStyle val="lineMarker"/>
        <c:varyColors val="0"/>
        <c:ser>
          <c:idx val="2"/>
          <c:order val="0"/>
          <c:tx>
            <c:v>Tỷ lệ hấp thụ(P)</c:v>
          </c:tx>
          <c:spPr>
            <a:ln w="12700">
              <a:solidFill>
                <a:srgbClr val="5692CE"/>
              </a:solidFill>
            </a:ln>
            <a:effectLst/>
          </c:spPr>
          <c:marker>
            <c:symbol val="diamond"/>
            <c:size val="3"/>
            <c:spPr>
              <a:solidFill>
                <a:srgbClr val="5692CE"/>
              </a:solidFill>
              <a:ln w="12700">
                <a:solidFill>
                  <a:srgbClr val="5692CE"/>
                </a:solidFill>
                <a:prstDash val="solid"/>
              </a:ln>
            </c:spPr>
          </c:marker>
          <c:dLbls>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06-4F43-8DFE-B565DD0D3FB6}"/>
                </c:ext>
              </c:extLst>
            </c:dLbl>
            <c:spPr>
              <a:noFill/>
              <a:ln>
                <a:noFill/>
              </a:ln>
              <a:effectLst/>
            </c:spPr>
            <c:dLblPos val="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xVal>
            <c:strRef>
              <c:f>'Process Data (G-Bond)'!$BR$5:$BR$13</c:f>
              <c:strCache>
                <c:ptCount val="9"/>
                <c:pt idx="0">
                  <c:v>39W25</c:v>
                </c:pt>
                <c:pt idx="1">
                  <c:v>40W25</c:v>
                </c:pt>
                <c:pt idx="2">
                  <c:v>41W25</c:v>
                </c:pt>
                <c:pt idx="3">
                  <c:v>42W25</c:v>
                </c:pt>
                <c:pt idx="4">
                  <c:v>43W25</c:v>
                </c:pt>
                <c:pt idx="5">
                  <c:v>44W25</c:v>
                </c:pt>
                <c:pt idx="6">
                  <c:v>45W25</c:v>
                </c:pt>
                <c:pt idx="7">
                  <c:v>46W25</c:v>
                </c:pt>
                <c:pt idx="8">
                  <c:v>47W25</c:v>
                </c:pt>
              </c:strCache>
            </c:strRef>
          </c:xVal>
          <c:yVal>
            <c:numRef>
              <c:f>'Process Data (G-Bond)'!$BW$5:$BW$13</c:f>
              <c:numCache>
                <c:formatCode>_(* #,##0.00_);_(* \(#,##0.00\);_(* "-"??_);_(@_)</c:formatCode>
                <c:ptCount val="9"/>
                <c:pt idx="0">
                  <c:v>42.777777777777779</c:v>
                </c:pt>
                <c:pt idx="1">
                  <c:v>46.045454545454547</c:v>
                </c:pt>
                <c:pt idx="2">
                  <c:v>46.46153846153846</c:v>
                </c:pt>
                <c:pt idx="3">
                  <c:v>10.138461538461538</c:v>
                </c:pt>
                <c:pt idx="4">
                  <c:v>63.172413793103445</c:v>
                </c:pt>
                <c:pt idx="5">
                  <c:v>38.481250000000003</c:v>
                </c:pt>
                <c:pt idx="6">
                  <c:v>32.153846153846153</c:v>
                </c:pt>
                <c:pt idx="7">
                  <c:v>31</c:v>
                </c:pt>
                <c:pt idx="8">
                  <c:v>65.928571428571431</c:v>
                </c:pt>
              </c:numCache>
            </c:numRef>
          </c:yVal>
          <c:smooth val="0"/>
          <c:extLst>
            <c:ext xmlns:c16="http://schemas.microsoft.com/office/drawing/2014/chart" uri="{C3380CC4-5D6E-409C-BE32-E72D297353CC}">
              <c16:uniqueId val="{00000002-BF06-4F43-8DFE-B565DD0D3FB6}"/>
            </c:ext>
          </c:extLst>
        </c:ser>
        <c:dLbls>
          <c:showLegendKey val="0"/>
          <c:showVal val="0"/>
          <c:showCatName val="0"/>
          <c:showSerName val="0"/>
          <c:showPercent val="0"/>
          <c:showBubbleSize val="0"/>
        </c:dLbls>
        <c:axId val="1733011375"/>
        <c:axId val="1733013039"/>
      </c:scatterChart>
      <c:catAx>
        <c:axId val="1730289167"/>
        <c:scaling>
          <c:orientation val="minMax"/>
        </c:scaling>
        <c:delete val="0"/>
        <c:axPos val="b"/>
        <c:numFmt formatCode="General" sourceLinked="1"/>
        <c:majorTickMark val="in"/>
        <c:minorTickMark val="none"/>
        <c:tickLblPos val="low"/>
        <c:spPr>
          <a:ln w="3175" cap="flat" cmpd="sng" algn="ctr">
            <a:solidFill>
              <a:srgbClr val="000000"/>
            </a:solidFill>
            <a:prstDash val="solid"/>
            <a:round/>
            <a:headEnd type="none" w="med" len="med"/>
            <a:tailEnd type="none" w="med" len="med"/>
          </a:ln>
        </c:spPr>
        <c:crossAx val="1730287087"/>
        <c:crosses val="autoZero"/>
        <c:auto val="1"/>
        <c:lblAlgn val="ctr"/>
        <c:lblOffset val="100"/>
        <c:tickLblSkip val="2"/>
        <c:noMultiLvlLbl val="0"/>
      </c:catAx>
      <c:valAx>
        <c:axId val="1730287087"/>
        <c:scaling>
          <c:orientation val="minMax"/>
          <c:max val="20000"/>
          <c:min val="0"/>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730289167"/>
        <c:crosses val="autoZero"/>
        <c:crossBetween val="between"/>
        <c:majorUnit val="4000"/>
        <c:dispUnits>
          <c:builtInUnit val="thousands"/>
        </c:dispUnits>
      </c:valAx>
      <c:valAx>
        <c:axId val="1733013039"/>
        <c:scaling>
          <c:orientation val="minMax"/>
        </c:scaling>
        <c:delete val="0"/>
        <c:axPos val="r"/>
        <c:title>
          <c:tx>
            <c:rich>
              <a:bodyPr rot="0" vert="horz"/>
              <a:lstStyle/>
              <a:p>
                <a:pPr>
                  <a:defRPr/>
                </a:pPr>
                <a:r>
                  <a:rPr lang="en-US" b="0"/>
                  <a:t>(%)</a:t>
                </a:r>
              </a:p>
            </c:rich>
          </c:tx>
          <c:layout>
            <c:manualLayout>
              <c:xMode val="edge"/>
              <c:yMode val="edge"/>
              <c:x val="0.92314129668780831"/>
              <c:y val="2.9985007496251873E-3"/>
            </c:manualLayout>
          </c:layout>
          <c:overlay val="0"/>
        </c:title>
        <c:numFmt formatCode="#,##0" sourceLinked="0"/>
        <c:majorTickMark val="in"/>
        <c:minorTickMark val="none"/>
        <c:tickLblPos val="nextTo"/>
        <c:spPr>
          <a:ln w="3175" cap="flat" cmpd="sng" algn="ctr">
            <a:solidFill>
              <a:srgbClr val="000000"/>
            </a:solidFill>
            <a:prstDash val="solid"/>
            <a:round/>
            <a:headEnd type="none" w="med" len="med"/>
            <a:tailEnd type="none" w="med" len="med"/>
          </a:ln>
        </c:spPr>
        <c:crossAx val="1733011375"/>
        <c:crosses val="max"/>
        <c:crossBetween val="midCat"/>
        <c:majorUnit val="20"/>
      </c:valAx>
      <c:valAx>
        <c:axId val="1733011375"/>
        <c:scaling>
          <c:orientation val="minMax"/>
        </c:scaling>
        <c:delete val="1"/>
        <c:axPos val="b"/>
        <c:numFmt formatCode="General" sourceLinked="1"/>
        <c:majorTickMark val="out"/>
        <c:minorTickMark val="none"/>
        <c:tickLblPos val="nextTo"/>
        <c:crossAx val="1733013039"/>
        <c:crosses val="autoZero"/>
        <c:crossBetween val="midCat"/>
      </c:valAx>
      <c:spPr>
        <a:solidFill>
          <a:srgbClr val="FFFFFF"/>
        </a:solidFill>
        <a:ln w="25400">
          <a:noFill/>
        </a:ln>
      </c:spPr>
    </c:plotArea>
    <c:legend>
      <c:legendPos val="t"/>
      <c:layout>
        <c:manualLayout>
          <c:xMode val="edge"/>
          <c:yMode val="edge"/>
          <c:x val="0.24764788507313298"/>
          <c:y val="1.2616180665705443E-2"/>
          <c:w val="0.46395341900972747"/>
          <c:h val="0.16411101535846251"/>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22551092318533E-2"/>
          <c:y val="8.9955022488755629E-2"/>
          <c:w val="0.95595489781536291"/>
          <c:h val="0.91004497751124436"/>
        </c:manualLayout>
      </c:layout>
      <c:areaChart>
        <c:grouping val="stacked"/>
        <c:varyColors val="0"/>
        <c:ser>
          <c:idx val="2"/>
          <c:order val="2"/>
          <c:tx>
            <c:v>bottom</c:v>
          </c:tx>
          <c:spPr>
            <a:noFill/>
          </c:spPr>
          <c:cat>
            <c:numLit>
              <c:formatCode>General</c:formatCode>
              <c:ptCount val="7"/>
              <c:pt idx="0">
                <c:v>21</c:v>
              </c:pt>
              <c:pt idx="1">
                <c:v>22</c:v>
              </c:pt>
              <c:pt idx="2">
                <c:v>23</c:v>
              </c:pt>
              <c:pt idx="3">
                <c:v>24</c:v>
              </c:pt>
              <c:pt idx="4">
                <c:v>25</c:v>
              </c:pt>
              <c:pt idx="5">
                <c:v>26</c:v>
              </c:pt>
              <c:pt idx="6">
                <c:v>27</c:v>
              </c:pt>
            </c:numLit>
          </c:cat>
          <c:val>
            <c:numRef>
              <c:f>'Process Data (G-Bond)'!$CG$5:$CG$13</c:f>
              <c:numCache>
                <c:formatCode>_(* #,##0.0_);_(* \(#,##0.0\);_(* "-"??_);_(@_)</c:formatCode>
                <c:ptCount val="9"/>
                <c:pt idx="0">
                  <c:v>51.137750999999994</c:v>
                </c:pt>
                <c:pt idx="1">
                  <c:v>52.150750999999993</c:v>
                </c:pt>
                <c:pt idx="2">
                  <c:v>53.358751000000005</c:v>
                </c:pt>
                <c:pt idx="3">
                  <c:v>53.622351000000002</c:v>
                </c:pt>
                <c:pt idx="4">
                  <c:v>55.454351000000003</c:v>
                </c:pt>
                <c:pt idx="5">
                  <c:v>56.685751000000003</c:v>
                </c:pt>
                <c:pt idx="6">
                  <c:v>57.521751000000002</c:v>
                </c:pt>
                <c:pt idx="7">
                  <c:v>58.327751000000006</c:v>
                </c:pt>
                <c:pt idx="8">
                  <c:v>60.173750999999996</c:v>
                </c:pt>
              </c:numCache>
            </c:numRef>
          </c:val>
          <c:extLst>
            <c:ext xmlns:c16="http://schemas.microsoft.com/office/drawing/2014/chart" uri="{C3380CC4-5D6E-409C-BE32-E72D297353CC}">
              <c16:uniqueId val="{00000000-67BD-486F-87A8-5F85E0766E11}"/>
            </c:ext>
          </c:extLst>
        </c:ser>
        <c:ser>
          <c:idx val="3"/>
          <c:order val="3"/>
          <c:tx>
            <c:strRef>
              <c:f>'Process Data (G-Bond)'!$CI$4</c:f>
              <c:strCache>
                <c:ptCount val="1"/>
                <c:pt idx="0">
                  <c:v>Spread</c:v>
                </c:pt>
              </c:strCache>
            </c:strRef>
          </c:tx>
          <c:spPr>
            <a:solidFill>
              <a:schemeClr val="bg1">
                <a:lumMod val="85000"/>
              </a:schemeClr>
            </a:solidFill>
          </c:spPr>
          <c:cat>
            <c:numLit>
              <c:formatCode>General</c:formatCode>
              <c:ptCount val="7"/>
              <c:pt idx="0">
                <c:v>21</c:v>
              </c:pt>
              <c:pt idx="1">
                <c:v>22</c:v>
              </c:pt>
              <c:pt idx="2">
                <c:v>23</c:v>
              </c:pt>
              <c:pt idx="3">
                <c:v>24</c:v>
              </c:pt>
              <c:pt idx="4">
                <c:v>25</c:v>
              </c:pt>
              <c:pt idx="5">
                <c:v>26</c:v>
              </c:pt>
              <c:pt idx="6">
                <c:v>27</c:v>
              </c:pt>
            </c:numLit>
          </c:cat>
          <c:val>
            <c:numRef>
              <c:f>'Process Data (G-Bond)'!$CI$5:$CI$13</c:f>
              <c:numCache>
                <c:formatCode>_(* #,##0.00_);_(* \(#,##0.00\);_(* "-"??_);_(@_)</c:formatCode>
                <c:ptCount val="9"/>
                <c:pt idx="0">
                  <c:v>16.779999000000004</c:v>
                </c:pt>
                <c:pt idx="1">
                  <c:v>16.644499000000003</c:v>
                </c:pt>
                <c:pt idx="2">
                  <c:v>17.481248999999998</c:v>
                </c:pt>
                <c:pt idx="3">
                  <c:v>19.180399000000001</c:v>
                </c:pt>
                <c:pt idx="4">
                  <c:v>19.239649</c:v>
                </c:pt>
                <c:pt idx="5">
                  <c:v>18.875749000000006</c:v>
                </c:pt>
                <c:pt idx="6">
                  <c:v>19.564374000000008</c:v>
                </c:pt>
                <c:pt idx="7">
                  <c:v>20.308374000000001</c:v>
                </c:pt>
                <c:pt idx="8">
                  <c:v>19.577874000000008</c:v>
                </c:pt>
              </c:numCache>
            </c:numRef>
          </c:val>
          <c:extLst>
            <c:ext xmlns:c16="http://schemas.microsoft.com/office/drawing/2014/chart" uri="{C3380CC4-5D6E-409C-BE32-E72D297353CC}">
              <c16:uniqueId val="{00000001-67BD-486F-87A8-5F85E0766E11}"/>
            </c:ext>
          </c:extLst>
        </c:ser>
        <c:dLbls>
          <c:showLegendKey val="0"/>
          <c:showVal val="0"/>
          <c:showCatName val="0"/>
          <c:showSerName val="0"/>
          <c:showPercent val="0"/>
          <c:showBubbleSize val="0"/>
        </c:dLbls>
        <c:axId val="598314287"/>
        <c:axId val="598306383"/>
      </c:areaChart>
      <c:lineChart>
        <c:grouping val="standard"/>
        <c:varyColors val="0"/>
        <c:ser>
          <c:idx val="1"/>
          <c:order val="0"/>
          <c:tx>
            <c:strRef>
              <c:f>'Process Data (G-Bond)'!$CG$4</c:f>
              <c:strCache>
                <c:ptCount val="1"/>
                <c:pt idx="0">
                  <c:v>2025</c:v>
                </c:pt>
              </c:strCache>
            </c:strRef>
          </c:tx>
          <c:spPr>
            <a:ln w="12700">
              <a:solidFill>
                <a:srgbClr val="5692CE"/>
              </a:solidFill>
              <a:prstDash val="solid"/>
            </a:ln>
            <a:effectLst/>
          </c:spPr>
          <c:marker>
            <c:symbol val="circle"/>
            <c:size val="5"/>
            <c:spPr>
              <a:solidFill>
                <a:srgbClr val="5692CE"/>
              </a:solidFill>
              <a:ln w="12700">
                <a:solidFill>
                  <a:schemeClr val="bg1"/>
                </a:solidFill>
                <a:prstDash val="solid"/>
              </a:ln>
            </c:spPr>
          </c:marker>
          <c:dLbls>
            <c:dLbl>
              <c:idx val="0"/>
              <c:delete val="1"/>
              <c:extLst>
                <c:ext xmlns:c15="http://schemas.microsoft.com/office/drawing/2012/chart" uri="{CE6537A1-D6FC-4f65-9D91-7224C49458BB}"/>
                <c:ext xmlns:c16="http://schemas.microsoft.com/office/drawing/2014/chart" uri="{C3380CC4-5D6E-409C-BE32-E72D297353CC}">
                  <c16:uniqueId val="{00000002-67BD-486F-87A8-5F85E0766E11}"/>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15-4E08-B966-25AB1F4E4054}"/>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E1-4721-A530-CBCEDE1F4885}"/>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E3-454A-B117-57D9566ABEA4}"/>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ED-49A6-97E3-1C1286EC3D48}"/>
                </c:ext>
              </c:extLst>
            </c:dLbl>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7A-4EBB-9403-5F882E38B4FE}"/>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48-46D7-9A1C-CF2BFFD586E3}"/>
                </c:ext>
              </c:extLst>
            </c:dLbl>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8E-45FA-9436-7AE8F049CB05}"/>
                </c:ext>
              </c:extLst>
            </c:dLbl>
            <c:dLbl>
              <c:idx val="8"/>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FB-4F01-A8E6-E200814E430E}"/>
                </c:ext>
              </c:extLst>
            </c:dLbl>
            <c:numFmt formatCode="#,##0.0" sourceLinked="0"/>
            <c:spPr>
              <a:noFill/>
              <a:ln>
                <a:noFill/>
              </a:ln>
              <a:effectLst/>
            </c:spPr>
            <c:txPr>
              <a:bodyPr wrap="square" lIns="38100" tIns="19050" rIns="38100" bIns="19050" anchor="ctr">
                <a:spAutoFit/>
              </a:bodyPr>
              <a:lstStyle/>
              <a:p>
                <a:pPr>
                  <a:defRPr baseline="0">
                    <a:solidFill>
                      <a:srgbClr val="0070C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(G-Bond)'!$CA$5:$CA$13</c:f>
              <c:strCache>
                <c:ptCount val="9"/>
                <c:pt idx="0">
                  <c:v> 39 </c:v>
                </c:pt>
                <c:pt idx="1">
                  <c:v> 40 </c:v>
                </c:pt>
                <c:pt idx="2">
                  <c:v> 41 </c:v>
                </c:pt>
                <c:pt idx="3">
                  <c:v> 42 </c:v>
                </c:pt>
                <c:pt idx="4">
                  <c:v> 43 </c:v>
                </c:pt>
                <c:pt idx="5">
                  <c:v> 44 </c:v>
                </c:pt>
                <c:pt idx="6">
                  <c:v> 45 </c:v>
                </c:pt>
                <c:pt idx="7">
                  <c:v> 46 </c:v>
                </c:pt>
                <c:pt idx="8">
                  <c:v> 47 </c:v>
                </c:pt>
              </c:strCache>
            </c:strRef>
          </c:cat>
          <c:val>
            <c:numRef>
              <c:f>'Process Data (G-Bond)'!$CG$5:$CG$13</c:f>
              <c:numCache>
                <c:formatCode>_(* #,##0.0_);_(* \(#,##0.0\);_(* "-"??_);_(@_)</c:formatCode>
                <c:ptCount val="9"/>
                <c:pt idx="0">
                  <c:v>51.137750999999994</c:v>
                </c:pt>
                <c:pt idx="1">
                  <c:v>52.150750999999993</c:v>
                </c:pt>
                <c:pt idx="2">
                  <c:v>53.358751000000005</c:v>
                </c:pt>
                <c:pt idx="3">
                  <c:v>53.622351000000002</c:v>
                </c:pt>
                <c:pt idx="4">
                  <c:v>55.454351000000003</c:v>
                </c:pt>
                <c:pt idx="5">
                  <c:v>56.685751000000003</c:v>
                </c:pt>
                <c:pt idx="6">
                  <c:v>57.521751000000002</c:v>
                </c:pt>
                <c:pt idx="7">
                  <c:v>58.327751000000006</c:v>
                </c:pt>
                <c:pt idx="8">
                  <c:v>60.173750999999996</c:v>
                </c:pt>
              </c:numCache>
            </c:numRef>
          </c:val>
          <c:smooth val="0"/>
          <c:extLst>
            <c:ext xmlns:c16="http://schemas.microsoft.com/office/drawing/2014/chart" uri="{C3380CC4-5D6E-409C-BE32-E72D297353CC}">
              <c16:uniqueId val="{00000003-67BD-486F-87A8-5F85E0766E11}"/>
            </c:ext>
          </c:extLst>
        </c:ser>
        <c:ser>
          <c:idx val="0"/>
          <c:order val="1"/>
          <c:tx>
            <c:strRef>
              <c:f>'Process Data (G-Bond)'!$CH$4</c:f>
              <c:strCache>
                <c:ptCount val="1"/>
                <c:pt idx="0">
                  <c:v>2024</c:v>
                </c:pt>
              </c:strCache>
            </c:strRef>
          </c:tx>
          <c:spPr>
            <a:ln w="12700">
              <a:solidFill>
                <a:srgbClr val="000000"/>
              </a:solidFill>
              <a:prstDash val="solid"/>
            </a:ln>
            <a:effectLst/>
          </c:spPr>
          <c:marker>
            <c:symbol val="diamond"/>
            <c:size val="3"/>
            <c:spPr>
              <a:solidFill>
                <a:srgbClr val="000000"/>
              </a:solidFill>
              <a:ln w="12700">
                <a:solidFill>
                  <a:srgbClr val="000000"/>
                </a:solidFill>
                <a:prstDash val="solid"/>
              </a:ln>
            </c:spPr>
          </c:marker>
          <c:dLbls>
            <c:dLbl>
              <c:idx val="0"/>
              <c:delete val="1"/>
              <c:extLst>
                <c:ext xmlns:c15="http://schemas.microsoft.com/office/drawing/2012/chart" uri="{CE6537A1-D6FC-4f65-9D91-7224C49458BB}"/>
                <c:ext xmlns:c16="http://schemas.microsoft.com/office/drawing/2014/chart" uri="{C3380CC4-5D6E-409C-BE32-E72D297353CC}">
                  <c16:uniqueId val="{00000004-67BD-486F-87A8-5F85E0766E11}"/>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15-4E08-B966-25AB1F4E4054}"/>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E1-4721-A530-CBCEDE1F4885}"/>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E3-454A-B117-57D9566ABEA4}"/>
                </c:ext>
              </c:extLst>
            </c:dLbl>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ED-49A6-97E3-1C1286EC3D48}"/>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7A-4EBB-9403-5F882E38B4FE}"/>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48-46D7-9A1C-CF2BFFD586E3}"/>
                </c:ext>
              </c:extLst>
            </c:dLbl>
            <c:dLbl>
              <c:idx val="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8E-45FA-9436-7AE8F049CB05}"/>
                </c:ext>
              </c:extLst>
            </c:dLbl>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FB-4F01-A8E6-E200814E430E}"/>
                </c:ext>
              </c:extLst>
            </c:dLbl>
            <c:numFmt formatCode="#,##0.0" sourceLinked="0"/>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(G-Bond)'!$CA$5:$CA$13</c:f>
              <c:strCache>
                <c:ptCount val="9"/>
                <c:pt idx="0">
                  <c:v> 39 </c:v>
                </c:pt>
                <c:pt idx="1">
                  <c:v> 40 </c:v>
                </c:pt>
                <c:pt idx="2">
                  <c:v> 41 </c:v>
                </c:pt>
                <c:pt idx="3">
                  <c:v> 42 </c:v>
                </c:pt>
                <c:pt idx="4">
                  <c:v> 43 </c:v>
                </c:pt>
                <c:pt idx="5">
                  <c:v> 44 </c:v>
                </c:pt>
                <c:pt idx="6">
                  <c:v> 45 </c:v>
                </c:pt>
                <c:pt idx="7">
                  <c:v> 46 </c:v>
                </c:pt>
                <c:pt idx="8">
                  <c:v> 47 </c:v>
                </c:pt>
              </c:strCache>
            </c:strRef>
          </c:cat>
          <c:val>
            <c:numRef>
              <c:f>'Process Data (G-Bond)'!$CH$5:$CH$13</c:f>
              <c:numCache>
                <c:formatCode>_(* #,##0.00_);_(* \(#,##0.00\);_(* "-"??_);_(@_)</c:formatCode>
                <c:ptCount val="9"/>
                <c:pt idx="0" formatCode="_(* #,##0.0_);_(* \(#,##0.0\);_(* &quot;-&quot;??_);_(@_)">
                  <c:v>67.917749999999998</c:v>
                </c:pt>
                <c:pt idx="1">
                  <c:v>68.795249999999996</c:v>
                </c:pt>
                <c:pt idx="2">
                  <c:v>70.84</c:v>
                </c:pt>
                <c:pt idx="3">
                  <c:v>72.802750000000003</c:v>
                </c:pt>
                <c:pt idx="4">
                  <c:v>74.694000000000003</c:v>
                </c:pt>
                <c:pt idx="5">
                  <c:v>75.561500000000009</c:v>
                </c:pt>
                <c:pt idx="6">
                  <c:v>77.08612500000001</c:v>
                </c:pt>
                <c:pt idx="7">
                  <c:v>78.636125000000007</c:v>
                </c:pt>
                <c:pt idx="8">
                  <c:v>79.751625000000004</c:v>
                </c:pt>
              </c:numCache>
            </c:numRef>
          </c:val>
          <c:smooth val="0"/>
          <c:extLst>
            <c:ext xmlns:c16="http://schemas.microsoft.com/office/drawing/2014/chart" uri="{C3380CC4-5D6E-409C-BE32-E72D297353CC}">
              <c16:uniqueId val="{00000005-67BD-486F-87A8-5F85E0766E11}"/>
            </c:ext>
          </c:extLst>
        </c:ser>
        <c:dLbls>
          <c:showLegendKey val="0"/>
          <c:showVal val="0"/>
          <c:showCatName val="0"/>
          <c:showSerName val="0"/>
          <c:showPercent val="0"/>
          <c:showBubbleSize val="0"/>
        </c:dLbls>
        <c:marker val="1"/>
        <c:smooth val="0"/>
        <c:axId val="541362479"/>
        <c:axId val="541377039"/>
      </c:lineChart>
      <c:catAx>
        <c:axId val="541362479"/>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txPr>
          <a:bodyPr rot="0" vert="horz"/>
          <a:lstStyle/>
          <a:p>
            <a:pPr>
              <a:defRPr/>
            </a:pPr>
            <a:endParaRPr lang="en-US"/>
          </a:p>
        </c:txPr>
        <c:crossAx val="541377039"/>
        <c:crosses val="autoZero"/>
        <c:auto val="1"/>
        <c:lblAlgn val="ctr"/>
        <c:lblOffset val="100"/>
        <c:noMultiLvlLbl val="0"/>
      </c:catAx>
      <c:valAx>
        <c:axId val="541377039"/>
        <c:scaling>
          <c:orientation val="minMax"/>
          <c:min val="25"/>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541362479"/>
        <c:crosses val="autoZero"/>
        <c:crossBetween val="midCat"/>
        <c:majorUnit val="5"/>
      </c:valAx>
      <c:valAx>
        <c:axId val="598306383"/>
        <c:scaling>
          <c:orientation val="minMax"/>
          <c:max val="50"/>
          <c:min val="10"/>
        </c:scaling>
        <c:delete val="1"/>
        <c:axPos val="r"/>
        <c:numFmt formatCode="_(* #,##0.0_);_(* \(#,##0.0\);_(* &quot;-&quot;??_);_(@_)" sourceLinked="1"/>
        <c:majorTickMark val="out"/>
        <c:minorTickMark val="none"/>
        <c:tickLblPos val="nextTo"/>
        <c:crossAx val="598314287"/>
        <c:crosses val="max"/>
        <c:crossBetween val="between"/>
      </c:valAx>
      <c:catAx>
        <c:axId val="598314287"/>
        <c:scaling>
          <c:orientation val="minMax"/>
        </c:scaling>
        <c:delete val="1"/>
        <c:axPos val="b"/>
        <c:numFmt formatCode="General" sourceLinked="1"/>
        <c:majorTickMark val="out"/>
        <c:minorTickMark val="none"/>
        <c:tickLblPos val="nextTo"/>
        <c:crossAx val="598306383"/>
        <c:crosses val="autoZero"/>
        <c:auto val="1"/>
        <c:lblAlgn val="ctr"/>
        <c:lblOffset val="100"/>
        <c:noMultiLvlLbl val="0"/>
      </c:catAx>
      <c:spPr>
        <a:solidFill>
          <a:srgbClr val="FFFFFF"/>
        </a:solidFill>
        <a:ln w="25400">
          <a:noFill/>
        </a:ln>
      </c:spPr>
    </c:plotArea>
    <c:legend>
      <c:legendPos val="t"/>
      <c:legendEntry>
        <c:idx val="0"/>
        <c:delete val="1"/>
      </c:legendEntry>
      <c:legendEntry>
        <c:idx val="1"/>
        <c:delete val="1"/>
      </c:legendEntry>
      <c:layout>
        <c:manualLayout>
          <c:xMode val="edge"/>
          <c:yMode val="edge"/>
          <c:x val="0.29982878690435338"/>
          <c:y val="1.4137122969193635E-2"/>
          <c:w val="0.41522184859027927"/>
          <c:h val="0.12280757457457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22551092318533E-2"/>
          <c:y val="8.9955022488755629E-2"/>
          <c:w val="0.95595489781536291"/>
          <c:h val="0.91004497751124436"/>
        </c:manualLayout>
      </c:layout>
      <c:barChart>
        <c:barDir val="col"/>
        <c:grouping val="clustered"/>
        <c:varyColors val="0"/>
        <c:ser>
          <c:idx val="1"/>
          <c:order val="0"/>
          <c:tx>
            <c:v>Giá trị gọi thầu(T)</c:v>
          </c:tx>
          <c:spPr>
            <a:solidFill>
              <a:schemeClr val="bg1">
                <a:lumMod val="85000"/>
              </a:schemeClr>
            </a:solidFill>
            <a:ln w="25400">
              <a:noFill/>
            </a:ln>
          </c:spPr>
          <c:invertIfNegative val="0"/>
          <c:cat>
            <c:strRef>
              <c:f>'Process Data (G-Bond)'!$CK$5:$CK$13</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(G-Bond)'!$BV$5:$BV$13</c:f>
              <c:numCache>
                <c:formatCode>_(* #,##0.0_);_(* \(#,##0.0\);_(* "-"??_);_(@_)</c:formatCode>
                <c:ptCount val="9"/>
                <c:pt idx="0">
                  <c:v>7125</c:v>
                </c:pt>
                <c:pt idx="1">
                  <c:v>5865</c:v>
                </c:pt>
                <c:pt idx="2">
                  <c:v>6840</c:v>
                </c:pt>
                <c:pt idx="3">
                  <c:v>3718</c:v>
                </c:pt>
                <c:pt idx="4">
                  <c:v>16978</c:v>
                </c:pt>
                <c:pt idx="5">
                  <c:v>12757</c:v>
                </c:pt>
                <c:pt idx="6">
                  <c:v>7780</c:v>
                </c:pt>
                <c:pt idx="7">
                  <c:v>9030</c:v>
                </c:pt>
                <c:pt idx="8">
                  <c:v>15080</c:v>
                </c:pt>
              </c:numCache>
            </c:numRef>
          </c:val>
          <c:extLst>
            <c:ext xmlns:c16="http://schemas.microsoft.com/office/drawing/2014/chart" uri="{C3380CC4-5D6E-409C-BE32-E72D297353CC}">
              <c16:uniqueId val="{00000000-250B-4820-9FC6-9DC150516348}"/>
            </c:ext>
          </c:extLst>
        </c:ser>
        <c:dLbls>
          <c:showLegendKey val="0"/>
          <c:showVal val="0"/>
          <c:showCatName val="0"/>
          <c:showSerName val="0"/>
          <c:showPercent val="0"/>
          <c:showBubbleSize val="0"/>
        </c:dLbls>
        <c:gapWidth val="100"/>
        <c:overlap val="100"/>
        <c:axId val="1734526207"/>
        <c:axId val="1734532863"/>
      </c:barChart>
      <c:scatterChart>
        <c:scatterStyle val="lineMarker"/>
        <c:varyColors val="0"/>
        <c:ser>
          <c:idx val="2"/>
          <c:order val="1"/>
          <c:tx>
            <c:v>Tỷ lệ đặt/gọi thầu(P)</c:v>
          </c:tx>
          <c:spPr>
            <a:ln w="12700">
              <a:solidFill>
                <a:srgbClr val="5692CE"/>
              </a:solidFill>
            </a:ln>
            <a:effectLst/>
          </c:spPr>
          <c:marker>
            <c:symbol val="diamond"/>
            <c:size val="3"/>
            <c:spPr>
              <a:solidFill>
                <a:srgbClr val="ADC2E5"/>
              </a:solidFill>
              <a:ln w="12700">
                <a:solidFill>
                  <a:srgbClr val="5692CE"/>
                </a:solidFill>
                <a:prstDash val="solid"/>
              </a:ln>
            </c:spPr>
          </c:marker>
          <c:dLbls>
            <c:dLbl>
              <c:idx val="8"/>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0B-4820-9FC6-9DC150516348}"/>
                </c:ext>
              </c:extLst>
            </c:dLbl>
            <c:spPr>
              <a:noFill/>
              <a:ln>
                <a:noFill/>
              </a:ln>
              <a:effectLst/>
            </c:spPr>
            <c:dLblPos val="t"/>
            <c:showLegendKey val="0"/>
            <c:showVal val="0"/>
            <c:showCatName val="0"/>
            <c:showSerName val="0"/>
            <c:showPercent val="0"/>
            <c:showBubbleSize val="0"/>
            <c:extLst>
              <c:ext xmlns:c15="http://schemas.microsoft.com/office/drawing/2012/chart" uri="{CE6537A1-D6FC-4f65-9D91-7224C49458BB}">
                <c15:showLeaderLines val="1"/>
              </c:ext>
            </c:extLst>
          </c:dLbls>
          <c:xVal>
            <c:strRef>
              <c:f>'Process Data (G-Bond)'!$CK$5:$CK$13</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xVal>
          <c:yVal>
            <c:numRef>
              <c:f>'Process Data (G-Bond)'!$BX$5:$BX$13</c:f>
              <c:numCache>
                <c:formatCode>_(* #,##0.00_);_(* \(#,##0.00\);_(* "-"??_);_(@_)</c:formatCode>
                <c:ptCount val="9"/>
                <c:pt idx="0">
                  <c:v>0.52777777777777779</c:v>
                </c:pt>
                <c:pt idx="1">
                  <c:v>0.5331818181818182</c:v>
                </c:pt>
                <c:pt idx="2">
                  <c:v>0.52615384615384619</c:v>
                </c:pt>
                <c:pt idx="3">
                  <c:v>0.28599999999999998</c:v>
                </c:pt>
                <c:pt idx="4">
                  <c:v>1.1708965517241379</c:v>
                </c:pt>
                <c:pt idx="5">
                  <c:v>0.79731249999999998</c:v>
                </c:pt>
                <c:pt idx="6">
                  <c:v>0.59846153846153849</c:v>
                </c:pt>
                <c:pt idx="7">
                  <c:v>0.69461538461538463</c:v>
                </c:pt>
                <c:pt idx="8">
                  <c:v>1.0771428571428572</c:v>
                </c:pt>
              </c:numCache>
            </c:numRef>
          </c:yVal>
          <c:smooth val="0"/>
          <c:extLst>
            <c:ext xmlns:c16="http://schemas.microsoft.com/office/drawing/2014/chart" uri="{C3380CC4-5D6E-409C-BE32-E72D297353CC}">
              <c16:uniqueId val="{00000002-250B-4820-9FC6-9DC150516348}"/>
            </c:ext>
          </c:extLst>
        </c:ser>
        <c:dLbls>
          <c:showLegendKey val="0"/>
          <c:showVal val="0"/>
          <c:showCatName val="0"/>
          <c:showSerName val="0"/>
          <c:showPercent val="0"/>
          <c:showBubbleSize val="0"/>
        </c:dLbls>
        <c:axId val="1349179839"/>
        <c:axId val="1349179423"/>
      </c:scatterChart>
      <c:catAx>
        <c:axId val="1734526207"/>
        <c:scaling>
          <c:orientation val="minMax"/>
        </c:scaling>
        <c:delete val="0"/>
        <c:axPos val="b"/>
        <c:numFmt formatCode="General" sourceLinked="1"/>
        <c:majorTickMark val="in"/>
        <c:minorTickMark val="none"/>
        <c:tickLblPos val="low"/>
        <c:spPr>
          <a:ln w="3175" cap="flat" cmpd="sng" algn="ctr">
            <a:solidFill>
              <a:srgbClr val="000000"/>
            </a:solidFill>
            <a:prstDash val="solid"/>
            <a:round/>
            <a:headEnd type="none" w="med" len="med"/>
            <a:tailEnd type="none" w="med" len="med"/>
          </a:ln>
        </c:spPr>
        <c:crossAx val="1734532863"/>
        <c:crosses val="autoZero"/>
        <c:auto val="1"/>
        <c:lblAlgn val="ctr"/>
        <c:lblOffset val="100"/>
        <c:tickLblSkip val="2"/>
        <c:tickMarkSkip val="2"/>
        <c:noMultiLvlLbl val="0"/>
      </c:catAx>
      <c:valAx>
        <c:axId val="1734532863"/>
        <c:scaling>
          <c:orientation val="minMax"/>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734526207"/>
        <c:crosses val="autoZero"/>
        <c:crossBetween val="between"/>
        <c:dispUnits>
          <c:builtInUnit val="thousands"/>
        </c:dispUnits>
      </c:valAx>
      <c:valAx>
        <c:axId val="1349179423"/>
        <c:scaling>
          <c:orientation val="minMax"/>
        </c:scaling>
        <c:delete val="0"/>
        <c:axPos val="r"/>
        <c:title>
          <c:tx>
            <c:rich>
              <a:bodyPr rot="0" vert="horz"/>
              <a:lstStyle/>
              <a:p>
                <a:pPr>
                  <a:defRPr/>
                </a:pPr>
                <a:r>
                  <a:rPr lang="en-US" b="0"/>
                  <a:t>(x)</a:t>
                </a:r>
              </a:p>
            </c:rich>
          </c:tx>
          <c:layout>
            <c:manualLayout>
              <c:xMode val="edge"/>
              <c:yMode val="edge"/>
              <c:x val="0.8967142353770261"/>
              <c:y val="2.9985007496251873E-3"/>
            </c:manualLayout>
          </c:layout>
          <c:overlay val="0"/>
        </c:title>
        <c:numFmt formatCode="#,##0.0" sourceLinked="0"/>
        <c:majorTickMark val="in"/>
        <c:minorTickMark val="none"/>
        <c:tickLblPos val="nextTo"/>
        <c:spPr>
          <a:ln w="3175" cap="flat" cmpd="sng" algn="ctr">
            <a:solidFill>
              <a:srgbClr val="000000"/>
            </a:solidFill>
            <a:prstDash val="solid"/>
            <a:round/>
            <a:headEnd type="none" w="med" len="med"/>
            <a:tailEnd type="none" w="med" len="med"/>
          </a:ln>
        </c:spPr>
        <c:crossAx val="1349179839"/>
        <c:crosses val="max"/>
        <c:crossBetween val="midCat"/>
      </c:valAx>
      <c:valAx>
        <c:axId val="1349179839"/>
        <c:scaling>
          <c:orientation val="minMax"/>
        </c:scaling>
        <c:delete val="1"/>
        <c:axPos val="b"/>
        <c:numFmt formatCode="General" sourceLinked="1"/>
        <c:majorTickMark val="out"/>
        <c:minorTickMark val="none"/>
        <c:tickLblPos val="nextTo"/>
        <c:crossAx val="1349179423"/>
        <c:crosses val="autoZero"/>
        <c:crossBetween val="midCat"/>
      </c:valAx>
      <c:spPr>
        <a:noFill/>
        <a:ln>
          <a:noFill/>
        </a:ln>
      </c:spPr>
    </c:plotArea>
    <c:legend>
      <c:legendPos val="t"/>
      <c:layout>
        <c:manualLayout>
          <c:xMode val="edge"/>
          <c:yMode val="edge"/>
          <c:x val="0.26970411402063116"/>
          <c:y val="0"/>
          <c:w val="0.49414512271589728"/>
          <c:h val="0.1752984924860404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22551092318533E-2"/>
          <c:y val="8.9955022488755629E-2"/>
          <c:w val="0.95595489781536291"/>
          <c:h val="0.91004497751124436"/>
        </c:manualLayout>
      </c:layout>
      <c:barChart>
        <c:barDir val="col"/>
        <c:grouping val="stacked"/>
        <c:varyColors val="0"/>
        <c:ser>
          <c:idx val="3"/>
          <c:order val="0"/>
          <c:tx>
            <c:strRef>
              <c:f>'Process Data (G-Bond)'!$CE$16</c:f>
              <c:strCache>
                <c:ptCount val="1"/>
                <c:pt idx="0">
                  <c:v>5 năm</c:v>
                </c:pt>
              </c:strCache>
            </c:strRef>
          </c:tx>
          <c:spPr>
            <a:solidFill>
              <a:srgbClr val="ADC2E5"/>
            </a:solidFill>
            <a:ln w="25400">
              <a:noFill/>
            </a:ln>
          </c:spPr>
          <c:invertIfNegative val="0"/>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(G-Bond)'!$CE$18:$CE$24</c:f>
              <c:numCache>
                <c:formatCode>_(* #,##0.00_);_(* \(#,##0.00\);_(* "-"??_);_(@_)</c:formatCode>
                <c:ptCount val="7"/>
                <c:pt idx="0">
                  <c:v>31.788079470198678</c:v>
                </c:pt>
                <c:pt idx="1">
                  <c:v>30.349013657056144</c:v>
                </c:pt>
                <c:pt idx="2">
                  <c:v>49.126637554585152</c:v>
                </c:pt>
                <c:pt idx="3">
                  <c:v>10.995614747441936</c:v>
                </c:pt>
                <c:pt idx="4">
                  <c:v>26.794258373205743</c:v>
                </c:pt>
                <c:pt idx="5">
                  <c:v>37.965260545905707</c:v>
                </c:pt>
                <c:pt idx="6">
                  <c:v>18.743228602383532</c:v>
                </c:pt>
              </c:numCache>
            </c:numRef>
          </c:val>
          <c:extLst>
            <c:ext xmlns:c16="http://schemas.microsoft.com/office/drawing/2014/chart" uri="{C3380CC4-5D6E-409C-BE32-E72D297353CC}">
              <c16:uniqueId val="{00000000-E262-418D-9CEB-2A54E4866E92}"/>
            </c:ext>
          </c:extLst>
        </c:ser>
        <c:ser>
          <c:idx val="2"/>
          <c:order val="1"/>
          <c:tx>
            <c:strRef>
              <c:f>'Process Data (G-Bond)'!$CF$16</c:f>
              <c:strCache>
                <c:ptCount val="1"/>
                <c:pt idx="0">
                  <c:v>7 năm</c:v>
                </c:pt>
              </c:strCache>
            </c:strRef>
          </c:tx>
          <c:spPr>
            <a:solidFill>
              <a:srgbClr val="E1E8F7"/>
            </a:solidFill>
            <a:ln w="25400">
              <a:noFill/>
            </a:ln>
          </c:spPr>
          <c:invertIfNegative val="0"/>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(G-Bond)'!$CF$18:$CF$24</c:f>
              <c:numCache>
                <c:formatCode>_(* #,##0.00_);_(* \(#,##0.00\);_(* "-"??_);_(@_)</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262-418D-9CEB-2A54E4866E92}"/>
            </c:ext>
          </c:extLst>
        </c:ser>
        <c:ser>
          <c:idx val="0"/>
          <c:order val="2"/>
          <c:tx>
            <c:strRef>
              <c:f>'Process Data (G-Bond)'!$CG$16</c:f>
              <c:strCache>
                <c:ptCount val="1"/>
                <c:pt idx="0">
                  <c:v>10 năm</c:v>
                </c:pt>
              </c:strCache>
            </c:strRef>
          </c:tx>
          <c:spPr>
            <a:solidFill>
              <a:srgbClr val="5692CE"/>
            </a:solidFill>
            <a:ln w="25400">
              <a:noFill/>
            </a:ln>
          </c:spPr>
          <c:invertIfNegative val="0"/>
          <c:dLbls>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62-418D-9CEB-2A54E4866E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(G-Bond)'!$CG$18:$CG$24</c:f>
              <c:numCache>
                <c:formatCode>_(* #,##0.00_);_(* \(#,##0.00\);_(* "-"??_);_(@_)</c:formatCode>
                <c:ptCount val="7"/>
                <c:pt idx="0">
                  <c:v>66.225165562913915</c:v>
                </c:pt>
                <c:pt idx="1">
                  <c:v>60.698027314112288</c:v>
                </c:pt>
                <c:pt idx="2">
                  <c:v>44.759825327510917</c:v>
                </c:pt>
                <c:pt idx="3">
                  <c:v>83.644632126035418</c:v>
                </c:pt>
                <c:pt idx="4">
                  <c:v>73.205741626794264</c:v>
                </c:pt>
                <c:pt idx="5">
                  <c:v>62.034739454094293</c:v>
                </c:pt>
                <c:pt idx="6">
                  <c:v>81.256771397616461</c:v>
                </c:pt>
              </c:numCache>
            </c:numRef>
          </c:val>
          <c:extLst>
            <c:ext xmlns:c16="http://schemas.microsoft.com/office/drawing/2014/chart" uri="{C3380CC4-5D6E-409C-BE32-E72D297353CC}">
              <c16:uniqueId val="{00000003-E262-418D-9CEB-2A54E4866E92}"/>
            </c:ext>
          </c:extLst>
        </c:ser>
        <c:ser>
          <c:idx val="1"/>
          <c:order val="3"/>
          <c:tx>
            <c:strRef>
              <c:f>'Process Data (G-Bond)'!$CH$16</c:f>
              <c:strCache>
                <c:ptCount val="1"/>
                <c:pt idx="0">
                  <c:v>15 năm</c:v>
                </c:pt>
              </c:strCache>
            </c:strRef>
          </c:tx>
          <c:spPr>
            <a:solidFill>
              <a:srgbClr val="CCCCCC"/>
            </a:solidFill>
            <a:ln w="25400">
              <a:noFill/>
            </a:ln>
          </c:spPr>
          <c:invertIfNegative val="0"/>
          <c:dLbls>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62-418D-9CEB-2A54E4866E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(G-Bond)'!$CH$18:$CH$24</c:f>
              <c:numCache>
                <c:formatCode>_(* #,##0.00_);_(* \(#,##0.00\);_(* "-"??_);_(@_)</c:formatCode>
                <c:ptCount val="7"/>
                <c:pt idx="0">
                  <c:v>1.9867549668874174</c:v>
                </c:pt>
                <c:pt idx="1">
                  <c:v>6.8285280728376323</c:v>
                </c:pt>
                <c:pt idx="2">
                  <c:v>5.8951965065502181</c:v>
                </c:pt>
                <c:pt idx="3">
                  <c:v>5.3597531265226577</c:v>
                </c:pt>
                <c:pt idx="4">
                  <c:v>0</c:v>
                </c:pt>
                <c:pt idx="5">
                  <c:v>0</c:v>
                </c:pt>
                <c:pt idx="6">
                  <c:v>0</c:v>
                </c:pt>
              </c:numCache>
            </c:numRef>
          </c:val>
          <c:extLst>
            <c:ext xmlns:c16="http://schemas.microsoft.com/office/drawing/2014/chart" uri="{C3380CC4-5D6E-409C-BE32-E72D297353CC}">
              <c16:uniqueId val="{00000005-E262-418D-9CEB-2A54E4866E92}"/>
            </c:ext>
          </c:extLst>
        </c:ser>
        <c:ser>
          <c:idx val="5"/>
          <c:order val="4"/>
          <c:tx>
            <c:strRef>
              <c:f>'Process Data (G-Bond)'!$CI$16</c:f>
              <c:strCache>
                <c:ptCount val="1"/>
                <c:pt idx="0">
                  <c:v>20 năm</c:v>
                </c:pt>
              </c:strCache>
            </c:strRef>
          </c:tx>
          <c:spPr>
            <a:solidFill>
              <a:srgbClr val="999999"/>
            </a:solidFill>
            <a:ln w="25400">
              <a:noFill/>
            </a:ln>
          </c:spPr>
          <c:invertIfNegative val="0"/>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(G-Bond)'!$CI$18:$CI$24</c:f>
              <c:numCache>
                <c:formatCode>_(* #,##0.00_);_(* \(#,##0.00\);_(* "-"??_);_(@_)</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6-E262-418D-9CEB-2A54E4866E92}"/>
            </c:ext>
          </c:extLst>
        </c:ser>
        <c:ser>
          <c:idx val="4"/>
          <c:order val="5"/>
          <c:tx>
            <c:strRef>
              <c:f>'Process Data (G-Bond)'!$CJ$16</c:f>
              <c:strCache>
                <c:ptCount val="1"/>
                <c:pt idx="0">
                  <c:v>30 năm</c:v>
                </c:pt>
              </c:strCache>
            </c:strRef>
          </c:tx>
          <c:spPr>
            <a:solidFill>
              <a:schemeClr val="tx1"/>
            </a:solidFill>
            <a:ln w="25400">
              <a:noFill/>
            </a:ln>
          </c:spPr>
          <c:invertIfNegative val="0"/>
          <c:dPt>
            <c:idx val="6"/>
            <c:invertIfNegative val="0"/>
            <c:bubble3D val="0"/>
            <c:extLst>
              <c:ext xmlns:c16="http://schemas.microsoft.com/office/drawing/2014/chart" uri="{C3380CC4-5D6E-409C-BE32-E72D297353CC}">
                <c16:uniqueId val="{00000007-E262-418D-9CEB-2A54E4866E92}"/>
              </c:ext>
            </c:extLst>
          </c:dPt>
          <c:cat>
            <c:strRef>
              <c:f>'Process Data (G-Bond)'!$CM$18:$CM$24</c:f>
              <c:strCache>
                <c:ptCount val="7"/>
                <c:pt idx="0">
                  <c:v>Tuần 41/25</c:v>
                </c:pt>
                <c:pt idx="1">
                  <c:v>Tuần 42/25</c:v>
                </c:pt>
                <c:pt idx="2">
                  <c:v>Tuần 43/25</c:v>
                </c:pt>
                <c:pt idx="3">
                  <c:v>Tuần 44/25</c:v>
                </c:pt>
                <c:pt idx="4">
                  <c:v>Tuần 45/25</c:v>
                </c:pt>
                <c:pt idx="5">
                  <c:v>Tuần 46/25</c:v>
                </c:pt>
                <c:pt idx="6">
                  <c:v>Tuần 47/25</c:v>
                </c:pt>
              </c:strCache>
            </c:strRef>
          </c:cat>
          <c:val>
            <c:numRef>
              <c:f>'Process Data (G-Bond)'!$CJ$18:$CJ$24</c:f>
              <c:numCache>
                <c:formatCode>_(* #,##0.00_);_(* \(#,##0.00\);_(* "-"??_);_(@_)</c:formatCode>
                <c:ptCount val="7"/>
                <c:pt idx="0">
                  <c:v>0</c:v>
                </c:pt>
                <c:pt idx="1">
                  <c:v>2.1244309559939301</c:v>
                </c:pt>
                <c:pt idx="2">
                  <c:v>0.21834061135371177</c:v>
                </c:pt>
                <c:pt idx="3">
                  <c:v>0</c:v>
                </c:pt>
                <c:pt idx="4">
                  <c:v>0</c:v>
                </c:pt>
                <c:pt idx="5">
                  <c:v>0</c:v>
                </c:pt>
                <c:pt idx="6">
                  <c:v>0</c:v>
                </c:pt>
              </c:numCache>
            </c:numRef>
          </c:val>
          <c:extLst>
            <c:ext xmlns:c16="http://schemas.microsoft.com/office/drawing/2014/chart" uri="{C3380CC4-5D6E-409C-BE32-E72D297353CC}">
              <c16:uniqueId val="{00000008-E262-418D-9CEB-2A54E4866E92}"/>
            </c:ext>
          </c:extLst>
        </c:ser>
        <c:dLbls>
          <c:showLegendKey val="0"/>
          <c:showVal val="0"/>
          <c:showCatName val="0"/>
          <c:showSerName val="0"/>
          <c:showPercent val="0"/>
          <c:showBubbleSize val="0"/>
        </c:dLbls>
        <c:gapWidth val="100"/>
        <c:overlap val="100"/>
        <c:axId val="1804387583"/>
        <c:axId val="1804370943"/>
      </c:barChart>
      <c:catAx>
        <c:axId val="1804387583"/>
        <c:scaling>
          <c:orientation val="minMax"/>
        </c:scaling>
        <c:delete val="0"/>
        <c:axPos val="b"/>
        <c:numFmt formatCode="General" sourceLinked="1"/>
        <c:majorTickMark val="in"/>
        <c:minorTickMark val="none"/>
        <c:tickLblPos val="low"/>
        <c:spPr>
          <a:ln w="3175" cap="flat" cmpd="sng" algn="ctr">
            <a:solidFill>
              <a:srgbClr val="000000"/>
            </a:solidFill>
            <a:prstDash val="solid"/>
            <a:round/>
            <a:headEnd type="none" w="med" len="med"/>
            <a:tailEnd type="none" w="med" len="med"/>
          </a:ln>
        </c:spPr>
        <c:crossAx val="1804370943"/>
        <c:crosses val="autoZero"/>
        <c:auto val="1"/>
        <c:lblAlgn val="ctr"/>
        <c:lblOffset val="100"/>
        <c:tickLblSkip val="1"/>
        <c:noMultiLvlLbl val="0"/>
      </c:catAx>
      <c:valAx>
        <c:axId val="1804370943"/>
        <c:scaling>
          <c:orientation val="minMax"/>
          <c:max val="100"/>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804387583"/>
        <c:crosses val="autoZero"/>
        <c:crossBetween val="between"/>
        <c:majorUnit val="20"/>
      </c:valAx>
      <c:spPr>
        <a:solidFill>
          <a:srgbClr val="FFFFFF"/>
        </a:solidFill>
        <a:ln w="25400">
          <a:noFill/>
        </a:ln>
      </c:spPr>
    </c:plotArea>
    <c:legend>
      <c:legendPos val="t"/>
      <c:layout>
        <c:manualLayout>
          <c:xMode val="edge"/>
          <c:yMode val="edge"/>
          <c:x val="0.19168428470754051"/>
          <c:y val="0"/>
          <c:w val="0.80831571529245949"/>
          <c:h val="8.6149995868207624E-2"/>
        </c:manualLayout>
      </c:layout>
      <c:overlay val="0"/>
      <c:spPr>
        <a:ln w="25400">
          <a:noFill/>
        </a:ln>
      </c:spPr>
    </c:legend>
    <c:plotVisOnly val="1"/>
    <c:dispBlanksAs val="gap"/>
    <c:showDLblsOverMax val="0"/>
  </c:chart>
  <c:spPr>
    <a:solidFill>
      <a:srgbClr val="FFFFFF"/>
    </a:solidFill>
    <a:ln w="25400">
      <a:noFill/>
    </a:ln>
  </c:spPr>
  <c:txPr>
    <a:bodyPr/>
    <a:lstStyle/>
    <a:p>
      <a:pPr>
        <a:defRPr sz="700" baseline="0">
          <a:solidFill>
            <a:sysClr val="windowText" lastClr="000000"/>
          </a:solidFill>
          <a:latin typeface="Tahoma"/>
          <a:ea typeface="Tahoma"/>
          <a:cs typeface="Tahoma"/>
        </a:defRPr>
      </a:pPr>
      <a:endParaRPr lang="en-US"/>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1990717493044352E-2"/>
          <c:y val="0.1057629201733549"/>
          <c:w val="0.95457306493806926"/>
          <c:h val="0.89423707982664513"/>
        </c:manualLayout>
      </c:layout>
      <c:barChart>
        <c:barDir val="col"/>
        <c:grouping val="clustered"/>
        <c:varyColors val="0"/>
        <c:ser>
          <c:idx val="0"/>
          <c:order val="0"/>
          <c:tx>
            <c:strRef>
              <c:f>'Process Data (G-Bond)'!$BZ$35</c:f>
              <c:strCache>
                <c:ptCount val="1"/>
                <c:pt idx="0">
                  <c:v>Giá trị trúng thầu</c:v>
                </c:pt>
              </c:strCache>
            </c:strRef>
          </c:tx>
          <c:spPr>
            <a:solidFill>
              <a:srgbClr val="CCCCCC"/>
            </a:solidFill>
            <a:ln w="25400">
              <a:noFill/>
            </a:ln>
            <a:effectLst/>
          </c:spPr>
          <c:invertIfNegative val="0"/>
          <c:dLbls>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4E-4AB9-A545-35F0337C832B}"/>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ahoma"/>
                    <a:ea typeface="Tahoma"/>
                    <a:cs typeface="Tahoma"/>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'Process Data (G-Bond)'!$BX$37:$BX$45</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(G-Bond)'!$BZ$37:$BZ$45</c:f>
              <c:numCache>
                <c:formatCode>#,##0</c:formatCode>
                <c:ptCount val="9"/>
                <c:pt idx="0">
                  <c:v>5775</c:v>
                </c:pt>
                <c:pt idx="1">
                  <c:v>5065</c:v>
                </c:pt>
                <c:pt idx="2">
                  <c:v>6040</c:v>
                </c:pt>
                <c:pt idx="3">
                  <c:v>1318</c:v>
                </c:pt>
                <c:pt idx="4">
                  <c:v>9160</c:v>
                </c:pt>
                <c:pt idx="5">
                  <c:v>6157</c:v>
                </c:pt>
                <c:pt idx="6">
                  <c:v>4180</c:v>
                </c:pt>
                <c:pt idx="7">
                  <c:v>4030</c:v>
                </c:pt>
                <c:pt idx="8">
                  <c:v>9230</c:v>
                </c:pt>
              </c:numCache>
            </c:numRef>
          </c:val>
          <c:extLst>
            <c:ext xmlns:c16="http://schemas.microsoft.com/office/drawing/2014/chart" uri="{C3380CC4-5D6E-409C-BE32-E72D297353CC}">
              <c16:uniqueId val="{00000001-634E-4AB9-A545-35F0337C832B}"/>
            </c:ext>
          </c:extLst>
        </c:ser>
        <c:dLbls>
          <c:showLegendKey val="0"/>
          <c:showVal val="0"/>
          <c:showCatName val="0"/>
          <c:showSerName val="0"/>
          <c:showPercent val="0"/>
          <c:showBubbleSize val="0"/>
        </c:dLbls>
        <c:gapWidth val="100"/>
        <c:overlap val="-27"/>
        <c:axId val="681604879"/>
        <c:axId val="806674895"/>
      </c:barChart>
      <c:lineChart>
        <c:grouping val="standard"/>
        <c:varyColors val="0"/>
        <c:ser>
          <c:idx val="1"/>
          <c:order val="1"/>
          <c:tx>
            <c:strRef>
              <c:f>'Process Data (G-Bond)'!$CA$35</c:f>
              <c:strCache>
                <c:ptCount val="1"/>
                <c:pt idx="0">
                  <c:v>Kế hoạch phát hành của KBNN</c:v>
                </c:pt>
              </c:strCache>
            </c:strRef>
          </c:tx>
          <c:spPr>
            <a:ln w="12700" cap="rnd">
              <a:noFill/>
              <a:prstDash val="solid"/>
              <a:round/>
            </a:ln>
            <a:effectLst/>
          </c:spPr>
          <c:marker>
            <c:symbol val="dash"/>
            <c:size val="5"/>
            <c:spPr>
              <a:solidFill>
                <a:schemeClr val="accent6"/>
              </a:solidFill>
              <a:ln w="12700">
                <a:noFill/>
                <a:prstDash val="solid"/>
              </a:ln>
              <a:effectLst/>
            </c:spPr>
          </c:marker>
          <c:cat>
            <c:strRef>
              <c:f>'Process Data (G-Bond)'!$BX$37:$BX$45</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(G-Bond)'!$CA$37:$CA$45</c:f>
              <c:numCache>
                <c:formatCode>#,##0</c:formatCode>
                <c:ptCount val="9"/>
                <c:pt idx="0">
                  <c:v>13500</c:v>
                </c:pt>
                <c:pt idx="1">
                  <c:v>11000</c:v>
                </c:pt>
                <c:pt idx="2">
                  <c:v>13000</c:v>
                </c:pt>
                <c:pt idx="3">
                  <c:v>11000</c:v>
                </c:pt>
                <c:pt idx="4">
                  <c:v>10500</c:v>
                </c:pt>
                <c:pt idx="5">
                  <c:v>10500</c:v>
                </c:pt>
                <c:pt idx="6">
                  <c:v>13000</c:v>
                </c:pt>
                <c:pt idx="7">
                  <c:v>13000</c:v>
                </c:pt>
                <c:pt idx="8">
                  <c:v>14000</c:v>
                </c:pt>
              </c:numCache>
            </c:numRef>
          </c:val>
          <c:smooth val="0"/>
          <c:extLst>
            <c:ext xmlns:c16="http://schemas.microsoft.com/office/drawing/2014/chart" uri="{C3380CC4-5D6E-409C-BE32-E72D297353CC}">
              <c16:uniqueId val="{00000002-634E-4AB9-A545-35F0337C832B}"/>
            </c:ext>
          </c:extLst>
        </c:ser>
        <c:dLbls>
          <c:showLegendKey val="0"/>
          <c:showVal val="0"/>
          <c:showCatName val="0"/>
          <c:showSerName val="0"/>
          <c:showPercent val="0"/>
          <c:showBubbleSize val="0"/>
        </c:dLbls>
        <c:marker val="1"/>
        <c:smooth val="0"/>
        <c:axId val="681604879"/>
        <c:axId val="806674895"/>
      </c:lineChart>
      <c:catAx>
        <c:axId val="681604879"/>
        <c:scaling>
          <c:orientation val="minMax"/>
        </c:scaling>
        <c:delete val="0"/>
        <c:axPos val="b"/>
        <c:numFmt formatCode="General" sourceLinked="1"/>
        <c:majorTickMark val="in"/>
        <c:minorTickMark val="none"/>
        <c:tickLblPos val="nextTo"/>
        <c:spPr>
          <a:noFill/>
          <a:ln w="3175" cap="flat" cmpd="sng" algn="ctr">
            <a:solidFill>
              <a:srgbClr val="000000"/>
            </a:solidFill>
            <a:prstDash val="solid"/>
            <a:round/>
            <a:headEnd type="none" w="med" len="med"/>
            <a:tailEnd type="none" w="med" len="me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ahoma"/>
                <a:ea typeface="Tahoma"/>
                <a:cs typeface="Tahoma"/>
              </a:defRPr>
            </a:pPr>
            <a:endParaRPr lang="en-US"/>
          </a:p>
        </c:txPr>
        <c:crossAx val="806674895"/>
        <c:crosses val="autoZero"/>
        <c:auto val="1"/>
        <c:lblAlgn val="ctr"/>
        <c:lblOffset val="100"/>
        <c:noMultiLvlLbl val="0"/>
      </c:catAx>
      <c:valAx>
        <c:axId val="806674895"/>
        <c:scaling>
          <c:orientation val="minMax"/>
        </c:scaling>
        <c:delete val="0"/>
        <c:axPos val="l"/>
        <c:title>
          <c:tx>
            <c:rich>
              <a:bodyPr rot="0" spcFirstLastPara="1" vertOverflow="ellipsis" wrap="square" anchor="ctr" anchorCtr="1"/>
              <a:lstStyle/>
              <a:p>
                <a:pPr>
                  <a:defRPr sz="700" b="0" i="0" u="none" strike="noStrike" kern="1200" baseline="0">
                    <a:solidFill>
                      <a:sysClr val="windowText" lastClr="000000"/>
                    </a:solidFill>
                    <a:latin typeface="Tahoma"/>
                    <a:ea typeface="Tahoma"/>
                    <a:cs typeface="Tahoma"/>
                  </a:defRPr>
                </a:pPr>
                <a:r>
                  <a:rPr lang="vi-VN"/>
                  <a:t>(tỷ đồng)</a:t>
                </a:r>
                <a:endParaRPr lang="en-US"/>
              </a:p>
            </c:rich>
          </c:tx>
          <c:layout>
            <c:manualLayout>
              <c:xMode val="edge"/>
              <c:yMode val="edge"/>
              <c:x val="3.0555555555555555E-2"/>
              <c:y val="1.3812335958005161E-3"/>
            </c:manualLayout>
          </c:layout>
          <c:overlay val="0"/>
          <c:spPr>
            <a:noFill/>
            <a:ln>
              <a:noFill/>
            </a:ln>
            <a:effectLst/>
          </c:spPr>
          <c:txPr>
            <a:bodyPr rot="0" spcFirstLastPara="1" vertOverflow="ellipsis" wrap="square" anchor="ctr" anchorCtr="1"/>
            <a:lstStyle/>
            <a:p>
              <a:pPr>
                <a:defRPr sz="700" b="0" i="0" u="none" strike="noStrike" kern="1200" baseline="0">
                  <a:solidFill>
                    <a:sysClr val="windowText" lastClr="000000"/>
                  </a:solidFill>
                  <a:latin typeface="Tahoma"/>
                  <a:ea typeface="Tahoma"/>
                  <a:cs typeface="Tahoma"/>
                </a:defRPr>
              </a:pPr>
              <a:endParaRPr lang="en-US"/>
            </a:p>
          </c:txPr>
        </c:title>
        <c:numFmt formatCode="#,##0" sourceLinked="0"/>
        <c:majorTickMark val="in"/>
        <c:minorTickMark val="none"/>
        <c:tickLblPos val="nextTo"/>
        <c:spPr>
          <a:noFill/>
          <a:ln w="3175" cap="flat" cmpd="sng" algn="ctr">
            <a:solidFill>
              <a:srgbClr val="000000"/>
            </a:solidFill>
            <a:prstDash val="solid"/>
            <a:round/>
            <a:headEnd type="none" w="med" len="med"/>
            <a:tailEnd type="none" w="med" len="me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ahoma"/>
                <a:ea typeface="Tahoma"/>
                <a:cs typeface="Tahoma"/>
              </a:defRPr>
            </a:pPr>
            <a:endParaRPr lang="en-US"/>
          </a:p>
        </c:txPr>
        <c:crossAx val="681604879"/>
        <c:crosses val="autoZero"/>
        <c:crossBetween val="between"/>
        <c:majorUnit val="4000"/>
      </c:valAx>
      <c:spPr>
        <a:noFill/>
        <a:ln>
          <a:noFill/>
        </a:ln>
        <a:effectLst/>
      </c:spPr>
    </c:plotArea>
    <c:legend>
      <c:legendPos val="r"/>
      <c:layout>
        <c:manualLayout>
          <c:xMode val="edge"/>
          <c:yMode val="edge"/>
          <c:x val="0.24683835818342129"/>
          <c:y val="3.9428931804431501E-2"/>
          <c:w val="0.59482847586665932"/>
          <c:h val="0.1310628387767139"/>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ahoma"/>
              <a:ea typeface="Tahoma"/>
              <a:cs typeface="Tahoma"/>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baseline="0">
          <a:solidFill>
            <a:sysClr val="windowText" lastClr="000000"/>
          </a:solidFill>
          <a:latin typeface="Tahoma"/>
          <a:ea typeface="Tahoma"/>
          <a:cs typeface="Tahoma"/>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022551092318533E-2"/>
          <c:y val="8.9955022488755629E-2"/>
          <c:w val="0.95595489781536291"/>
          <c:h val="0.91004497751124436"/>
        </c:manualLayout>
      </c:layout>
      <c:barChart>
        <c:barDir val="col"/>
        <c:grouping val="clustered"/>
        <c:varyColors val="0"/>
        <c:ser>
          <c:idx val="0"/>
          <c:order val="0"/>
          <c:tx>
            <c:strRef>
              <c:f>'Process Data (FX)'!$O$3</c:f>
              <c:strCache>
                <c:ptCount val="1"/>
                <c:pt idx="0">
                  <c:v>Weekly Performace</c:v>
                </c:pt>
              </c:strCache>
            </c:strRef>
          </c:tx>
          <c:spPr>
            <a:solidFill>
              <a:schemeClr val="bg1">
                <a:lumMod val="85000"/>
              </a:schemeClr>
            </a:solidFill>
            <a:ln w="25400">
              <a:noFill/>
            </a:ln>
          </c:spPr>
          <c:invertIfNegative val="0"/>
          <c:dPt>
            <c:idx val="12"/>
            <c:invertIfNegative val="0"/>
            <c:bubble3D val="0"/>
            <c:spPr>
              <a:solidFill>
                <a:srgbClr val="5692CE"/>
              </a:solidFill>
              <a:ln w="25400">
                <a:noFill/>
              </a:ln>
            </c:spPr>
            <c:extLst>
              <c:ext xmlns:c16="http://schemas.microsoft.com/office/drawing/2014/chart" uri="{C3380CC4-5D6E-409C-BE32-E72D297353CC}">
                <c16:uniqueId val="{00000001-512F-489F-BA4D-93AC630B165B}"/>
              </c:ext>
            </c:extLst>
          </c:dPt>
          <c:dLbls>
            <c:dLbl>
              <c:idx val="10"/>
              <c:layout>
                <c:manualLayout>
                  <c:x val="-4.3794069938095188E-3"/>
                  <c:y val="2.34125703962467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12F-489F-BA4D-93AC630B16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(FX)'!$P$5:$P$17</c:f>
              <c:strCache>
                <c:ptCount val="13"/>
                <c:pt idx="0">
                  <c:v>Tuần 35/25</c:v>
                </c:pt>
                <c:pt idx="1">
                  <c:v>Tuần 36/25</c:v>
                </c:pt>
                <c:pt idx="2">
                  <c:v>Tuần 37/25</c:v>
                </c:pt>
                <c:pt idx="3">
                  <c:v>Tuần 38/25</c:v>
                </c:pt>
                <c:pt idx="4">
                  <c:v>Tuần 39/25</c:v>
                </c:pt>
                <c:pt idx="5">
                  <c:v>Tuần 40/25</c:v>
                </c:pt>
                <c:pt idx="6">
                  <c:v>Tuần 41/25</c:v>
                </c:pt>
                <c:pt idx="7">
                  <c:v>Tuần 42/25</c:v>
                </c:pt>
                <c:pt idx="8">
                  <c:v>Tuần 43/25</c:v>
                </c:pt>
                <c:pt idx="9">
                  <c:v>Tuần 44/25</c:v>
                </c:pt>
                <c:pt idx="10">
                  <c:v>Tuần 45/25</c:v>
                </c:pt>
                <c:pt idx="11">
                  <c:v>Tuần 46/25</c:v>
                </c:pt>
                <c:pt idx="12">
                  <c:v>Tuần 47/25</c:v>
                </c:pt>
              </c:strCache>
            </c:strRef>
          </c:cat>
          <c:val>
            <c:numRef>
              <c:f>'Process Data (FX)'!$O$5:$O$17</c:f>
              <c:numCache>
                <c:formatCode>_(* #,##0.00_);_(* \(#,##0.00\);_(* "-"??_);_(@_)</c:formatCode>
                <c:ptCount val="13"/>
                <c:pt idx="0">
                  <c:v>-4.9320889293569259E-2</c:v>
                </c:pt>
                <c:pt idx="1">
                  <c:v>0.20117669386980896</c:v>
                </c:pt>
                <c:pt idx="2">
                  <c:v>-2.6517160390937544E-2</c:v>
                </c:pt>
                <c:pt idx="3">
                  <c:v>-3.4102534955093855E-2</c:v>
                </c:pt>
                <c:pt idx="4">
                  <c:v>7.9599727086643313E-2</c:v>
                </c:pt>
                <c:pt idx="5">
                  <c:v>-0.10226110669242505</c:v>
                </c:pt>
                <c:pt idx="6">
                  <c:v>-0.13648771610554888</c:v>
                </c:pt>
                <c:pt idx="7">
                  <c:v>7.5930144267211119E-3</c:v>
                </c:pt>
                <c:pt idx="8">
                  <c:v>-0.12527522587503226</c:v>
                </c:pt>
                <c:pt idx="9">
                  <c:v>1.9004903265051887E-2</c:v>
                </c:pt>
                <c:pt idx="10">
                  <c:v>-1.5201033670286801E-2</c:v>
                </c:pt>
                <c:pt idx="11">
                  <c:v>0.15203344735841284</c:v>
                </c:pt>
                <c:pt idx="12">
                  <c:v>4.5540796963949859E-2</c:v>
                </c:pt>
              </c:numCache>
            </c:numRef>
          </c:val>
          <c:extLst>
            <c:ext xmlns:c16="http://schemas.microsoft.com/office/drawing/2014/chart" uri="{C3380CC4-5D6E-409C-BE32-E72D297353CC}">
              <c16:uniqueId val="{00000003-512F-489F-BA4D-93AC630B165B}"/>
            </c:ext>
          </c:extLst>
        </c:ser>
        <c:dLbls>
          <c:showLegendKey val="0"/>
          <c:showVal val="0"/>
          <c:showCatName val="0"/>
          <c:showSerName val="0"/>
          <c:showPercent val="0"/>
          <c:showBubbleSize val="0"/>
        </c:dLbls>
        <c:gapWidth val="50"/>
        <c:axId val="625707056"/>
        <c:axId val="625705392"/>
      </c:barChart>
      <c:catAx>
        <c:axId val="625707056"/>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crossAx val="625705392"/>
        <c:crosses val="autoZero"/>
        <c:auto val="1"/>
        <c:lblAlgn val="ctr"/>
        <c:lblOffset val="100"/>
        <c:tickLblSkip val="2"/>
        <c:noMultiLvlLbl val="0"/>
      </c:catAx>
      <c:valAx>
        <c:axId val="625705392"/>
        <c:scaling>
          <c:orientation val="minMax"/>
        </c:scaling>
        <c:delete val="0"/>
        <c:axPos val="l"/>
        <c:numFmt formatCode="0.0_);\(0.0\)" sourceLinked="0"/>
        <c:majorTickMark val="in"/>
        <c:minorTickMark val="none"/>
        <c:tickLblPos val="nextTo"/>
        <c:spPr>
          <a:ln w="3175" cap="flat" cmpd="sng" algn="ctr">
            <a:solidFill>
              <a:srgbClr val="000000"/>
            </a:solidFill>
            <a:prstDash val="solid"/>
            <a:round/>
            <a:headEnd type="none" w="med" len="med"/>
            <a:tailEnd type="none" w="med" len="med"/>
          </a:ln>
        </c:spPr>
        <c:crossAx val="625707056"/>
        <c:crossesAt val="1"/>
        <c:crossBetween val="between"/>
        <c:majorUnit val="0.4"/>
      </c:valAx>
      <c:spPr>
        <a:solidFill>
          <a:srgbClr val="FFFFFF"/>
        </a:solidFill>
        <a:ln w="25400">
          <a:noFill/>
        </a:ln>
      </c:spPr>
    </c:plotArea>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1896755590483083E-2"/>
          <c:y val="8.9955022488755629E-2"/>
          <c:w val="0.95049436667168974"/>
          <c:h val="0.91004497751124436"/>
        </c:manualLayout>
      </c:layout>
      <c:lineChart>
        <c:grouping val="standard"/>
        <c:varyColors val="0"/>
        <c:ser>
          <c:idx val="3"/>
          <c:order val="2"/>
          <c:tx>
            <c:strRef>
              <c:f>'Process Data (OMO)'!$AG$11</c:f>
              <c:strCache>
                <c:ptCount val="1"/>
                <c:pt idx="0">
                  <c:v>LS qua đêm liên ngân hàng</c:v>
                </c:pt>
              </c:strCache>
            </c:strRef>
          </c:tx>
          <c:spPr>
            <a:ln w="12700">
              <a:solidFill>
                <a:srgbClr val="5692CE"/>
              </a:solidFill>
              <a:prstDash val="solid"/>
            </a:ln>
            <a:effectLst/>
          </c:spPr>
          <c:marker>
            <c:symbol val="circle"/>
            <c:size val="5"/>
            <c:spPr>
              <a:solidFill>
                <a:srgbClr val="5692CE"/>
              </a:solidFill>
              <a:ln w="12700">
                <a:solidFill>
                  <a:schemeClr val="bg1"/>
                </a:solidFill>
                <a:prstDash val="solid"/>
              </a:ln>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939-4495-AA66-426BCA6016E2}"/>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939-4495-AA66-426BCA6016E2}"/>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39-4495-AA66-426BCA6016E2}"/>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939-4495-AA66-426BCA6016E2}"/>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39-4495-AA66-426BCA6016E2}"/>
                </c:ext>
              </c:extLst>
            </c:dLbl>
            <c:spPr>
              <a:noFill/>
              <a:ln>
                <a:noFill/>
              </a:ln>
              <a:effectLst/>
            </c:spPr>
            <c:txPr>
              <a:bodyPr wrap="square" lIns="38100" tIns="19050" rIns="38100" bIns="19050" anchor="ctr">
                <a:spAutoFit/>
              </a:bodyPr>
              <a:lstStyle/>
              <a:p>
                <a:pPr>
                  <a:defRPr>
                    <a:solidFill>
                      <a:srgbClr val="5692CE"/>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'Process Data (OMO)'!$AC$14:$AC$23</c:f>
              <c:numCache>
                <c:formatCode>m/d/yyyy</c:formatCode>
                <c:ptCount val="10"/>
                <c:pt idx="0">
                  <c:v>45971</c:v>
                </c:pt>
                <c:pt idx="1">
                  <c:v>45972</c:v>
                </c:pt>
                <c:pt idx="2">
                  <c:v>45973</c:v>
                </c:pt>
                <c:pt idx="3">
                  <c:v>45974</c:v>
                </c:pt>
                <c:pt idx="4">
                  <c:v>45975</c:v>
                </c:pt>
                <c:pt idx="5">
                  <c:v>45978</c:v>
                </c:pt>
                <c:pt idx="6">
                  <c:v>45979</c:v>
                </c:pt>
                <c:pt idx="7">
                  <c:v>45980</c:v>
                </c:pt>
                <c:pt idx="8">
                  <c:v>45981</c:v>
                </c:pt>
                <c:pt idx="9">
                  <c:v>45982</c:v>
                </c:pt>
              </c:numCache>
            </c:numRef>
          </c:cat>
          <c:val>
            <c:numRef>
              <c:f>'Process Data (OMO)'!$AG$14:$AG$23</c:f>
              <c:numCache>
                <c:formatCode>_(* #,##0.00_);_(* \(#,##0.00\);_(* "-"??_);_(@_)</c:formatCode>
                <c:ptCount val="10"/>
                <c:pt idx="0">
                  <c:v>5.8</c:v>
                </c:pt>
                <c:pt idx="1">
                  <c:v>6.1</c:v>
                </c:pt>
                <c:pt idx="2">
                  <c:v>6</c:v>
                </c:pt>
                <c:pt idx="3">
                  <c:v>5.15</c:v>
                </c:pt>
                <c:pt idx="4">
                  <c:v>4.5670000000000002</c:v>
                </c:pt>
                <c:pt idx="5">
                  <c:v>4.4000000000000004</c:v>
                </c:pt>
                <c:pt idx="6">
                  <c:v>4.2</c:v>
                </c:pt>
                <c:pt idx="7">
                  <c:v>3.95</c:v>
                </c:pt>
                <c:pt idx="8">
                  <c:v>4.0999999999999996</c:v>
                </c:pt>
                <c:pt idx="9">
                  <c:v>4.4000000000000004</c:v>
                </c:pt>
              </c:numCache>
            </c:numRef>
          </c:val>
          <c:smooth val="0"/>
          <c:extLst>
            <c:ext xmlns:c16="http://schemas.microsoft.com/office/drawing/2014/chart" uri="{C3380CC4-5D6E-409C-BE32-E72D297353CC}">
              <c16:uniqueId val="{00000006-4939-4495-AA66-426BCA6016E2}"/>
            </c:ext>
          </c:extLst>
        </c:ser>
        <c:ser>
          <c:idx val="0"/>
          <c:order val="3"/>
          <c:tx>
            <c:strRef>
              <c:f>'Process Data (OMO)'!$AD$11</c:f>
              <c:strCache>
                <c:ptCount val="1"/>
                <c:pt idx="0">
                  <c:v>LS HĐ mua lại 7 ngày</c:v>
                </c:pt>
              </c:strCache>
            </c:strRef>
          </c:tx>
          <c:spPr>
            <a:ln w="19050">
              <a:noFill/>
            </a:ln>
          </c:spPr>
          <c:marker>
            <c:spPr>
              <a:solidFill>
                <a:sysClr val="windowText" lastClr="000000"/>
              </a:solidFill>
            </c:spPr>
          </c:marker>
          <c:cat>
            <c:numRef>
              <c:f>'Process Data (OMO)'!$AC$14:$AC$23</c:f>
              <c:numCache>
                <c:formatCode>m/d/yyyy</c:formatCode>
                <c:ptCount val="10"/>
                <c:pt idx="0">
                  <c:v>45971</c:v>
                </c:pt>
                <c:pt idx="1">
                  <c:v>45972</c:v>
                </c:pt>
                <c:pt idx="2">
                  <c:v>45973</c:v>
                </c:pt>
                <c:pt idx="3">
                  <c:v>45974</c:v>
                </c:pt>
                <c:pt idx="4">
                  <c:v>45975</c:v>
                </c:pt>
                <c:pt idx="5">
                  <c:v>45978</c:v>
                </c:pt>
                <c:pt idx="6">
                  <c:v>45979</c:v>
                </c:pt>
                <c:pt idx="7">
                  <c:v>45980</c:v>
                </c:pt>
                <c:pt idx="8">
                  <c:v>45981</c:v>
                </c:pt>
                <c:pt idx="9">
                  <c:v>45982</c:v>
                </c:pt>
              </c:numCache>
            </c:numRef>
          </c:cat>
          <c:val>
            <c:numRef>
              <c:f>'Process Data (OMO)'!$AD$14:$AD$23</c:f>
              <c:numCache>
                <c:formatCode>_(* #,##0.00_);_(* \(#,##0.00\);_(* "-"??_);_(@_)</c:formatCode>
                <c:ptCount val="10"/>
                <c:pt idx="0">
                  <c:v>4</c:v>
                </c:pt>
                <c:pt idx="1">
                  <c:v>4</c:v>
                </c:pt>
                <c:pt idx="2">
                  <c:v>4</c:v>
                </c:pt>
                <c:pt idx="3">
                  <c:v>4</c:v>
                </c:pt>
                <c:pt idx="4">
                  <c:v>4</c:v>
                </c:pt>
                <c:pt idx="5">
                  <c:v>4</c:v>
                </c:pt>
                <c:pt idx="6">
                  <c:v>4</c:v>
                </c:pt>
                <c:pt idx="7">
                  <c:v>4</c:v>
                </c:pt>
                <c:pt idx="8">
                  <c:v>4</c:v>
                </c:pt>
                <c:pt idx="9">
                  <c:v>4</c:v>
                </c:pt>
              </c:numCache>
            </c:numRef>
          </c:val>
          <c:smooth val="0"/>
          <c:extLst>
            <c:ext xmlns:c16="http://schemas.microsoft.com/office/drawing/2014/chart" uri="{C3380CC4-5D6E-409C-BE32-E72D297353CC}">
              <c16:uniqueId val="{00000007-4939-4495-AA66-426BCA6016E2}"/>
            </c:ext>
          </c:extLst>
        </c:ser>
        <c:dLbls>
          <c:showLegendKey val="0"/>
          <c:showVal val="0"/>
          <c:showCatName val="0"/>
          <c:showSerName val="0"/>
          <c:showPercent val="0"/>
          <c:showBubbleSize val="0"/>
        </c:dLbls>
        <c:marker val="1"/>
        <c:smooth val="0"/>
        <c:axId val="1254251792"/>
        <c:axId val="1254252208"/>
        <c:extLst>
          <c:ext xmlns:c15="http://schemas.microsoft.com/office/drawing/2012/chart" uri="{02D57815-91ED-43cb-92C2-25804820EDAC}">
            <c15:filteredLineSeries>
              <c15:ser>
                <c:idx val="1"/>
                <c:order val="0"/>
                <c:tx>
                  <c:strRef>
                    <c:extLst>
                      <c:ext uri="{02D57815-91ED-43cb-92C2-25804820EDAC}">
                        <c15:formulaRef>
                          <c15:sqref>'Process Data (OMO)'!$AE$13</c15:sqref>
                        </c15:formulaRef>
                      </c:ext>
                    </c:extLst>
                    <c:strCache>
                      <c:ptCount val="1"/>
                      <c:pt idx="0">
                        <c:v>14-day repo rate</c:v>
                      </c:pt>
                    </c:strCache>
                  </c:strRef>
                </c:tx>
                <c:spPr>
                  <a:ln w="19050">
                    <a:noFill/>
                  </a:ln>
                </c:spPr>
                <c:marker>
                  <c:symbol val="dash"/>
                  <c:size val="5"/>
                  <c:spPr>
                    <a:solidFill>
                      <a:srgbClr val="000000"/>
                    </a:solidFill>
                    <a:ln w="12700">
                      <a:noFill/>
                      <a:prstDash val="solid"/>
                    </a:ln>
                  </c:spPr>
                </c:marker>
                <c:cat>
                  <c:numRef>
                    <c:extLst>
                      <c:ext uri="{02D57815-91ED-43cb-92C2-25804820EDAC}">
                        <c15:formulaRef>
                          <c15:sqref>'Process Data (OMO)'!$AC$14:$AC$23</c15:sqref>
                        </c15:formulaRef>
                      </c:ext>
                    </c:extLst>
                    <c:numCache>
                      <c:formatCode>m/d/yyyy</c:formatCode>
                      <c:ptCount val="10"/>
                      <c:pt idx="0">
                        <c:v>45971</c:v>
                      </c:pt>
                      <c:pt idx="1">
                        <c:v>45972</c:v>
                      </c:pt>
                      <c:pt idx="2">
                        <c:v>45973</c:v>
                      </c:pt>
                      <c:pt idx="3">
                        <c:v>45974</c:v>
                      </c:pt>
                      <c:pt idx="4">
                        <c:v>45975</c:v>
                      </c:pt>
                      <c:pt idx="5">
                        <c:v>45978</c:v>
                      </c:pt>
                      <c:pt idx="6">
                        <c:v>45979</c:v>
                      </c:pt>
                      <c:pt idx="7">
                        <c:v>45980</c:v>
                      </c:pt>
                      <c:pt idx="8">
                        <c:v>45981</c:v>
                      </c:pt>
                      <c:pt idx="9">
                        <c:v>45982</c:v>
                      </c:pt>
                    </c:numCache>
                  </c:numRef>
                </c:cat>
                <c:val>
                  <c:numRef>
                    <c:extLst>
                      <c:ext uri="{02D57815-91ED-43cb-92C2-25804820EDAC}">
                        <c15:formulaRef>
                          <c15:sqref>'Process Data (OMO)'!$AE$14:$AE$23</c15:sqref>
                        </c15:formulaRef>
                      </c:ext>
                    </c:extLst>
                    <c:numCache>
                      <c:formatCode>_(* #,##0.00_);_(* \(#,##0.00\);_(* "-"??_);_(@_)</c:formatCode>
                      <c:ptCount val="10"/>
                      <c:pt idx="0">
                        <c:v>4</c:v>
                      </c:pt>
                      <c:pt idx="1">
                        <c:v>4</c:v>
                      </c:pt>
                      <c:pt idx="2">
                        <c:v>4</c:v>
                      </c:pt>
                      <c:pt idx="3">
                        <c:v>4</c:v>
                      </c:pt>
                      <c:pt idx="4">
                        <c:v>4</c:v>
                      </c:pt>
                      <c:pt idx="5">
                        <c:v>4</c:v>
                      </c:pt>
                      <c:pt idx="6">
                        <c:v>4</c:v>
                      </c:pt>
                      <c:pt idx="7">
                        <c:v>4</c:v>
                      </c:pt>
                      <c:pt idx="8">
                        <c:v>4</c:v>
                      </c:pt>
                      <c:pt idx="9">
                        <c:v>4</c:v>
                      </c:pt>
                    </c:numCache>
                  </c:numRef>
                </c:val>
                <c:smooth val="0"/>
                <c:extLst>
                  <c:ext xmlns:c16="http://schemas.microsoft.com/office/drawing/2014/chart" uri="{C3380CC4-5D6E-409C-BE32-E72D297353CC}">
                    <c16:uniqueId val="{00000008-4939-4495-AA66-426BCA6016E2}"/>
                  </c:ext>
                </c:extLst>
              </c15:ser>
            </c15:filteredLineSeries>
            <c15:filteredLineSeries>
              <c15:ser>
                <c:idx val="2"/>
                <c:order val="1"/>
                <c:tx>
                  <c:strRef>
                    <c:extLst xmlns:c15="http://schemas.microsoft.com/office/drawing/2012/chart">
                      <c:ext xmlns:c15="http://schemas.microsoft.com/office/drawing/2012/chart" uri="{02D57815-91ED-43cb-92C2-25804820EDAC}">
                        <c15:formulaRef>
                          <c15:sqref>'Process Data (OMO)'!$AF$11</c15:sqref>
                        </c15:formulaRef>
                      </c:ext>
                    </c:extLst>
                    <c:strCache>
                      <c:ptCount val="1"/>
                      <c:pt idx="0">
                        <c:v>LS HĐ tín phiếu 7 ngày</c:v>
                      </c:pt>
                    </c:strCache>
                  </c:strRef>
                </c:tx>
                <c:spPr>
                  <a:ln w="19050">
                    <a:noFill/>
                  </a:ln>
                </c:spPr>
                <c:marker>
                  <c:symbol val="star"/>
                  <c:size val="5"/>
                  <c:spPr>
                    <a:noFill/>
                    <a:ln w="12700">
                      <a:solidFill>
                        <a:srgbClr val="FF0000"/>
                      </a:solidFill>
                      <a:prstDash val="solid"/>
                    </a:ln>
                  </c:spPr>
                </c:marker>
                <c:cat>
                  <c:numRef>
                    <c:extLst xmlns:c15="http://schemas.microsoft.com/office/drawing/2012/chart">
                      <c:ext xmlns:c15="http://schemas.microsoft.com/office/drawing/2012/chart" uri="{02D57815-91ED-43cb-92C2-25804820EDAC}">
                        <c15:formulaRef>
                          <c15:sqref>'Process Data (OMO)'!$AC$14:$AC$23</c15:sqref>
                        </c15:formulaRef>
                      </c:ext>
                    </c:extLst>
                    <c:numCache>
                      <c:formatCode>m/d/yyyy</c:formatCode>
                      <c:ptCount val="10"/>
                      <c:pt idx="0">
                        <c:v>45971</c:v>
                      </c:pt>
                      <c:pt idx="1">
                        <c:v>45972</c:v>
                      </c:pt>
                      <c:pt idx="2">
                        <c:v>45973</c:v>
                      </c:pt>
                      <c:pt idx="3">
                        <c:v>45974</c:v>
                      </c:pt>
                      <c:pt idx="4">
                        <c:v>45975</c:v>
                      </c:pt>
                      <c:pt idx="5">
                        <c:v>45978</c:v>
                      </c:pt>
                      <c:pt idx="6">
                        <c:v>45979</c:v>
                      </c:pt>
                      <c:pt idx="7">
                        <c:v>45980</c:v>
                      </c:pt>
                      <c:pt idx="8">
                        <c:v>45981</c:v>
                      </c:pt>
                      <c:pt idx="9">
                        <c:v>45982</c:v>
                      </c:pt>
                    </c:numCache>
                  </c:numRef>
                </c:cat>
                <c:val>
                  <c:numRef>
                    <c:extLst xmlns:c15="http://schemas.microsoft.com/office/drawing/2012/chart">
                      <c:ext xmlns:c15="http://schemas.microsoft.com/office/drawing/2012/chart" uri="{02D57815-91ED-43cb-92C2-25804820EDAC}">
                        <c15:formulaRef>
                          <c15:sqref>'Process Data (OMO)'!$AF$14:$AF$23</c15:sqref>
                        </c15:formulaRef>
                      </c:ext>
                    </c:extLst>
                    <c:numCache>
                      <c:formatCode>_(* #,##0.00_);_(* \(#,##0.00\);_(* "-"??_);_(@_)</c:formatCode>
                      <c:ptCount val="10"/>
                      <c:pt idx="0">
                        <c:v>0</c:v>
                      </c:pt>
                      <c:pt idx="1">
                        <c:v>0</c:v>
                      </c:pt>
                      <c:pt idx="2">
                        <c:v>0</c:v>
                      </c:pt>
                      <c:pt idx="3">
                        <c:v>0</c:v>
                      </c:pt>
                      <c:pt idx="4">
                        <c:v>0</c:v>
                      </c:pt>
                      <c:pt idx="5">
                        <c:v>0</c:v>
                      </c:pt>
                      <c:pt idx="6">
                        <c:v>0</c:v>
                      </c:pt>
                      <c:pt idx="7">
                        <c:v>0</c:v>
                      </c:pt>
                      <c:pt idx="8">
                        <c:v>0</c:v>
                      </c:pt>
                      <c:pt idx="9">
                        <c:v>0</c:v>
                      </c:pt>
                    </c:numCache>
                  </c:numRef>
                </c:val>
                <c:smooth val="0"/>
                <c:extLst xmlns:c15="http://schemas.microsoft.com/office/drawing/2012/chart">
                  <c:ext xmlns:c16="http://schemas.microsoft.com/office/drawing/2014/chart" uri="{C3380CC4-5D6E-409C-BE32-E72D297353CC}">
                    <c16:uniqueId val="{00000000-4939-4495-AA66-426BCA6016E2}"/>
                  </c:ext>
                </c:extLst>
              </c15:ser>
            </c15:filteredLineSeries>
          </c:ext>
        </c:extLst>
      </c:lineChart>
      <c:catAx>
        <c:axId val="1254251792"/>
        <c:scaling>
          <c:orientation val="minMax"/>
        </c:scaling>
        <c:delete val="0"/>
        <c:axPos val="b"/>
        <c:numFmt formatCode="[$-809]dd\-mmm;@" sourceLinked="0"/>
        <c:majorTickMark val="none"/>
        <c:minorTickMark val="none"/>
        <c:tickLblPos val="low"/>
        <c:spPr>
          <a:ln w="3175" cap="flat" cmpd="sng" algn="ctr">
            <a:solidFill>
              <a:srgbClr val="000000"/>
            </a:solidFill>
            <a:prstDash val="solid"/>
            <a:round/>
            <a:headEnd type="none" w="med" len="med"/>
            <a:tailEnd type="none" w="med" len="med"/>
          </a:ln>
        </c:spPr>
        <c:txPr>
          <a:bodyPr rot="0" vert="horz"/>
          <a:lstStyle/>
          <a:p>
            <a:pPr>
              <a:defRPr/>
            </a:pPr>
            <a:endParaRPr lang="en-US"/>
          </a:p>
        </c:txPr>
        <c:crossAx val="1254252208"/>
        <c:crosses val="autoZero"/>
        <c:auto val="0"/>
        <c:lblAlgn val="ctr"/>
        <c:lblOffset val="100"/>
        <c:noMultiLvlLbl val="0"/>
      </c:catAx>
      <c:valAx>
        <c:axId val="1254252208"/>
        <c:scaling>
          <c:orientation val="minMax"/>
          <c:min val="2"/>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254251792"/>
        <c:crosses val="autoZero"/>
        <c:crossBetween val="between"/>
        <c:majorUnit val="1"/>
      </c:valAx>
      <c:spPr>
        <a:solidFill>
          <a:srgbClr val="FFFFFF"/>
        </a:solidFill>
        <a:ln w="25400">
          <a:noFill/>
        </a:ln>
      </c:spPr>
    </c:plotArea>
    <c:legend>
      <c:legendPos val="t"/>
      <c:layout>
        <c:manualLayout>
          <c:xMode val="edge"/>
          <c:yMode val="edge"/>
          <c:x val="0.21795123000067626"/>
          <c:y val="3.3286489413038613E-2"/>
          <c:w val="0.4862243842394508"/>
          <c:h val="0.1582959822329901"/>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70098804530522E-2"/>
          <c:y val="8.9955022488755629E-2"/>
          <c:w val="0.9580188489070609"/>
          <c:h val="0.91004497751124436"/>
        </c:manualLayout>
      </c:layout>
      <c:lineChart>
        <c:grouping val="standard"/>
        <c:varyColors val="0"/>
        <c:ser>
          <c:idx val="0"/>
          <c:order val="0"/>
          <c:tx>
            <c:strRef>
              <c:f>'Process Data (FX)'!$N$21</c:f>
              <c:strCache>
                <c:ptCount val="1"/>
                <c:pt idx="0">
                  <c:v>Vietcombank</c:v>
                </c:pt>
              </c:strCache>
            </c:strRef>
          </c:tx>
          <c:spPr>
            <a:ln w="12700">
              <a:solidFill>
                <a:srgbClr val="5692CE"/>
              </a:solidFill>
              <a:prstDash val="solid"/>
            </a:ln>
          </c:spPr>
          <c:marker>
            <c:symbol val="circle"/>
            <c:size val="5"/>
            <c:spPr>
              <a:solidFill>
                <a:schemeClr val="accent6"/>
              </a:solidFill>
              <a:ln>
                <a:solidFill>
                  <a:schemeClr val="bg1"/>
                </a:solidFill>
              </a:ln>
            </c:spPr>
          </c:marker>
          <c:dLbls>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EC-423D-B317-8FA449E21D6A}"/>
                </c:ext>
              </c:extLst>
            </c:dLbl>
            <c:dLbl>
              <c:idx val="13"/>
              <c:tx>
                <c:rich>
                  <a:bodyPr/>
                  <a:lstStyle/>
                  <a:p>
                    <a:fld id="{B89D44E0-CDAF-43E7-82E4-CBBD27DA62BC}" type="VALUE">
                      <a:rPr lang="en-US">
                        <a:solidFill>
                          <a:schemeClr val="accent1"/>
                        </a:solidFill>
                      </a:rPr>
                      <a:pPr/>
                      <a:t>[VALUE]</a:t>
                    </a:fld>
                    <a:endParaRPr lang="en-US"/>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DEC-423D-B317-8FA449E21D6A}"/>
                </c:ext>
              </c:extLst>
            </c:dLbl>
            <c:spPr>
              <a:noFill/>
              <a:ln>
                <a:noFill/>
              </a:ln>
              <a:effectLst/>
            </c:spPr>
            <c:txPr>
              <a:bodyPr wrap="square" lIns="38100" tIns="19050" rIns="38100" bIns="19050" anchor="ctr">
                <a:spAutoFit/>
              </a:bodyPr>
              <a:lstStyle/>
              <a:p>
                <a:pPr>
                  <a:defRPr baseline="0">
                    <a:solidFill>
                      <a:srgbClr val="0070C0"/>
                    </a:solidFill>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numRef>
              <c:f>'Process Data (FX)'!$L$22:$L$33</c:f>
              <c:numCache>
                <c:formatCode>m/d/yyyy</c:formatCode>
                <c:ptCount val="12"/>
                <c:pt idx="0">
                  <c:v>45971</c:v>
                </c:pt>
                <c:pt idx="1">
                  <c:v>45972</c:v>
                </c:pt>
                <c:pt idx="2">
                  <c:v>45973</c:v>
                </c:pt>
                <c:pt idx="3">
                  <c:v>45974</c:v>
                </c:pt>
                <c:pt idx="4">
                  <c:v>45975</c:v>
                </c:pt>
                <c:pt idx="5">
                  <c:v>45976</c:v>
                </c:pt>
                <c:pt idx="6">
                  <c:v>45977</c:v>
                </c:pt>
                <c:pt idx="7">
                  <c:v>45978</c:v>
                </c:pt>
                <c:pt idx="8">
                  <c:v>45979</c:v>
                </c:pt>
                <c:pt idx="9">
                  <c:v>45980</c:v>
                </c:pt>
                <c:pt idx="10">
                  <c:v>45981</c:v>
                </c:pt>
                <c:pt idx="11">
                  <c:v>45982</c:v>
                </c:pt>
              </c:numCache>
            </c:numRef>
          </c:cat>
          <c:val>
            <c:numRef>
              <c:f>'Process Data (FX)'!$N$22:$N$33</c:f>
              <c:numCache>
                <c:formatCode>_(* #,##0_);_(* \(#,##0\);_(* "-"??_);_(@_)</c:formatCode>
                <c:ptCount val="12"/>
                <c:pt idx="0">
                  <c:v>26361</c:v>
                </c:pt>
                <c:pt idx="1">
                  <c:v>26373</c:v>
                </c:pt>
                <c:pt idx="2">
                  <c:v>26385</c:v>
                </c:pt>
                <c:pt idx="3">
                  <c:v>26381</c:v>
                </c:pt>
                <c:pt idx="4">
                  <c:v>26378</c:v>
                </c:pt>
                <c:pt idx="5">
                  <c:v>26378</c:v>
                </c:pt>
                <c:pt idx="6">
                  <c:v>26378</c:v>
                </c:pt>
                <c:pt idx="7">
                  <c:v>26376</c:v>
                </c:pt>
                <c:pt idx="8">
                  <c:v>26388</c:v>
                </c:pt>
                <c:pt idx="9">
                  <c:v>26388</c:v>
                </c:pt>
                <c:pt idx="10">
                  <c:v>26386</c:v>
                </c:pt>
                <c:pt idx="11">
                  <c:v>26392</c:v>
                </c:pt>
              </c:numCache>
            </c:numRef>
          </c:val>
          <c:smooth val="0"/>
          <c:extLst>
            <c:ext xmlns:c16="http://schemas.microsoft.com/office/drawing/2014/chart" uri="{C3380CC4-5D6E-409C-BE32-E72D297353CC}">
              <c16:uniqueId val="{00000002-1DEC-423D-B317-8FA449E21D6A}"/>
            </c:ext>
          </c:extLst>
        </c:ser>
        <c:ser>
          <c:idx val="1"/>
          <c:order val="1"/>
          <c:tx>
            <c:v>Thị trường chợ đen</c:v>
          </c:tx>
          <c:spPr>
            <a:ln w="12700">
              <a:solidFill>
                <a:srgbClr val="FF0000"/>
              </a:solidFill>
              <a:prstDash val="solid"/>
            </a:ln>
            <a:effectLst/>
          </c:spPr>
          <c:marker>
            <c:symbol val="circle"/>
            <c:size val="5"/>
            <c:spPr>
              <a:solidFill>
                <a:srgbClr val="FF0000"/>
              </a:solidFill>
              <a:ln w="12700">
                <a:solidFill>
                  <a:schemeClr val="bg1"/>
                </a:solidFill>
                <a:prstDash val="solid"/>
              </a:ln>
            </c:spPr>
          </c:marker>
          <c:dLbls>
            <c:dLbl>
              <c:idx val="1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EC-423D-B317-8FA449E21D6A}"/>
                </c:ext>
              </c:extLst>
            </c:dLbl>
            <c:dLbl>
              <c:idx val="1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EC-423D-B317-8FA449E21D6A}"/>
                </c:ext>
              </c:extLst>
            </c:dLbl>
            <c:spPr>
              <a:noFill/>
              <a:ln>
                <a:noFill/>
              </a:ln>
              <a:effectLst/>
            </c:spPr>
            <c:txPr>
              <a:bodyPr wrap="square" lIns="38100" tIns="19050" rIns="38100" bIns="19050" anchor="ctr">
                <a:spAutoFit/>
              </a:bodyPr>
              <a:lstStyle/>
              <a:p>
                <a:pPr>
                  <a:defRPr>
                    <a:solidFill>
                      <a:srgbClr val="FF0000"/>
                    </a:solidFill>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numRef>
              <c:f>'Process Data (FX)'!$L$22:$L$33</c:f>
              <c:numCache>
                <c:formatCode>m/d/yyyy</c:formatCode>
                <c:ptCount val="12"/>
                <c:pt idx="0">
                  <c:v>45971</c:v>
                </c:pt>
                <c:pt idx="1">
                  <c:v>45972</c:v>
                </c:pt>
                <c:pt idx="2">
                  <c:v>45973</c:v>
                </c:pt>
                <c:pt idx="3">
                  <c:v>45974</c:v>
                </c:pt>
                <c:pt idx="4">
                  <c:v>45975</c:v>
                </c:pt>
                <c:pt idx="5">
                  <c:v>45976</c:v>
                </c:pt>
                <c:pt idx="6">
                  <c:v>45977</c:v>
                </c:pt>
                <c:pt idx="7">
                  <c:v>45978</c:v>
                </c:pt>
                <c:pt idx="8">
                  <c:v>45979</c:v>
                </c:pt>
                <c:pt idx="9">
                  <c:v>45980</c:v>
                </c:pt>
                <c:pt idx="10">
                  <c:v>45981</c:v>
                </c:pt>
                <c:pt idx="11">
                  <c:v>45982</c:v>
                </c:pt>
              </c:numCache>
            </c:numRef>
          </c:cat>
          <c:val>
            <c:numRef>
              <c:f>'Process Data (FX)'!$P$22:$P$33</c:f>
              <c:numCache>
                <c:formatCode>_(* #,##0_);_(* \(#,##0\);_(* "-"??_);_(@_)</c:formatCode>
                <c:ptCount val="12"/>
                <c:pt idx="0">
                  <c:v>27750</c:v>
                </c:pt>
                <c:pt idx="1">
                  <c:v>27650</c:v>
                </c:pt>
                <c:pt idx="2">
                  <c:v>27750</c:v>
                </c:pt>
                <c:pt idx="3">
                  <c:v>27800</c:v>
                </c:pt>
                <c:pt idx="4">
                  <c:v>27900</c:v>
                </c:pt>
                <c:pt idx="5">
                  <c:v>27900</c:v>
                </c:pt>
                <c:pt idx="6">
                  <c:v>27900</c:v>
                </c:pt>
                <c:pt idx="7">
                  <c:v>27750</c:v>
                </c:pt>
                <c:pt idx="8">
                  <c:v>27770</c:v>
                </c:pt>
                <c:pt idx="9">
                  <c:v>27820</c:v>
                </c:pt>
                <c:pt idx="10">
                  <c:v>27800</c:v>
                </c:pt>
                <c:pt idx="11">
                  <c:v>27800</c:v>
                </c:pt>
              </c:numCache>
            </c:numRef>
          </c:val>
          <c:smooth val="0"/>
          <c:extLst>
            <c:ext xmlns:c16="http://schemas.microsoft.com/office/drawing/2014/chart" uri="{C3380CC4-5D6E-409C-BE32-E72D297353CC}">
              <c16:uniqueId val="{00000005-1DEC-423D-B317-8FA449E21D6A}"/>
            </c:ext>
          </c:extLst>
        </c:ser>
        <c:ser>
          <c:idx val="2"/>
          <c:order val="2"/>
          <c:tx>
            <c:v>Thị trường liên ngân hàng</c:v>
          </c:tx>
          <c:spPr>
            <a:ln w="12700">
              <a:solidFill>
                <a:sysClr val="windowText" lastClr="000000"/>
              </a:solidFill>
            </a:ln>
          </c:spPr>
          <c:marker>
            <c:symbol val="circle"/>
            <c:size val="5"/>
            <c:spPr>
              <a:solidFill>
                <a:schemeClr val="tx1"/>
              </a:solidFill>
              <a:ln>
                <a:solidFill>
                  <a:schemeClr val="bg1"/>
                </a:solidFill>
              </a:ln>
            </c:spPr>
          </c:marker>
          <c:dLbls>
            <c:dLbl>
              <c:idx val="1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EC-423D-B317-8FA449E21D6A}"/>
                </c:ext>
              </c:extLst>
            </c:dLbl>
            <c:dLbl>
              <c:idx val="1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EC-423D-B317-8FA449E21D6A}"/>
                </c:ext>
              </c:extLst>
            </c:dLbl>
            <c:spPr>
              <a:noFill/>
              <a:ln>
                <a:noFill/>
              </a:ln>
              <a:effectLst/>
            </c:spPr>
            <c:dLblPos val="b"/>
            <c:showLegendKey val="0"/>
            <c:showVal val="0"/>
            <c:showCatName val="0"/>
            <c:showSerName val="0"/>
            <c:showPercent val="0"/>
            <c:showBubbleSize val="0"/>
            <c:extLst>
              <c:ext xmlns:c15="http://schemas.microsoft.com/office/drawing/2012/chart" uri="{CE6537A1-D6FC-4f65-9D91-7224C49458BB}">
                <c15:showLeaderLines val="1"/>
              </c:ext>
            </c:extLst>
          </c:dLbls>
          <c:cat>
            <c:numRef>
              <c:f>'Process Data (FX)'!$L$22:$L$33</c:f>
              <c:numCache>
                <c:formatCode>m/d/yyyy</c:formatCode>
                <c:ptCount val="12"/>
                <c:pt idx="0">
                  <c:v>45971</c:v>
                </c:pt>
                <c:pt idx="1">
                  <c:v>45972</c:v>
                </c:pt>
                <c:pt idx="2">
                  <c:v>45973</c:v>
                </c:pt>
                <c:pt idx="3">
                  <c:v>45974</c:v>
                </c:pt>
                <c:pt idx="4">
                  <c:v>45975</c:v>
                </c:pt>
                <c:pt idx="5">
                  <c:v>45976</c:v>
                </c:pt>
                <c:pt idx="6">
                  <c:v>45977</c:v>
                </c:pt>
                <c:pt idx="7">
                  <c:v>45978</c:v>
                </c:pt>
                <c:pt idx="8">
                  <c:v>45979</c:v>
                </c:pt>
                <c:pt idx="9">
                  <c:v>45980</c:v>
                </c:pt>
                <c:pt idx="10">
                  <c:v>45981</c:v>
                </c:pt>
                <c:pt idx="11">
                  <c:v>45982</c:v>
                </c:pt>
              </c:numCache>
            </c:numRef>
          </c:cat>
          <c:val>
            <c:numRef>
              <c:f>'Process Data (FX)'!$O$22:$O$33</c:f>
              <c:numCache>
                <c:formatCode>_(* #,##0_);_(* \(#,##0\);_(* "-"??_);_(@_)</c:formatCode>
                <c:ptCount val="12"/>
                <c:pt idx="0">
                  <c:v>26298</c:v>
                </c:pt>
                <c:pt idx="1">
                  <c:v>26309</c:v>
                </c:pt>
                <c:pt idx="2">
                  <c:v>26348</c:v>
                </c:pt>
                <c:pt idx="3">
                  <c:v>26348</c:v>
                </c:pt>
                <c:pt idx="4">
                  <c:v>26350</c:v>
                </c:pt>
                <c:pt idx="5">
                  <c:v>26350</c:v>
                </c:pt>
                <c:pt idx="6">
                  <c:v>26350</c:v>
                </c:pt>
                <c:pt idx="7">
                  <c:v>26355</c:v>
                </c:pt>
                <c:pt idx="8">
                  <c:v>26382</c:v>
                </c:pt>
                <c:pt idx="9">
                  <c:v>26378</c:v>
                </c:pt>
                <c:pt idx="10">
                  <c:v>26378</c:v>
                </c:pt>
                <c:pt idx="11">
                  <c:v>26362</c:v>
                </c:pt>
              </c:numCache>
              <c:extLst xmlns:c15="http://schemas.microsoft.com/office/drawing/2012/chart"/>
            </c:numRef>
          </c:val>
          <c:smooth val="0"/>
          <c:extLst xmlns:c15="http://schemas.microsoft.com/office/drawing/2012/chart">
            <c:ext xmlns:c16="http://schemas.microsoft.com/office/drawing/2014/chart" uri="{C3380CC4-5D6E-409C-BE32-E72D297353CC}">
              <c16:uniqueId val="{00000008-1DEC-423D-B317-8FA449E21D6A}"/>
            </c:ext>
          </c:extLst>
        </c:ser>
        <c:dLbls>
          <c:showLegendKey val="0"/>
          <c:showVal val="0"/>
          <c:showCatName val="0"/>
          <c:showSerName val="0"/>
          <c:showPercent val="0"/>
          <c:showBubbleSize val="0"/>
        </c:dLbls>
        <c:marker val="1"/>
        <c:smooth val="0"/>
        <c:axId val="1052962303"/>
        <c:axId val="1052982687"/>
        <c:extLst/>
      </c:lineChart>
      <c:dateAx>
        <c:axId val="1052962303"/>
        <c:scaling>
          <c:orientation val="minMax"/>
        </c:scaling>
        <c:delete val="0"/>
        <c:axPos val="b"/>
        <c:numFmt formatCode="[$-1010000]d/m/yy;@" sourceLinked="0"/>
        <c:majorTickMark val="in"/>
        <c:minorTickMark val="in"/>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052982687"/>
        <c:crosses val="autoZero"/>
        <c:auto val="1"/>
        <c:lblOffset val="100"/>
        <c:baseTimeUnit val="days"/>
        <c:majorUnit val="1"/>
      </c:dateAx>
      <c:valAx>
        <c:axId val="1052982687"/>
        <c:scaling>
          <c:orientation val="minMax"/>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052962303"/>
        <c:crosses val="autoZero"/>
        <c:crossBetween val="midCat"/>
        <c:majorUnit val="400"/>
      </c:valAx>
      <c:spPr>
        <a:solidFill>
          <a:srgbClr val="FFFFFF"/>
        </a:solidFill>
        <a:ln w="25400">
          <a:noFill/>
        </a:ln>
      </c:spPr>
    </c:plotArea>
    <c:legend>
      <c:legendPos val="t"/>
      <c:layout>
        <c:manualLayout>
          <c:xMode val="edge"/>
          <c:yMode val="edge"/>
          <c:x val="0.17301130534297857"/>
          <c:y val="1.82595362651326E-2"/>
          <c:w val="0.49552547945015057"/>
          <c:h val="0.1523849597032913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71035631115763"/>
          <c:y val="0.12135325475619896"/>
          <c:w val="0.77380584178454959"/>
          <c:h val="0.78201105296620532"/>
        </c:manualLayout>
      </c:layout>
      <c:areaChart>
        <c:grouping val="stacked"/>
        <c:varyColors val="0"/>
        <c:ser>
          <c:idx val="2"/>
          <c:order val="2"/>
          <c:tx>
            <c:v>lb</c:v>
          </c:tx>
          <c:spPr>
            <a:noFill/>
            <a:ln w="25400">
              <a:noFill/>
            </a:ln>
          </c:spPr>
          <c:cat>
            <c:numLit>
              <c:formatCode>General</c:formatCode>
              <c:ptCount val="250"/>
              <c:pt idx="0">
                <c:v>45118</c:v>
              </c:pt>
              <c:pt idx="1">
                <c:v>45119</c:v>
              </c:pt>
              <c:pt idx="2">
                <c:v>45120</c:v>
              </c:pt>
              <c:pt idx="3">
                <c:v>45121</c:v>
              </c:pt>
              <c:pt idx="4">
                <c:v>45124</c:v>
              </c:pt>
              <c:pt idx="5">
                <c:v>45125</c:v>
              </c:pt>
              <c:pt idx="6">
                <c:v>45126</c:v>
              </c:pt>
              <c:pt idx="7">
                <c:v>45127</c:v>
              </c:pt>
              <c:pt idx="8">
                <c:v>45128</c:v>
              </c:pt>
              <c:pt idx="9">
                <c:v>45131</c:v>
              </c:pt>
              <c:pt idx="10">
                <c:v>45132</c:v>
              </c:pt>
              <c:pt idx="11">
                <c:v>45133</c:v>
              </c:pt>
              <c:pt idx="12">
                <c:v>45134</c:v>
              </c:pt>
              <c:pt idx="13">
                <c:v>45135</c:v>
              </c:pt>
              <c:pt idx="14">
                <c:v>45138</c:v>
              </c:pt>
              <c:pt idx="15">
                <c:v>45139</c:v>
              </c:pt>
              <c:pt idx="16">
                <c:v>45140</c:v>
              </c:pt>
              <c:pt idx="17">
                <c:v>45141</c:v>
              </c:pt>
              <c:pt idx="18">
                <c:v>45142</c:v>
              </c:pt>
              <c:pt idx="19">
                <c:v>45145</c:v>
              </c:pt>
              <c:pt idx="20">
                <c:v>45146</c:v>
              </c:pt>
              <c:pt idx="21">
                <c:v>45147</c:v>
              </c:pt>
              <c:pt idx="22">
                <c:v>45148</c:v>
              </c:pt>
              <c:pt idx="23">
                <c:v>45149</c:v>
              </c:pt>
              <c:pt idx="24">
                <c:v>45152</c:v>
              </c:pt>
              <c:pt idx="25">
                <c:v>45153</c:v>
              </c:pt>
              <c:pt idx="26">
                <c:v>45154</c:v>
              </c:pt>
              <c:pt idx="27">
                <c:v>45155</c:v>
              </c:pt>
              <c:pt idx="28">
                <c:v>45156</c:v>
              </c:pt>
              <c:pt idx="29">
                <c:v>45159</c:v>
              </c:pt>
              <c:pt idx="30">
                <c:v>45160</c:v>
              </c:pt>
              <c:pt idx="31">
                <c:v>45161</c:v>
              </c:pt>
              <c:pt idx="32">
                <c:v>45162</c:v>
              </c:pt>
              <c:pt idx="33">
                <c:v>45163</c:v>
              </c:pt>
              <c:pt idx="34">
                <c:v>45166</c:v>
              </c:pt>
              <c:pt idx="35">
                <c:v>45167</c:v>
              </c:pt>
              <c:pt idx="36">
                <c:v>45168</c:v>
              </c:pt>
              <c:pt idx="37">
                <c:v>45169</c:v>
              </c:pt>
              <c:pt idx="38">
                <c:v>45170</c:v>
              </c:pt>
              <c:pt idx="39">
                <c:v>45173</c:v>
              </c:pt>
              <c:pt idx="40">
                <c:v>45174</c:v>
              </c:pt>
              <c:pt idx="41">
                <c:v>45175</c:v>
              </c:pt>
              <c:pt idx="42">
                <c:v>45176</c:v>
              </c:pt>
              <c:pt idx="43">
                <c:v>45177</c:v>
              </c:pt>
              <c:pt idx="44">
                <c:v>45180</c:v>
              </c:pt>
              <c:pt idx="45">
                <c:v>45181</c:v>
              </c:pt>
              <c:pt idx="46">
                <c:v>45182</c:v>
              </c:pt>
              <c:pt idx="47">
                <c:v>45183</c:v>
              </c:pt>
              <c:pt idx="48">
                <c:v>45184</c:v>
              </c:pt>
              <c:pt idx="49">
                <c:v>45187</c:v>
              </c:pt>
              <c:pt idx="50">
                <c:v>45188</c:v>
              </c:pt>
              <c:pt idx="51">
                <c:v>45189</c:v>
              </c:pt>
              <c:pt idx="52">
                <c:v>45190</c:v>
              </c:pt>
              <c:pt idx="53">
                <c:v>45191</c:v>
              </c:pt>
              <c:pt idx="54">
                <c:v>45194</c:v>
              </c:pt>
              <c:pt idx="55">
                <c:v>45195</c:v>
              </c:pt>
              <c:pt idx="56">
                <c:v>45196</c:v>
              </c:pt>
              <c:pt idx="57">
                <c:v>45197</c:v>
              </c:pt>
              <c:pt idx="58">
                <c:v>45198</c:v>
              </c:pt>
              <c:pt idx="59">
                <c:v>45201</c:v>
              </c:pt>
              <c:pt idx="60">
                <c:v>45202</c:v>
              </c:pt>
              <c:pt idx="61">
                <c:v>45203</c:v>
              </c:pt>
              <c:pt idx="62">
                <c:v>45204</c:v>
              </c:pt>
              <c:pt idx="63">
                <c:v>45205</c:v>
              </c:pt>
              <c:pt idx="64">
                <c:v>45208</c:v>
              </c:pt>
              <c:pt idx="65">
                <c:v>45209</c:v>
              </c:pt>
              <c:pt idx="66">
                <c:v>45210</c:v>
              </c:pt>
              <c:pt idx="67">
                <c:v>45211</c:v>
              </c:pt>
              <c:pt idx="68">
                <c:v>45212</c:v>
              </c:pt>
              <c:pt idx="69">
                <c:v>45215</c:v>
              </c:pt>
              <c:pt idx="70">
                <c:v>45216</c:v>
              </c:pt>
              <c:pt idx="71">
                <c:v>45217</c:v>
              </c:pt>
              <c:pt idx="72">
                <c:v>45218</c:v>
              </c:pt>
              <c:pt idx="73">
                <c:v>45219</c:v>
              </c:pt>
              <c:pt idx="74">
                <c:v>45222</c:v>
              </c:pt>
              <c:pt idx="75">
                <c:v>45223</c:v>
              </c:pt>
              <c:pt idx="76">
                <c:v>45224</c:v>
              </c:pt>
              <c:pt idx="77">
                <c:v>45225</c:v>
              </c:pt>
              <c:pt idx="78">
                <c:v>45226</c:v>
              </c:pt>
              <c:pt idx="79">
                <c:v>45229</c:v>
              </c:pt>
              <c:pt idx="80">
                <c:v>45230</c:v>
              </c:pt>
              <c:pt idx="81">
                <c:v>45231</c:v>
              </c:pt>
              <c:pt idx="82">
                <c:v>45232</c:v>
              </c:pt>
              <c:pt idx="83">
                <c:v>45233</c:v>
              </c:pt>
              <c:pt idx="84">
                <c:v>45236</c:v>
              </c:pt>
              <c:pt idx="85">
                <c:v>45237</c:v>
              </c:pt>
              <c:pt idx="86">
                <c:v>45238</c:v>
              </c:pt>
              <c:pt idx="87">
                <c:v>45239</c:v>
              </c:pt>
              <c:pt idx="88">
                <c:v>45240</c:v>
              </c:pt>
              <c:pt idx="89">
                <c:v>45243</c:v>
              </c:pt>
              <c:pt idx="90">
                <c:v>45244</c:v>
              </c:pt>
              <c:pt idx="91">
                <c:v>45245</c:v>
              </c:pt>
              <c:pt idx="92">
                <c:v>45246</c:v>
              </c:pt>
              <c:pt idx="93">
                <c:v>45247</c:v>
              </c:pt>
              <c:pt idx="94">
                <c:v>45250</c:v>
              </c:pt>
              <c:pt idx="95">
                <c:v>45251</c:v>
              </c:pt>
              <c:pt idx="96">
                <c:v>45252</c:v>
              </c:pt>
              <c:pt idx="97">
                <c:v>45253</c:v>
              </c:pt>
              <c:pt idx="98">
                <c:v>45254</c:v>
              </c:pt>
              <c:pt idx="99">
                <c:v>45257</c:v>
              </c:pt>
              <c:pt idx="100">
                <c:v>45258</c:v>
              </c:pt>
              <c:pt idx="101">
                <c:v>45259</c:v>
              </c:pt>
              <c:pt idx="102">
                <c:v>45260</c:v>
              </c:pt>
              <c:pt idx="103">
                <c:v>45261</c:v>
              </c:pt>
              <c:pt idx="104">
                <c:v>45264</c:v>
              </c:pt>
              <c:pt idx="105">
                <c:v>45265</c:v>
              </c:pt>
              <c:pt idx="106">
                <c:v>45266</c:v>
              </c:pt>
              <c:pt idx="107">
                <c:v>45267</c:v>
              </c:pt>
              <c:pt idx="108">
                <c:v>45268</c:v>
              </c:pt>
              <c:pt idx="109">
                <c:v>45271</c:v>
              </c:pt>
              <c:pt idx="110">
                <c:v>45272</c:v>
              </c:pt>
              <c:pt idx="111">
                <c:v>45273</c:v>
              </c:pt>
              <c:pt idx="112">
                <c:v>45274</c:v>
              </c:pt>
              <c:pt idx="113">
                <c:v>45275</c:v>
              </c:pt>
              <c:pt idx="114">
                <c:v>45278</c:v>
              </c:pt>
              <c:pt idx="115">
                <c:v>45279</c:v>
              </c:pt>
              <c:pt idx="116">
                <c:v>45280</c:v>
              </c:pt>
              <c:pt idx="117">
                <c:v>45281</c:v>
              </c:pt>
              <c:pt idx="118">
                <c:v>45282</c:v>
              </c:pt>
              <c:pt idx="119">
                <c:v>45285</c:v>
              </c:pt>
              <c:pt idx="120">
                <c:v>45286</c:v>
              </c:pt>
              <c:pt idx="121">
                <c:v>45287</c:v>
              </c:pt>
              <c:pt idx="122">
                <c:v>45288</c:v>
              </c:pt>
              <c:pt idx="123">
                <c:v>45289</c:v>
              </c:pt>
              <c:pt idx="124">
                <c:v>45293</c:v>
              </c:pt>
              <c:pt idx="125">
                <c:v>45294</c:v>
              </c:pt>
              <c:pt idx="126">
                <c:v>45295</c:v>
              </c:pt>
              <c:pt idx="127">
                <c:v>45296</c:v>
              </c:pt>
              <c:pt idx="128">
                <c:v>45299</c:v>
              </c:pt>
              <c:pt idx="129">
                <c:v>45300</c:v>
              </c:pt>
              <c:pt idx="130">
                <c:v>45301</c:v>
              </c:pt>
              <c:pt idx="131">
                <c:v>45302</c:v>
              </c:pt>
              <c:pt idx="132">
                <c:v>45303</c:v>
              </c:pt>
              <c:pt idx="133">
                <c:v>45306</c:v>
              </c:pt>
              <c:pt idx="134">
                <c:v>45307</c:v>
              </c:pt>
              <c:pt idx="135">
                <c:v>45308</c:v>
              </c:pt>
              <c:pt idx="136">
                <c:v>45309</c:v>
              </c:pt>
              <c:pt idx="137">
                <c:v>45310</c:v>
              </c:pt>
              <c:pt idx="138">
                <c:v>45313</c:v>
              </c:pt>
              <c:pt idx="139">
                <c:v>45314</c:v>
              </c:pt>
              <c:pt idx="140">
                <c:v>45315</c:v>
              </c:pt>
              <c:pt idx="141">
                <c:v>45316</c:v>
              </c:pt>
              <c:pt idx="142">
                <c:v>45317</c:v>
              </c:pt>
              <c:pt idx="143">
                <c:v>45320</c:v>
              </c:pt>
              <c:pt idx="144">
                <c:v>45321</c:v>
              </c:pt>
              <c:pt idx="145">
                <c:v>45322</c:v>
              </c:pt>
              <c:pt idx="146">
                <c:v>45323</c:v>
              </c:pt>
              <c:pt idx="147">
                <c:v>45324</c:v>
              </c:pt>
              <c:pt idx="148">
                <c:v>45327</c:v>
              </c:pt>
              <c:pt idx="149">
                <c:v>45328</c:v>
              </c:pt>
              <c:pt idx="150">
                <c:v>45329</c:v>
              </c:pt>
              <c:pt idx="151">
                <c:v>45337</c:v>
              </c:pt>
              <c:pt idx="152">
                <c:v>45338</c:v>
              </c:pt>
              <c:pt idx="153">
                <c:v>45341</c:v>
              </c:pt>
              <c:pt idx="154">
                <c:v>45342</c:v>
              </c:pt>
              <c:pt idx="155">
                <c:v>45343</c:v>
              </c:pt>
              <c:pt idx="156">
                <c:v>45344</c:v>
              </c:pt>
              <c:pt idx="157">
                <c:v>45345</c:v>
              </c:pt>
              <c:pt idx="158">
                <c:v>45348</c:v>
              </c:pt>
              <c:pt idx="159">
                <c:v>45349</c:v>
              </c:pt>
              <c:pt idx="160">
                <c:v>45350</c:v>
              </c:pt>
              <c:pt idx="161">
                <c:v>45351</c:v>
              </c:pt>
              <c:pt idx="162">
                <c:v>45352</c:v>
              </c:pt>
              <c:pt idx="163">
                <c:v>45355</c:v>
              </c:pt>
              <c:pt idx="164">
                <c:v>45356</c:v>
              </c:pt>
              <c:pt idx="165">
                <c:v>45357</c:v>
              </c:pt>
              <c:pt idx="166">
                <c:v>45358</c:v>
              </c:pt>
              <c:pt idx="167">
                <c:v>45359</c:v>
              </c:pt>
              <c:pt idx="168">
                <c:v>45362</c:v>
              </c:pt>
              <c:pt idx="169">
                <c:v>45363</c:v>
              </c:pt>
              <c:pt idx="170">
                <c:v>45364</c:v>
              </c:pt>
              <c:pt idx="171">
                <c:v>45365</c:v>
              </c:pt>
              <c:pt idx="172">
                <c:v>45366</c:v>
              </c:pt>
              <c:pt idx="173">
                <c:v>45369</c:v>
              </c:pt>
              <c:pt idx="174">
                <c:v>45370</c:v>
              </c:pt>
              <c:pt idx="175">
                <c:v>45371</c:v>
              </c:pt>
              <c:pt idx="176">
                <c:v>45372</c:v>
              </c:pt>
              <c:pt idx="177">
                <c:v>45373</c:v>
              </c:pt>
              <c:pt idx="178">
                <c:v>45376</c:v>
              </c:pt>
              <c:pt idx="179">
                <c:v>45377</c:v>
              </c:pt>
              <c:pt idx="180">
                <c:v>45378</c:v>
              </c:pt>
              <c:pt idx="181">
                <c:v>45379</c:v>
              </c:pt>
              <c:pt idx="182">
                <c:v>45380</c:v>
              </c:pt>
              <c:pt idx="183">
                <c:v>45383</c:v>
              </c:pt>
              <c:pt idx="184">
                <c:v>45384</c:v>
              </c:pt>
              <c:pt idx="185">
                <c:v>45385</c:v>
              </c:pt>
              <c:pt idx="186">
                <c:v>45386</c:v>
              </c:pt>
              <c:pt idx="187">
                <c:v>45387</c:v>
              </c:pt>
              <c:pt idx="188">
                <c:v>45390</c:v>
              </c:pt>
              <c:pt idx="189">
                <c:v>45391</c:v>
              </c:pt>
              <c:pt idx="190">
                <c:v>45392</c:v>
              </c:pt>
              <c:pt idx="191">
                <c:v>45393</c:v>
              </c:pt>
              <c:pt idx="192">
                <c:v>45394</c:v>
              </c:pt>
              <c:pt idx="193">
                <c:v>45397</c:v>
              </c:pt>
              <c:pt idx="194">
                <c:v>45398</c:v>
              </c:pt>
              <c:pt idx="195">
                <c:v>45399</c:v>
              </c:pt>
              <c:pt idx="196">
                <c:v>45400</c:v>
              </c:pt>
              <c:pt idx="197">
                <c:v>45401</c:v>
              </c:pt>
              <c:pt idx="198">
                <c:v>45404</c:v>
              </c:pt>
              <c:pt idx="199">
                <c:v>45405</c:v>
              </c:pt>
              <c:pt idx="200">
                <c:v>45406</c:v>
              </c:pt>
              <c:pt idx="201">
                <c:v>45407</c:v>
              </c:pt>
              <c:pt idx="202">
                <c:v>45408</c:v>
              </c:pt>
              <c:pt idx="203">
                <c:v>45414</c:v>
              </c:pt>
              <c:pt idx="204">
                <c:v>45415</c:v>
              </c:pt>
              <c:pt idx="205">
                <c:v>45418</c:v>
              </c:pt>
              <c:pt idx="206">
                <c:v>45419</c:v>
              </c:pt>
              <c:pt idx="207">
                <c:v>45420</c:v>
              </c:pt>
              <c:pt idx="208">
                <c:v>45421</c:v>
              </c:pt>
              <c:pt idx="209">
                <c:v>45422</c:v>
              </c:pt>
              <c:pt idx="210">
                <c:v>45425</c:v>
              </c:pt>
              <c:pt idx="211">
                <c:v>45426</c:v>
              </c:pt>
              <c:pt idx="212">
                <c:v>45427</c:v>
              </c:pt>
              <c:pt idx="213">
                <c:v>45428</c:v>
              </c:pt>
              <c:pt idx="214">
                <c:v>45429</c:v>
              </c:pt>
              <c:pt idx="215">
                <c:v>45432</c:v>
              </c:pt>
              <c:pt idx="216">
                <c:v>45433</c:v>
              </c:pt>
              <c:pt idx="217">
                <c:v>45434</c:v>
              </c:pt>
              <c:pt idx="218">
                <c:v>45435</c:v>
              </c:pt>
              <c:pt idx="219">
                <c:v>45436</c:v>
              </c:pt>
              <c:pt idx="220">
                <c:v>45439</c:v>
              </c:pt>
              <c:pt idx="221">
                <c:v>45440</c:v>
              </c:pt>
              <c:pt idx="222">
                <c:v>45441</c:v>
              </c:pt>
              <c:pt idx="223">
                <c:v>45442</c:v>
              </c:pt>
              <c:pt idx="224">
                <c:v>45443</c:v>
              </c:pt>
              <c:pt idx="225">
                <c:v>45446</c:v>
              </c:pt>
              <c:pt idx="226">
                <c:v>45447</c:v>
              </c:pt>
              <c:pt idx="227">
                <c:v>45448</c:v>
              </c:pt>
              <c:pt idx="228">
                <c:v>45449</c:v>
              </c:pt>
              <c:pt idx="229">
                <c:v>45450</c:v>
              </c:pt>
              <c:pt idx="230">
                <c:v>45453</c:v>
              </c:pt>
              <c:pt idx="231">
                <c:v>45454</c:v>
              </c:pt>
              <c:pt idx="232">
                <c:v>45455</c:v>
              </c:pt>
              <c:pt idx="233">
                <c:v>45456</c:v>
              </c:pt>
              <c:pt idx="234">
                <c:v>45457</c:v>
              </c:pt>
              <c:pt idx="235">
                <c:v>45460</c:v>
              </c:pt>
              <c:pt idx="236">
                <c:v>45461</c:v>
              </c:pt>
              <c:pt idx="237">
                <c:v>45462</c:v>
              </c:pt>
              <c:pt idx="238">
                <c:v>45463</c:v>
              </c:pt>
              <c:pt idx="239">
                <c:v>45464</c:v>
              </c:pt>
              <c:pt idx="240">
                <c:v>45467</c:v>
              </c:pt>
              <c:pt idx="241">
                <c:v>45468</c:v>
              </c:pt>
              <c:pt idx="242">
                <c:v>45469</c:v>
              </c:pt>
              <c:pt idx="243">
                <c:v>45470</c:v>
              </c:pt>
              <c:pt idx="244">
                <c:v>45471</c:v>
              </c:pt>
              <c:pt idx="245">
                <c:v>45474</c:v>
              </c:pt>
              <c:pt idx="246">
                <c:v>45475</c:v>
              </c:pt>
              <c:pt idx="247">
                <c:v>45476</c:v>
              </c:pt>
              <c:pt idx="248">
                <c:v>45477</c:v>
              </c:pt>
              <c:pt idx="249">
                <c:v>45478</c:v>
              </c:pt>
            </c:numLit>
          </c:cat>
          <c:val>
            <c:numRef>
              <c:f>'Process Data (FX)'!$X$22:$X$386</c:f>
              <c:numCache>
                <c:formatCode>_(* #,##0.00_);_(* \(#,##0.00\);_(* "-"??_);_(@_)</c:formatCode>
                <c:ptCount val="365"/>
                <c:pt idx="0">
                  <c:v>23056.5</c:v>
                </c:pt>
                <c:pt idx="1">
                  <c:v>23064.1</c:v>
                </c:pt>
                <c:pt idx="2">
                  <c:v>23088.799999999999</c:v>
                </c:pt>
                <c:pt idx="3">
                  <c:v>23107.8</c:v>
                </c:pt>
                <c:pt idx="4">
                  <c:v>23107.8</c:v>
                </c:pt>
                <c:pt idx="5">
                  <c:v>23107.8</c:v>
                </c:pt>
                <c:pt idx="6">
                  <c:v>23099.25</c:v>
                </c:pt>
                <c:pt idx="7">
                  <c:v>23092.6</c:v>
                </c:pt>
                <c:pt idx="8">
                  <c:v>23104</c:v>
                </c:pt>
                <c:pt idx="9">
                  <c:v>23094.5</c:v>
                </c:pt>
                <c:pt idx="10">
                  <c:v>23105.899999999998</c:v>
                </c:pt>
                <c:pt idx="11">
                  <c:v>23105.899999999998</c:v>
                </c:pt>
                <c:pt idx="12">
                  <c:v>23105.899999999998</c:v>
                </c:pt>
                <c:pt idx="13">
                  <c:v>23110.649999999998</c:v>
                </c:pt>
                <c:pt idx="14">
                  <c:v>23118.25</c:v>
                </c:pt>
                <c:pt idx="15">
                  <c:v>23118.25</c:v>
                </c:pt>
                <c:pt idx="16">
                  <c:v>23124.899999999998</c:v>
                </c:pt>
                <c:pt idx="17">
                  <c:v>23117.3</c:v>
                </c:pt>
                <c:pt idx="18">
                  <c:v>23117.3</c:v>
                </c:pt>
                <c:pt idx="19">
                  <c:v>23117.3</c:v>
                </c:pt>
                <c:pt idx="20">
                  <c:v>23120.149999999998</c:v>
                </c:pt>
                <c:pt idx="21">
                  <c:v>23115.399999999998</c:v>
                </c:pt>
                <c:pt idx="22">
                  <c:v>23113.5</c:v>
                </c:pt>
                <c:pt idx="23">
                  <c:v>23121.1</c:v>
                </c:pt>
                <c:pt idx="24">
                  <c:v>23123.95</c:v>
                </c:pt>
                <c:pt idx="25">
                  <c:v>23123.95</c:v>
                </c:pt>
                <c:pt idx="26">
                  <c:v>23123.95</c:v>
                </c:pt>
                <c:pt idx="27">
                  <c:v>23125.85</c:v>
                </c:pt>
                <c:pt idx="28">
                  <c:v>23128.7</c:v>
                </c:pt>
                <c:pt idx="29">
                  <c:v>23121.1</c:v>
                </c:pt>
                <c:pt idx="30">
                  <c:v>23116.35</c:v>
                </c:pt>
                <c:pt idx="31">
                  <c:v>23123.95</c:v>
                </c:pt>
                <c:pt idx="32">
                  <c:v>23123.95</c:v>
                </c:pt>
                <c:pt idx="33">
                  <c:v>23123.95</c:v>
                </c:pt>
                <c:pt idx="34">
                  <c:v>23123.95</c:v>
                </c:pt>
                <c:pt idx="35">
                  <c:v>23119.200000000001</c:v>
                </c:pt>
                <c:pt idx="36">
                  <c:v>23115.399999999998</c:v>
                </c:pt>
                <c:pt idx="37">
                  <c:v>23111.599999999999</c:v>
                </c:pt>
                <c:pt idx="38">
                  <c:v>23108.75</c:v>
                </c:pt>
                <c:pt idx="39">
                  <c:v>23108.75</c:v>
                </c:pt>
                <c:pt idx="40">
                  <c:v>23108.75</c:v>
                </c:pt>
                <c:pt idx="41">
                  <c:v>23108.75</c:v>
                </c:pt>
                <c:pt idx="42">
                  <c:v>23108.75</c:v>
                </c:pt>
                <c:pt idx="43">
                  <c:v>23108.75</c:v>
                </c:pt>
                <c:pt idx="44">
                  <c:v>23108.75</c:v>
                </c:pt>
                <c:pt idx="45">
                  <c:v>23108.75</c:v>
                </c:pt>
                <c:pt idx="46">
                  <c:v>23108.75</c:v>
                </c:pt>
                <c:pt idx="47">
                  <c:v>23108.75</c:v>
                </c:pt>
                <c:pt idx="48">
                  <c:v>23108.75</c:v>
                </c:pt>
                <c:pt idx="49">
                  <c:v>23142</c:v>
                </c:pt>
                <c:pt idx="50">
                  <c:v>23175.25</c:v>
                </c:pt>
                <c:pt idx="51">
                  <c:v>23203.75</c:v>
                </c:pt>
                <c:pt idx="52">
                  <c:v>23238.899999999998</c:v>
                </c:pt>
                <c:pt idx="53">
                  <c:v>23238.899999999998</c:v>
                </c:pt>
                <c:pt idx="54">
                  <c:v>23238.899999999998</c:v>
                </c:pt>
                <c:pt idx="55">
                  <c:v>23262.649999999998</c:v>
                </c:pt>
                <c:pt idx="56">
                  <c:v>23295.899999999998</c:v>
                </c:pt>
                <c:pt idx="57">
                  <c:v>23322.5</c:v>
                </c:pt>
                <c:pt idx="58">
                  <c:v>23343.399999999998</c:v>
                </c:pt>
                <c:pt idx="59">
                  <c:v>23333.899999999998</c:v>
                </c:pt>
                <c:pt idx="60">
                  <c:v>23333.899999999998</c:v>
                </c:pt>
                <c:pt idx="61">
                  <c:v>23333.899999999998</c:v>
                </c:pt>
                <c:pt idx="62">
                  <c:v>23348.149999999998</c:v>
                </c:pt>
                <c:pt idx="63">
                  <c:v>23371.899999999998</c:v>
                </c:pt>
                <c:pt idx="64">
                  <c:v>23401.35</c:v>
                </c:pt>
                <c:pt idx="65">
                  <c:v>23410.85</c:v>
                </c:pt>
                <c:pt idx="66">
                  <c:v>23406.1</c:v>
                </c:pt>
                <c:pt idx="67">
                  <c:v>23406.1</c:v>
                </c:pt>
                <c:pt idx="68">
                  <c:v>23406.1</c:v>
                </c:pt>
                <c:pt idx="69">
                  <c:v>23413.699999999997</c:v>
                </c:pt>
                <c:pt idx="70">
                  <c:v>23413.699999999997</c:v>
                </c:pt>
                <c:pt idx="71">
                  <c:v>23434.6</c:v>
                </c:pt>
                <c:pt idx="72">
                  <c:v>23461.199999999997</c:v>
                </c:pt>
                <c:pt idx="73">
                  <c:v>23489.699999999997</c:v>
                </c:pt>
                <c:pt idx="74">
                  <c:v>23489.699999999997</c:v>
                </c:pt>
                <c:pt idx="75">
                  <c:v>23489.699999999997</c:v>
                </c:pt>
                <c:pt idx="76">
                  <c:v>23520.1</c:v>
                </c:pt>
                <c:pt idx="77">
                  <c:v>23517.25</c:v>
                </c:pt>
                <c:pt idx="78">
                  <c:v>23512.5</c:v>
                </c:pt>
                <c:pt idx="79">
                  <c:v>23501.1</c:v>
                </c:pt>
                <c:pt idx="80">
                  <c:v>23493.5</c:v>
                </c:pt>
                <c:pt idx="81">
                  <c:v>23493.5</c:v>
                </c:pt>
                <c:pt idx="82">
                  <c:v>23493.5</c:v>
                </c:pt>
                <c:pt idx="83">
                  <c:v>23516.3</c:v>
                </c:pt>
                <c:pt idx="84">
                  <c:v>23524.85</c:v>
                </c:pt>
                <c:pt idx="85">
                  <c:v>23520.1</c:v>
                </c:pt>
                <c:pt idx="86">
                  <c:v>23520.1</c:v>
                </c:pt>
                <c:pt idx="87">
                  <c:v>23540.05</c:v>
                </c:pt>
                <c:pt idx="88">
                  <c:v>23540.05</c:v>
                </c:pt>
                <c:pt idx="89">
                  <c:v>23540.05</c:v>
                </c:pt>
                <c:pt idx="90">
                  <c:v>23554.3</c:v>
                </c:pt>
                <c:pt idx="91">
                  <c:v>23553.35</c:v>
                </c:pt>
                <c:pt idx="92">
                  <c:v>23550.5</c:v>
                </c:pt>
                <c:pt idx="93">
                  <c:v>23566.649999999998</c:v>
                </c:pt>
                <c:pt idx="94">
                  <c:v>23572.35</c:v>
                </c:pt>
                <c:pt idx="95">
                  <c:v>23572.35</c:v>
                </c:pt>
                <c:pt idx="96">
                  <c:v>23572.35</c:v>
                </c:pt>
                <c:pt idx="97">
                  <c:v>23589.449999999997</c:v>
                </c:pt>
                <c:pt idx="98">
                  <c:v>23604.649999999998</c:v>
                </c:pt>
                <c:pt idx="99">
                  <c:v>23608.449999999997</c:v>
                </c:pt>
                <c:pt idx="100">
                  <c:v>23603.699999999997</c:v>
                </c:pt>
                <c:pt idx="101">
                  <c:v>23600.85</c:v>
                </c:pt>
                <c:pt idx="102">
                  <c:v>23600.85</c:v>
                </c:pt>
                <c:pt idx="103">
                  <c:v>23600.85</c:v>
                </c:pt>
                <c:pt idx="104">
                  <c:v>23595.149999999998</c:v>
                </c:pt>
                <c:pt idx="105">
                  <c:v>23593.25</c:v>
                </c:pt>
                <c:pt idx="106">
                  <c:v>23608.449999999997</c:v>
                </c:pt>
                <c:pt idx="107">
                  <c:v>23611.3</c:v>
                </c:pt>
                <c:pt idx="108">
                  <c:v>23641.699999999997</c:v>
                </c:pt>
                <c:pt idx="109">
                  <c:v>23641.699999999997</c:v>
                </c:pt>
                <c:pt idx="110">
                  <c:v>23641.699999999997</c:v>
                </c:pt>
                <c:pt idx="111">
                  <c:v>23641.699999999997</c:v>
                </c:pt>
                <c:pt idx="112">
                  <c:v>23653.1</c:v>
                </c:pt>
                <c:pt idx="113">
                  <c:v>23689.199999999997</c:v>
                </c:pt>
                <c:pt idx="114">
                  <c:v>23715.8</c:v>
                </c:pt>
                <c:pt idx="115">
                  <c:v>23676.85</c:v>
                </c:pt>
                <c:pt idx="116">
                  <c:v>23676.85</c:v>
                </c:pt>
                <c:pt idx="117">
                  <c:v>23676.85</c:v>
                </c:pt>
                <c:pt idx="118">
                  <c:v>23641.699999999997</c:v>
                </c:pt>
                <c:pt idx="119">
                  <c:v>23646.449999999997</c:v>
                </c:pt>
                <c:pt idx="120">
                  <c:v>23654.05</c:v>
                </c:pt>
                <c:pt idx="121">
                  <c:v>23648.35</c:v>
                </c:pt>
                <c:pt idx="122">
                  <c:v>23653.1</c:v>
                </c:pt>
                <c:pt idx="123">
                  <c:v>23653.1</c:v>
                </c:pt>
                <c:pt idx="124">
                  <c:v>23653.1</c:v>
                </c:pt>
                <c:pt idx="125">
                  <c:v>23661.649999999998</c:v>
                </c:pt>
                <c:pt idx="126">
                  <c:v>23633.149999999998</c:v>
                </c:pt>
                <c:pt idx="127">
                  <c:v>23652.149999999998</c:v>
                </c:pt>
                <c:pt idx="128">
                  <c:v>23681.599999999999</c:v>
                </c:pt>
                <c:pt idx="129">
                  <c:v>23700.6</c:v>
                </c:pt>
                <c:pt idx="130">
                  <c:v>23700.6</c:v>
                </c:pt>
                <c:pt idx="131">
                  <c:v>23700.6</c:v>
                </c:pt>
                <c:pt idx="132">
                  <c:v>23712</c:v>
                </c:pt>
                <c:pt idx="133">
                  <c:v>23708.199999999997</c:v>
                </c:pt>
                <c:pt idx="134">
                  <c:v>23708.199999999997</c:v>
                </c:pt>
                <c:pt idx="135">
                  <c:v>23708.199999999997</c:v>
                </c:pt>
                <c:pt idx="136">
                  <c:v>23708.199999999997</c:v>
                </c:pt>
                <c:pt idx="137">
                  <c:v>23708.199999999997</c:v>
                </c:pt>
                <c:pt idx="138">
                  <c:v>23708.199999999997</c:v>
                </c:pt>
                <c:pt idx="139">
                  <c:v>23696.799999999999</c:v>
                </c:pt>
                <c:pt idx="140">
                  <c:v>23691.1</c:v>
                </c:pt>
                <c:pt idx="141">
                  <c:v>23683.5</c:v>
                </c:pt>
                <c:pt idx="142">
                  <c:v>23680.649999999998</c:v>
                </c:pt>
                <c:pt idx="143">
                  <c:v>23703.449999999997</c:v>
                </c:pt>
                <c:pt idx="144">
                  <c:v>23703.449999999997</c:v>
                </c:pt>
                <c:pt idx="145">
                  <c:v>23703.449999999997</c:v>
                </c:pt>
                <c:pt idx="146">
                  <c:v>23697.75</c:v>
                </c:pt>
                <c:pt idx="147">
                  <c:v>23724.35</c:v>
                </c:pt>
                <c:pt idx="148">
                  <c:v>23724.35</c:v>
                </c:pt>
                <c:pt idx="149">
                  <c:v>23721.5</c:v>
                </c:pt>
                <c:pt idx="150">
                  <c:v>23712</c:v>
                </c:pt>
                <c:pt idx="151">
                  <c:v>23712</c:v>
                </c:pt>
                <c:pt idx="152">
                  <c:v>23712</c:v>
                </c:pt>
                <c:pt idx="153">
                  <c:v>23721.5</c:v>
                </c:pt>
                <c:pt idx="154">
                  <c:v>23719.599999999999</c:v>
                </c:pt>
                <c:pt idx="155">
                  <c:v>23713.899999999998</c:v>
                </c:pt>
                <c:pt idx="156">
                  <c:v>23707.25</c:v>
                </c:pt>
                <c:pt idx="157">
                  <c:v>23712</c:v>
                </c:pt>
                <c:pt idx="158">
                  <c:v>23712</c:v>
                </c:pt>
                <c:pt idx="159">
                  <c:v>23712</c:v>
                </c:pt>
                <c:pt idx="160">
                  <c:v>23693</c:v>
                </c:pt>
                <c:pt idx="161">
                  <c:v>23688.25</c:v>
                </c:pt>
                <c:pt idx="162">
                  <c:v>23699.649999999998</c:v>
                </c:pt>
                <c:pt idx="163">
                  <c:v>23713.899999999998</c:v>
                </c:pt>
                <c:pt idx="164">
                  <c:v>23729.1</c:v>
                </c:pt>
                <c:pt idx="165">
                  <c:v>23729.1</c:v>
                </c:pt>
                <c:pt idx="166">
                  <c:v>23729.1</c:v>
                </c:pt>
                <c:pt idx="167">
                  <c:v>23721.5</c:v>
                </c:pt>
                <c:pt idx="168">
                  <c:v>23732.899999999998</c:v>
                </c:pt>
                <c:pt idx="169">
                  <c:v>23753.8</c:v>
                </c:pt>
                <c:pt idx="170">
                  <c:v>23745.25</c:v>
                </c:pt>
                <c:pt idx="171">
                  <c:v>23742.399999999998</c:v>
                </c:pt>
                <c:pt idx="172">
                  <c:v>23742.399999999998</c:v>
                </c:pt>
                <c:pt idx="173">
                  <c:v>23742.399999999998</c:v>
                </c:pt>
                <c:pt idx="174">
                  <c:v>23742.399999999998</c:v>
                </c:pt>
                <c:pt idx="175">
                  <c:v>23735.75</c:v>
                </c:pt>
                <c:pt idx="176">
                  <c:v>23732.899999999998</c:v>
                </c:pt>
                <c:pt idx="177">
                  <c:v>23740.5</c:v>
                </c:pt>
                <c:pt idx="178">
                  <c:v>23726.25</c:v>
                </c:pt>
                <c:pt idx="179">
                  <c:v>23726.25</c:v>
                </c:pt>
                <c:pt idx="180">
                  <c:v>23726.25</c:v>
                </c:pt>
                <c:pt idx="181">
                  <c:v>23743.35</c:v>
                </c:pt>
                <c:pt idx="182">
                  <c:v>23748.1</c:v>
                </c:pt>
                <c:pt idx="183">
                  <c:v>23744.3</c:v>
                </c:pt>
                <c:pt idx="184">
                  <c:v>23773.75</c:v>
                </c:pt>
                <c:pt idx="185">
                  <c:v>23779.449999999997</c:v>
                </c:pt>
                <c:pt idx="186">
                  <c:v>23779.449999999997</c:v>
                </c:pt>
                <c:pt idx="187">
                  <c:v>23779.449999999997</c:v>
                </c:pt>
                <c:pt idx="188">
                  <c:v>23776.6</c:v>
                </c:pt>
                <c:pt idx="189">
                  <c:v>23805.1</c:v>
                </c:pt>
                <c:pt idx="190">
                  <c:v>23802.25</c:v>
                </c:pt>
                <c:pt idx="191">
                  <c:v>23800.35</c:v>
                </c:pt>
                <c:pt idx="192">
                  <c:v>23795.599999999999</c:v>
                </c:pt>
                <c:pt idx="193">
                  <c:v>23795.599999999999</c:v>
                </c:pt>
                <c:pt idx="194">
                  <c:v>23795.599999999999</c:v>
                </c:pt>
                <c:pt idx="195">
                  <c:v>23799.399999999998</c:v>
                </c:pt>
                <c:pt idx="196">
                  <c:v>23805.1</c:v>
                </c:pt>
                <c:pt idx="197">
                  <c:v>23816.5</c:v>
                </c:pt>
                <c:pt idx="198">
                  <c:v>23836.449999999997</c:v>
                </c:pt>
                <c:pt idx="199">
                  <c:v>23860.199999999997</c:v>
                </c:pt>
                <c:pt idx="200">
                  <c:v>23860.199999999997</c:v>
                </c:pt>
                <c:pt idx="201">
                  <c:v>23860.199999999997</c:v>
                </c:pt>
                <c:pt idx="202">
                  <c:v>23857.35</c:v>
                </c:pt>
                <c:pt idx="203">
                  <c:v>23864.949999999997</c:v>
                </c:pt>
                <c:pt idx="204">
                  <c:v>23863.05</c:v>
                </c:pt>
                <c:pt idx="205">
                  <c:v>23874.449999999997</c:v>
                </c:pt>
                <c:pt idx="206">
                  <c:v>23871.599999999999</c:v>
                </c:pt>
                <c:pt idx="207">
                  <c:v>23871.599999999999</c:v>
                </c:pt>
                <c:pt idx="208">
                  <c:v>23871.599999999999</c:v>
                </c:pt>
                <c:pt idx="209">
                  <c:v>23869.699999999997</c:v>
                </c:pt>
                <c:pt idx="210">
                  <c:v>23890.6</c:v>
                </c:pt>
                <c:pt idx="211">
                  <c:v>23909.599999999999</c:v>
                </c:pt>
                <c:pt idx="212">
                  <c:v>23917.199999999997</c:v>
                </c:pt>
                <c:pt idx="213">
                  <c:v>23925.75</c:v>
                </c:pt>
                <c:pt idx="214">
                  <c:v>23925.75</c:v>
                </c:pt>
                <c:pt idx="215">
                  <c:v>23925.75</c:v>
                </c:pt>
                <c:pt idx="216">
                  <c:v>23931.449999999997</c:v>
                </c:pt>
                <c:pt idx="217">
                  <c:v>23920.05</c:v>
                </c:pt>
                <c:pt idx="218">
                  <c:v>23918.149999999998</c:v>
                </c:pt>
                <c:pt idx="219">
                  <c:v>23907.699999999997</c:v>
                </c:pt>
                <c:pt idx="220">
                  <c:v>23905.8</c:v>
                </c:pt>
                <c:pt idx="221">
                  <c:v>23905.8</c:v>
                </c:pt>
                <c:pt idx="222">
                  <c:v>23905.8</c:v>
                </c:pt>
                <c:pt idx="223">
                  <c:v>23922.899999999998</c:v>
                </c:pt>
                <c:pt idx="224">
                  <c:v>23945.699999999997</c:v>
                </c:pt>
                <c:pt idx="225">
                  <c:v>23966.6</c:v>
                </c:pt>
                <c:pt idx="226">
                  <c:v>23978</c:v>
                </c:pt>
                <c:pt idx="227">
                  <c:v>23986.55</c:v>
                </c:pt>
                <c:pt idx="228">
                  <c:v>23986.55</c:v>
                </c:pt>
                <c:pt idx="229">
                  <c:v>23986.55</c:v>
                </c:pt>
                <c:pt idx="230">
                  <c:v>23978</c:v>
                </c:pt>
                <c:pt idx="231">
                  <c:v>23958.05</c:v>
                </c:pt>
                <c:pt idx="232">
                  <c:v>23970.399999999998</c:v>
                </c:pt>
                <c:pt idx="233">
                  <c:v>23977.05</c:v>
                </c:pt>
                <c:pt idx="234">
                  <c:v>23966.6</c:v>
                </c:pt>
                <c:pt idx="235">
                  <c:v>23966.6</c:v>
                </c:pt>
                <c:pt idx="236">
                  <c:v>23966.6</c:v>
                </c:pt>
                <c:pt idx="237">
                  <c:v>23969.449999999997</c:v>
                </c:pt>
                <c:pt idx="238">
                  <c:v>23980.85</c:v>
                </c:pt>
                <c:pt idx="239">
                  <c:v>23984.649999999998</c:v>
                </c:pt>
                <c:pt idx="240">
                  <c:v>23978</c:v>
                </c:pt>
                <c:pt idx="241">
                  <c:v>23986.55</c:v>
                </c:pt>
                <c:pt idx="242">
                  <c:v>23986.55</c:v>
                </c:pt>
                <c:pt idx="243">
                  <c:v>23986.55</c:v>
                </c:pt>
                <c:pt idx="244">
                  <c:v>23982.75</c:v>
                </c:pt>
                <c:pt idx="245">
                  <c:v>23992.25</c:v>
                </c:pt>
                <c:pt idx="246">
                  <c:v>23999.85</c:v>
                </c:pt>
                <c:pt idx="247">
                  <c:v>24009.35</c:v>
                </c:pt>
                <c:pt idx="248">
                  <c:v>24033.1</c:v>
                </c:pt>
                <c:pt idx="249">
                  <c:v>24033.1</c:v>
                </c:pt>
                <c:pt idx="250">
                  <c:v>24033.1</c:v>
                </c:pt>
                <c:pt idx="251">
                  <c:v>24026.449999999997</c:v>
                </c:pt>
                <c:pt idx="252">
                  <c:v>24009.35</c:v>
                </c:pt>
                <c:pt idx="253">
                  <c:v>24009.35</c:v>
                </c:pt>
                <c:pt idx="254">
                  <c:v>24004.6</c:v>
                </c:pt>
                <c:pt idx="255">
                  <c:v>23978</c:v>
                </c:pt>
                <c:pt idx="256">
                  <c:v>23978</c:v>
                </c:pt>
                <c:pt idx="257">
                  <c:v>23978</c:v>
                </c:pt>
                <c:pt idx="258">
                  <c:v>23978</c:v>
                </c:pt>
                <c:pt idx="259">
                  <c:v>23978</c:v>
                </c:pt>
                <c:pt idx="260">
                  <c:v>23983.699999999997</c:v>
                </c:pt>
                <c:pt idx="261">
                  <c:v>23985.599999999999</c:v>
                </c:pt>
                <c:pt idx="262">
                  <c:v>23985.599999999999</c:v>
                </c:pt>
                <c:pt idx="263">
                  <c:v>23985.599999999999</c:v>
                </c:pt>
                <c:pt idx="264">
                  <c:v>23985.599999999999</c:v>
                </c:pt>
                <c:pt idx="265">
                  <c:v>23974.199999999997</c:v>
                </c:pt>
                <c:pt idx="266">
                  <c:v>23974.199999999997</c:v>
                </c:pt>
                <c:pt idx="267">
                  <c:v>23959.949999999997</c:v>
                </c:pt>
                <c:pt idx="268">
                  <c:v>23959.949999999997</c:v>
                </c:pt>
                <c:pt idx="269">
                  <c:v>23955.199999999997</c:v>
                </c:pt>
                <c:pt idx="270">
                  <c:v>23955.199999999997</c:v>
                </c:pt>
                <c:pt idx="271">
                  <c:v>23955.199999999997</c:v>
                </c:pt>
                <c:pt idx="272">
                  <c:v>23955.199999999997</c:v>
                </c:pt>
                <c:pt idx="273">
                  <c:v>23947.599999999999</c:v>
                </c:pt>
                <c:pt idx="274">
                  <c:v>23938.1</c:v>
                </c:pt>
                <c:pt idx="275">
                  <c:v>23926.699999999997</c:v>
                </c:pt>
                <c:pt idx="276">
                  <c:v>23926.699999999997</c:v>
                </c:pt>
                <c:pt idx="277">
                  <c:v>23926.699999999997</c:v>
                </c:pt>
                <c:pt idx="278">
                  <c:v>23926.699999999997</c:v>
                </c:pt>
                <c:pt idx="279">
                  <c:v>23929.55</c:v>
                </c:pt>
                <c:pt idx="280">
                  <c:v>23929.55</c:v>
                </c:pt>
                <c:pt idx="281">
                  <c:v>23926.699999999997</c:v>
                </c:pt>
                <c:pt idx="282">
                  <c:v>23931.449999999997</c:v>
                </c:pt>
                <c:pt idx="283">
                  <c:v>23934.3</c:v>
                </c:pt>
                <c:pt idx="284">
                  <c:v>23934.3</c:v>
                </c:pt>
                <c:pt idx="285">
                  <c:v>23934.3</c:v>
                </c:pt>
                <c:pt idx="286">
                  <c:v>23932.399999999998</c:v>
                </c:pt>
                <c:pt idx="287">
                  <c:v>23927.649999999998</c:v>
                </c:pt>
                <c:pt idx="288">
                  <c:v>23927.649999999998</c:v>
                </c:pt>
                <c:pt idx="289">
                  <c:v>23918.149999999998</c:v>
                </c:pt>
                <c:pt idx="290">
                  <c:v>23903.899999999998</c:v>
                </c:pt>
                <c:pt idx="291">
                  <c:v>23903.899999999998</c:v>
                </c:pt>
                <c:pt idx="292">
                  <c:v>23903.899999999998</c:v>
                </c:pt>
                <c:pt idx="293">
                  <c:v>23888.699999999997</c:v>
                </c:pt>
                <c:pt idx="294">
                  <c:v>23883.949999999997</c:v>
                </c:pt>
                <c:pt idx="295">
                  <c:v>23876.35</c:v>
                </c:pt>
                <c:pt idx="296">
                  <c:v>23873.5</c:v>
                </c:pt>
                <c:pt idx="297">
                  <c:v>23871.599999999999</c:v>
                </c:pt>
                <c:pt idx="298">
                  <c:v>23871.599999999999</c:v>
                </c:pt>
                <c:pt idx="299">
                  <c:v>23871.599999999999</c:v>
                </c:pt>
                <c:pt idx="300">
                  <c:v>23856.399999999998</c:v>
                </c:pt>
                <c:pt idx="301">
                  <c:v>23858.3</c:v>
                </c:pt>
                <c:pt idx="302">
                  <c:v>23858.3</c:v>
                </c:pt>
                <c:pt idx="303">
                  <c:v>23853.55</c:v>
                </c:pt>
                <c:pt idx="304">
                  <c:v>23845.949999999997</c:v>
                </c:pt>
                <c:pt idx="305">
                  <c:v>23845.949999999997</c:v>
                </c:pt>
                <c:pt idx="306">
                  <c:v>23845.949999999997</c:v>
                </c:pt>
                <c:pt idx="307">
                  <c:v>23858.3</c:v>
                </c:pt>
                <c:pt idx="308">
                  <c:v>23858.3</c:v>
                </c:pt>
                <c:pt idx="309">
                  <c:v>23844.05</c:v>
                </c:pt>
                <c:pt idx="310">
                  <c:v>23843.1</c:v>
                </c:pt>
                <c:pt idx="311">
                  <c:v>23843.1</c:v>
                </c:pt>
                <c:pt idx="312">
                  <c:v>23843.1</c:v>
                </c:pt>
                <c:pt idx="313">
                  <c:v>23843.1</c:v>
                </c:pt>
                <c:pt idx="314">
                  <c:v>23842.149999999998</c:v>
                </c:pt>
                <c:pt idx="315">
                  <c:v>23840.25</c:v>
                </c:pt>
                <c:pt idx="316">
                  <c:v>23836.449999999997</c:v>
                </c:pt>
                <c:pt idx="317">
                  <c:v>23836.449999999997</c:v>
                </c:pt>
                <c:pt idx="318">
                  <c:v>23838.35</c:v>
                </c:pt>
                <c:pt idx="319">
                  <c:v>23838.35</c:v>
                </c:pt>
                <c:pt idx="320">
                  <c:v>23838.35</c:v>
                </c:pt>
                <c:pt idx="321">
                  <c:v>23838.35</c:v>
                </c:pt>
                <c:pt idx="322">
                  <c:v>23840.25</c:v>
                </c:pt>
                <c:pt idx="323">
                  <c:v>23842.149999999998</c:v>
                </c:pt>
                <c:pt idx="324">
                  <c:v>23845</c:v>
                </c:pt>
                <c:pt idx="325">
                  <c:v>23847.85</c:v>
                </c:pt>
                <c:pt idx="326">
                  <c:v>23847.85</c:v>
                </c:pt>
                <c:pt idx="327">
                  <c:v>23847.85</c:v>
                </c:pt>
                <c:pt idx="328">
                  <c:v>23850.699999999997</c:v>
                </c:pt>
                <c:pt idx="329">
                  <c:v>23862.1</c:v>
                </c:pt>
                <c:pt idx="330">
                  <c:v>23872.55</c:v>
                </c:pt>
                <c:pt idx="331">
                  <c:v>23868.75</c:v>
                </c:pt>
                <c:pt idx="332">
                  <c:v>23865.899999999998</c:v>
                </c:pt>
                <c:pt idx="333">
                  <c:v>23865.899999999998</c:v>
                </c:pt>
                <c:pt idx="334">
                  <c:v>23865.899999999998</c:v>
                </c:pt>
                <c:pt idx="335">
                  <c:v>23864</c:v>
                </c:pt>
                <c:pt idx="336">
                  <c:v>23875.399999999998</c:v>
                </c:pt>
                <c:pt idx="337">
                  <c:v>23875.399999999998</c:v>
                </c:pt>
                <c:pt idx="338">
                  <c:v>23873.5</c:v>
                </c:pt>
                <c:pt idx="339">
                  <c:v>23879.199999999997</c:v>
                </c:pt>
              </c:numCache>
            </c:numRef>
          </c:val>
          <c:extLst>
            <c:ext xmlns:c16="http://schemas.microsoft.com/office/drawing/2014/chart" uri="{C3380CC4-5D6E-409C-BE32-E72D297353CC}">
              <c16:uniqueId val="{00000000-E68C-4D4F-A24B-832D027D9B58}"/>
            </c:ext>
          </c:extLst>
        </c:ser>
        <c:ser>
          <c:idx val="3"/>
          <c:order val="3"/>
          <c:tx>
            <c:v>spread</c:v>
          </c:tx>
          <c:spPr>
            <a:solidFill>
              <a:srgbClr val="666666"/>
            </a:solidFill>
            <a:ln w="25400">
              <a:noFill/>
            </a:ln>
          </c:spPr>
          <c:cat>
            <c:numLit>
              <c:formatCode>General</c:formatCode>
              <c:ptCount val="250"/>
              <c:pt idx="0">
                <c:v>45118</c:v>
              </c:pt>
              <c:pt idx="1">
                <c:v>45119</c:v>
              </c:pt>
              <c:pt idx="2">
                <c:v>45120</c:v>
              </c:pt>
              <c:pt idx="3">
                <c:v>45121</c:v>
              </c:pt>
              <c:pt idx="4">
                <c:v>45124</c:v>
              </c:pt>
              <c:pt idx="5">
                <c:v>45125</c:v>
              </c:pt>
              <c:pt idx="6">
                <c:v>45126</c:v>
              </c:pt>
              <c:pt idx="7">
                <c:v>45127</c:v>
              </c:pt>
              <c:pt idx="8">
                <c:v>45128</c:v>
              </c:pt>
              <c:pt idx="9">
                <c:v>45131</c:v>
              </c:pt>
              <c:pt idx="10">
                <c:v>45132</c:v>
              </c:pt>
              <c:pt idx="11">
                <c:v>45133</c:v>
              </c:pt>
              <c:pt idx="12">
                <c:v>45134</c:v>
              </c:pt>
              <c:pt idx="13">
                <c:v>45135</c:v>
              </c:pt>
              <c:pt idx="14">
                <c:v>45138</c:v>
              </c:pt>
              <c:pt idx="15">
                <c:v>45139</c:v>
              </c:pt>
              <c:pt idx="16">
                <c:v>45140</c:v>
              </c:pt>
              <c:pt idx="17">
                <c:v>45141</c:v>
              </c:pt>
              <c:pt idx="18">
                <c:v>45142</c:v>
              </c:pt>
              <c:pt idx="19">
                <c:v>45145</c:v>
              </c:pt>
              <c:pt idx="20">
                <c:v>45146</c:v>
              </c:pt>
              <c:pt idx="21">
                <c:v>45147</c:v>
              </c:pt>
              <c:pt idx="22">
                <c:v>45148</c:v>
              </c:pt>
              <c:pt idx="23">
                <c:v>45149</c:v>
              </c:pt>
              <c:pt idx="24">
                <c:v>45152</c:v>
              </c:pt>
              <c:pt idx="25">
                <c:v>45153</c:v>
              </c:pt>
              <c:pt idx="26">
                <c:v>45154</c:v>
              </c:pt>
              <c:pt idx="27">
                <c:v>45155</c:v>
              </c:pt>
              <c:pt idx="28">
                <c:v>45156</c:v>
              </c:pt>
              <c:pt idx="29">
                <c:v>45159</c:v>
              </c:pt>
              <c:pt idx="30">
                <c:v>45160</c:v>
              </c:pt>
              <c:pt idx="31">
                <c:v>45161</c:v>
              </c:pt>
              <c:pt idx="32">
                <c:v>45162</c:v>
              </c:pt>
              <c:pt idx="33">
                <c:v>45163</c:v>
              </c:pt>
              <c:pt idx="34">
                <c:v>45166</c:v>
              </c:pt>
              <c:pt idx="35">
                <c:v>45167</c:v>
              </c:pt>
              <c:pt idx="36">
                <c:v>45168</c:v>
              </c:pt>
              <c:pt idx="37">
                <c:v>45169</c:v>
              </c:pt>
              <c:pt idx="38">
                <c:v>45170</c:v>
              </c:pt>
              <c:pt idx="39">
                <c:v>45173</c:v>
              </c:pt>
              <c:pt idx="40">
                <c:v>45174</c:v>
              </c:pt>
              <c:pt idx="41">
                <c:v>45175</c:v>
              </c:pt>
              <c:pt idx="42">
                <c:v>45176</c:v>
              </c:pt>
              <c:pt idx="43">
                <c:v>45177</c:v>
              </c:pt>
              <c:pt idx="44">
                <c:v>45180</c:v>
              </c:pt>
              <c:pt idx="45">
                <c:v>45181</c:v>
              </c:pt>
              <c:pt idx="46">
                <c:v>45182</c:v>
              </c:pt>
              <c:pt idx="47">
                <c:v>45183</c:v>
              </c:pt>
              <c:pt idx="48">
                <c:v>45184</c:v>
              </c:pt>
              <c:pt idx="49">
                <c:v>45187</c:v>
              </c:pt>
              <c:pt idx="50">
                <c:v>45188</c:v>
              </c:pt>
              <c:pt idx="51">
                <c:v>45189</c:v>
              </c:pt>
              <c:pt idx="52">
                <c:v>45190</c:v>
              </c:pt>
              <c:pt idx="53">
                <c:v>45191</c:v>
              </c:pt>
              <c:pt idx="54">
                <c:v>45194</c:v>
              </c:pt>
              <c:pt idx="55">
                <c:v>45195</c:v>
              </c:pt>
              <c:pt idx="56">
                <c:v>45196</c:v>
              </c:pt>
              <c:pt idx="57">
                <c:v>45197</c:v>
              </c:pt>
              <c:pt idx="58">
                <c:v>45198</c:v>
              </c:pt>
              <c:pt idx="59">
                <c:v>45201</c:v>
              </c:pt>
              <c:pt idx="60">
                <c:v>45202</c:v>
              </c:pt>
              <c:pt idx="61">
                <c:v>45203</c:v>
              </c:pt>
              <c:pt idx="62">
                <c:v>45204</c:v>
              </c:pt>
              <c:pt idx="63">
                <c:v>45205</c:v>
              </c:pt>
              <c:pt idx="64">
                <c:v>45208</c:v>
              </c:pt>
              <c:pt idx="65">
                <c:v>45209</c:v>
              </c:pt>
              <c:pt idx="66">
                <c:v>45210</c:v>
              </c:pt>
              <c:pt idx="67">
                <c:v>45211</c:v>
              </c:pt>
              <c:pt idx="68">
                <c:v>45212</c:v>
              </c:pt>
              <c:pt idx="69">
                <c:v>45215</c:v>
              </c:pt>
              <c:pt idx="70">
                <c:v>45216</c:v>
              </c:pt>
              <c:pt idx="71">
                <c:v>45217</c:v>
              </c:pt>
              <c:pt idx="72">
                <c:v>45218</c:v>
              </c:pt>
              <c:pt idx="73">
                <c:v>45219</c:v>
              </c:pt>
              <c:pt idx="74">
                <c:v>45222</c:v>
              </c:pt>
              <c:pt idx="75">
                <c:v>45223</c:v>
              </c:pt>
              <c:pt idx="76">
                <c:v>45224</c:v>
              </c:pt>
              <c:pt idx="77">
                <c:v>45225</c:v>
              </c:pt>
              <c:pt idx="78">
                <c:v>45226</c:v>
              </c:pt>
              <c:pt idx="79">
                <c:v>45229</c:v>
              </c:pt>
              <c:pt idx="80">
                <c:v>45230</c:v>
              </c:pt>
              <c:pt idx="81">
                <c:v>45231</c:v>
              </c:pt>
              <c:pt idx="82">
                <c:v>45232</c:v>
              </c:pt>
              <c:pt idx="83">
                <c:v>45233</c:v>
              </c:pt>
              <c:pt idx="84">
                <c:v>45236</c:v>
              </c:pt>
              <c:pt idx="85">
                <c:v>45237</c:v>
              </c:pt>
              <c:pt idx="86">
                <c:v>45238</c:v>
              </c:pt>
              <c:pt idx="87">
                <c:v>45239</c:v>
              </c:pt>
              <c:pt idx="88">
                <c:v>45240</c:v>
              </c:pt>
              <c:pt idx="89">
                <c:v>45243</c:v>
              </c:pt>
              <c:pt idx="90">
                <c:v>45244</c:v>
              </c:pt>
              <c:pt idx="91">
                <c:v>45245</c:v>
              </c:pt>
              <c:pt idx="92">
                <c:v>45246</c:v>
              </c:pt>
              <c:pt idx="93">
                <c:v>45247</c:v>
              </c:pt>
              <c:pt idx="94">
                <c:v>45250</c:v>
              </c:pt>
              <c:pt idx="95">
                <c:v>45251</c:v>
              </c:pt>
              <c:pt idx="96">
                <c:v>45252</c:v>
              </c:pt>
              <c:pt idx="97">
                <c:v>45253</c:v>
              </c:pt>
              <c:pt idx="98">
                <c:v>45254</c:v>
              </c:pt>
              <c:pt idx="99">
                <c:v>45257</c:v>
              </c:pt>
              <c:pt idx="100">
                <c:v>45258</c:v>
              </c:pt>
              <c:pt idx="101">
                <c:v>45259</c:v>
              </c:pt>
              <c:pt idx="102">
                <c:v>45260</c:v>
              </c:pt>
              <c:pt idx="103">
                <c:v>45261</c:v>
              </c:pt>
              <c:pt idx="104">
                <c:v>45264</c:v>
              </c:pt>
              <c:pt idx="105">
                <c:v>45265</c:v>
              </c:pt>
              <c:pt idx="106">
                <c:v>45266</c:v>
              </c:pt>
              <c:pt idx="107">
                <c:v>45267</c:v>
              </c:pt>
              <c:pt idx="108">
                <c:v>45268</c:v>
              </c:pt>
              <c:pt idx="109">
                <c:v>45271</c:v>
              </c:pt>
              <c:pt idx="110">
                <c:v>45272</c:v>
              </c:pt>
              <c:pt idx="111">
                <c:v>45273</c:v>
              </c:pt>
              <c:pt idx="112">
                <c:v>45274</c:v>
              </c:pt>
              <c:pt idx="113">
                <c:v>45275</c:v>
              </c:pt>
              <c:pt idx="114">
                <c:v>45278</c:v>
              </c:pt>
              <c:pt idx="115">
                <c:v>45279</c:v>
              </c:pt>
              <c:pt idx="116">
                <c:v>45280</c:v>
              </c:pt>
              <c:pt idx="117">
                <c:v>45281</c:v>
              </c:pt>
              <c:pt idx="118">
                <c:v>45282</c:v>
              </c:pt>
              <c:pt idx="119">
                <c:v>45285</c:v>
              </c:pt>
              <c:pt idx="120">
                <c:v>45286</c:v>
              </c:pt>
              <c:pt idx="121">
                <c:v>45287</c:v>
              </c:pt>
              <c:pt idx="122">
                <c:v>45288</c:v>
              </c:pt>
              <c:pt idx="123">
                <c:v>45289</c:v>
              </c:pt>
              <c:pt idx="124">
                <c:v>45293</c:v>
              </c:pt>
              <c:pt idx="125">
                <c:v>45294</c:v>
              </c:pt>
              <c:pt idx="126">
                <c:v>45295</c:v>
              </c:pt>
              <c:pt idx="127">
                <c:v>45296</c:v>
              </c:pt>
              <c:pt idx="128">
                <c:v>45299</c:v>
              </c:pt>
              <c:pt idx="129">
                <c:v>45300</c:v>
              </c:pt>
              <c:pt idx="130">
                <c:v>45301</c:v>
              </c:pt>
              <c:pt idx="131">
                <c:v>45302</c:v>
              </c:pt>
              <c:pt idx="132">
                <c:v>45303</c:v>
              </c:pt>
              <c:pt idx="133">
                <c:v>45306</c:v>
              </c:pt>
              <c:pt idx="134">
                <c:v>45307</c:v>
              </c:pt>
              <c:pt idx="135">
                <c:v>45308</c:v>
              </c:pt>
              <c:pt idx="136">
                <c:v>45309</c:v>
              </c:pt>
              <c:pt idx="137">
                <c:v>45310</c:v>
              </c:pt>
              <c:pt idx="138">
                <c:v>45313</c:v>
              </c:pt>
              <c:pt idx="139">
                <c:v>45314</c:v>
              </c:pt>
              <c:pt idx="140">
                <c:v>45315</c:v>
              </c:pt>
              <c:pt idx="141">
                <c:v>45316</c:v>
              </c:pt>
              <c:pt idx="142">
                <c:v>45317</c:v>
              </c:pt>
              <c:pt idx="143">
                <c:v>45320</c:v>
              </c:pt>
              <c:pt idx="144">
                <c:v>45321</c:v>
              </c:pt>
              <c:pt idx="145">
                <c:v>45322</c:v>
              </c:pt>
              <c:pt idx="146">
                <c:v>45323</c:v>
              </c:pt>
              <c:pt idx="147">
                <c:v>45324</c:v>
              </c:pt>
              <c:pt idx="148">
                <c:v>45327</c:v>
              </c:pt>
              <c:pt idx="149">
                <c:v>45328</c:v>
              </c:pt>
              <c:pt idx="150">
                <c:v>45329</c:v>
              </c:pt>
              <c:pt idx="151">
                <c:v>45337</c:v>
              </c:pt>
              <c:pt idx="152">
                <c:v>45338</c:v>
              </c:pt>
              <c:pt idx="153">
                <c:v>45341</c:v>
              </c:pt>
              <c:pt idx="154">
                <c:v>45342</c:v>
              </c:pt>
              <c:pt idx="155">
                <c:v>45343</c:v>
              </c:pt>
              <c:pt idx="156">
                <c:v>45344</c:v>
              </c:pt>
              <c:pt idx="157">
                <c:v>45345</c:v>
              </c:pt>
              <c:pt idx="158">
                <c:v>45348</c:v>
              </c:pt>
              <c:pt idx="159">
                <c:v>45349</c:v>
              </c:pt>
              <c:pt idx="160">
                <c:v>45350</c:v>
              </c:pt>
              <c:pt idx="161">
                <c:v>45351</c:v>
              </c:pt>
              <c:pt idx="162">
                <c:v>45352</c:v>
              </c:pt>
              <c:pt idx="163">
                <c:v>45355</c:v>
              </c:pt>
              <c:pt idx="164">
                <c:v>45356</c:v>
              </c:pt>
              <c:pt idx="165">
                <c:v>45357</c:v>
              </c:pt>
              <c:pt idx="166">
                <c:v>45358</c:v>
              </c:pt>
              <c:pt idx="167">
                <c:v>45359</c:v>
              </c:pt>
              <c:pt idx="168">
                <c:v>45362</c:v>
              </c:pt>
              <c:pt idx="169">
                <c:v>45363</c:v>
              </c:pt>
              <c:pt idx="170">
                <c:v>45364</c:v>
              </c:pt>
              <c:pt idx="171">
                <c:v>45365</c:v>
              </c:pt>
              <c:pt idx="172">
                <c:v>45366</c:v>
              </c:pt>
              <c:pt idx="173">
                <c:v>45369</c:v>
              </c:pt>
              <c:pt idx="174">
                <c:v>45370</c:v>
              </c:pt>
              <c:pt idx="175">
                <c:v>45371</c:v>
              </c:pt>
              <c:pt idx="176">
                <c:v>45372</c:v>
              </c:pt>
              <c:pt idx="177">
                <c:v>45373</c:v>
              </c:pt>
              <c:pt idx="178">
                <c:v>45376</c:v>
              </c:pt>
              <c:pt idx="179">
                <c:v>45377</c:v>
              </c:pt>
              <c:pt idx="180">
                <c:v>45378</c:v>
              </c:pt>
              <c:pt idx="181">
                <c:v>45379</c:v>
              </c:pt>
              <c:pt idx="182">
                <c:v>45380</c:v>
              </c:pt>
              <c:pt idx="183">
                <c:v>45383</c:v>
              </c:pt>
              <c:pt idx="184">
                <c:v>45384</c:v>
              </c:pt>
              <c:pt idx="185">
                <c:v>45385</c:v>
              </c:pt>
              <c:pt idx="186">
                <c:v>45386</c:v>
              </c:pt>
              <c:pt idx="187">
                <c:v>45387</c:v>
              </c:pt>
              <c:pt idx="188">
                <c:v>45390</c:v>
              </c:pt>
              <c:pt idx="189">
                <c:v>45391</c:v>
              </c:pt>
              <c:pt idx="190">
                <c:v>45392</c:v>
              </c:pt>
              <c:pt idx="191">
                <c:v>45393</c:v>
              </c:pt>
              <c:pt idx="192">
                <c:v>45394</c:v>
              </c:pt>
              <c:pt idx="193">
                <c:v>45397</c:v>
              </c:pt>
              <c:pt idx="194">
                <c:v>45398</c:v>
              </c:pt>
              <c:pt idx="195">
                <c:v>45399</c:v>
              </c:pt>
              <c:pt idx="196">
                <c:v>45400</c:v>
              </c:pt>
              <c:pt idx="197">
                <c:v>45401</c:v>
              </c:pt>
              <c:pt idx="198">
                <c:v>45404</c:v>
              </c:pt>
              <c:pt idx="199">
                <c:v>45405</c:v>
              </c:pt>
              <c:pt idx="200">
                <c:v>45406</c:v>
              </c:pt>
              <c:pt idx="201">
                <c:v>45407</c:v>
              </c:pt>
              <c:pt idx="202">
                <c:v>45408</c:v>
              </c:pt>
              <c:pt idx="203">
                <c:v>45414</c:v>
              </c:pt>
              <c:pt idx="204">
                <c:v>45415</c:v>
              </c:pt>
              <c:pt idx="205">
                <c:v>45418</c:v>
              </c:pt>
              <c:pt idx="206">
                <c:v>45419</c:v>
              </c:pt>
              <c:pt idx="207">
                <c:v>45420</c:v>
              </c:pt>
              <c:pt idx="208">
                <c:v>45421</c:v>
              </c:pt>
              <c:pt idx="209">
                <c:v>45422</c:v>
              </c:pt>
              <c:pt idx="210">
                <c:v>45425</c:v>
              </c:pt>
              <c:pt idx="211">
                <c:v>45426</c:v>
              </c:pt>
              <c:pt idx="212">
                <c:v>45427</c:v>
              </c:pt>
              <c:pt idx="213">
                <c:v>45428</c:v>
              </c:pt>
              <c:pt idx="214">
                <c:v>45429</c:v>
              </c:pt>
              <c:pt idx="215">
                <c:v>45432</c:v>
              </c:pt>
              <c:pt idx="216">
                <c:v>45433</c:v>
              </c:pt>
              <c:pt idx="217">
                <c:v>45434</c:v>
              </c:pt>
              <c:pt idx="218">
                <c:v>45435</c:v>
              </c:pt>
              <c:pt idx="219">
                <c:v>45436</c:v>
              </c:pt>
              <c:pt idx="220">
                <c:v>45439</c:v>
              </c:pt>
              <c:pt idx="221">
                <c:v>45440</c:v>
              </c:pt>
              <c:pt idx="222">
                <c:v>45441</c:v>
              </c:pt>
              <c:pt idx="223">
                <c:v>45442</c:v>
              </c:pt>
              <c:pt idx="224">
                <c:v>45443</c:v>
              </c:pt>
              <c:pt idx="225">
                <c:v>45446</c:v>
              </c:pt>
              <c:pt idx="226">
                <c:v>45447</c:v>
              </c:pt>
              <c:pt idx="227">
                <c:v>45448</c:v>
              </c:pt>
              <c:pt idx="228">
                <c:v>45449</c:v>
              </c:pt>
              <c:pt idx="229">
                <c:v>45450</c:v>
              </c:pt>
              <c:pt idx="230">
                <c:v>45453</c:v>
              </c:pt>
              <c:pt idx="231">
                <c:v>45454</c:v>
              </c:pt>
              <c:pt idx="232">
                <c:v>45455</c:v>
              </c:pt>
              <c:pt idx="233">
                <c:v>45456</c:v>
              </c:pt>
              <c:pt idx="234">
                <c:v>45457</c:v>
              </c:pt>
              <c:pt idx="235">
                <c:v>45460</c:v>
              </c:pt>
              <c:pt idx="236">
                <c:v>45461</c:v>
              </c:pt>
              <c:pt idx="237">
                <c:v>45462</c:v>
              </c:pt>
              <c:pt idx="238">
                <c:v>45463</c:v>
              </c:pt>
              <c:pt idx="239">
                <c:v>45464</c:v>
              </c:pt>
              <c:pt idx="240">
                <c:v>45467</c:v>
              </c:pt>
              <c:pt idx="241">
                <c:v>45468</c:v>
              </c:pt>
              <c:pt idx="242">
                <c:v>45469</c:v>
              </c:pt>
              <c:pt idx="243">
                <c:v>45470</c:v>
              </c:pt>
              <c:pt idx="244">
                <c:v>45471</c:v>
              </c:pt>
              <c:pt idx="245">
                <c:v>45474</c:v>
              </c:pt>
              <c:pt idx="246">
                <c:v>45475</c:v>
              </c:pt>
              <c:pt idx="247">
                <c:v>45476</c:v>
              </c:pt>
              <c:pt idx="248">
                <c:v>45477</c:v>
              </c:pt>
              <c:pt idx="249">
                <c:v>45478</c:v>
              </c:pt>
            </c:numLit>
          </c:cat>
          <c:val>
            <c:numRef>
              <c:f>'Process Data (FX)'!$Z$22:$Z$386</c:f>
              <c:numCache>
                <c:formatCode>_(* #,##0.00_);_(* \(#,##0.00\);_(* "-"??_);_(@_)</c:formatCode>
                <c:ptCount val="365"/>
                <c:pt idx="0">
                  <c:v>2427</c:v>
                </c:pt>
                <c:pt idx="1">
                  <c:v>2427.8000000000029</c:v>
                </c:pt>
                <c:pt idx="2">
                  <c:v>2430.4000000000015</c:v>
                </c:pt>
                <c:pt idx="3">
                  <c:v>2432.4000000000015</c:v>
                </c:pt>
                <c:pt idx="4">
                  <c:v>2432.4000000000015</c:v>
                </c:pt>
                <c:pt idx="5">
                  <c:v>2432.4000000000015</c:v>
                </c:pt>
                <c:pt idx="6">
                  <c:v>2431.5</c:v>
                </c:pt>
                <c:pt idx="7">
                  <c:v>2430.8000000000029</c:v>
                </c:pt>
                <c:pt idx="8">
                  <c:v>2432</c:v>
                </c:pt>
                <c:pt idx="9">
                  <c:v>2431</c:v>
                </c:pt>
                <c:pt idx="10">
                  <c:v>2432.2000000000044</c:v>
                </c:pt>
                <c:pt idx="11">
                  <c:v>2432.2000000000044</c:v>
                </c:pt>
                <c:pt idx="12">
                  <c:v>2432.2000000000044</c:v>
                </c:pt>
                <c:pt idx="13">
                  <c:v>2432.7000000000044</c:v>
                </c:pt>
                <c:pt idx="14">
                  <c:v>2433.5</c:v>
                </c:pt>
                <c:pt idx="15">
                  <c:v>2433.5</c:v>
                </c:pt>
                <c:pt idx="16">
                  <c:v>2434.2000000000044</c:v>
                </c:pt>
                <c:pt idx="17">
                  <c:v>2433.4000000000015</c:v>
                </c:pt>
                <c:pt idx="18">
                  <c:v>2433.4000000000015</c:v>
                </c:pt>
                <c:pt idx="19">
                  <c:v>2433.4000000000015</c:v>
                </c:pt>
                <c:pt idx="20">
                  <c:v>2433.7000000000044</c:v>
                </c:pt>
                <c:pt idx="21">
                  <c:v>2433.2000000000044</c:v>
                </c:pt>
                <c:pt idx="22">
                  <c:v>2433</c:v>
                </c:pt>
                <c:pt idx="23">
                  <c:v>2433.8000000000029</c:v>
                </c:pt>
                <c:pt idx="24">
                  <c:v>2434.0999999999985</c:v>
                </c:pt>
                <c:pt idx="25">
                  <c:v>2434.0999999999985</c:v>
                </c:pt>
                <c:pt idx="26">
                  <c:v>2434.0999999999985</c:v>
                </c:pt>
                <c:pt idx="27">
                  <c:v>2434.3000000000029</c:v>
                </c:pt>
                <c:pt idx="28">
                  <c:v>2434.5999999999985</c:v>
                </c:pt>
                <c:pt idx="29">
                  <c:v>2433.8000000000029</c:v>
                </c:pt>
                <c:pt idx="30">
                  <c:v>2433.3000000000029</c:v>
                </c:pt>
                <c:pt idx="31">
                  <c:v>2434.0999999999985</c:v>
                </c:pt>
                <c:pt idx="32">
                  <c:v>2434.0999999999985</c:v>
                </c:pt>
                <c:pt idx="33">
                  <c:v>2434.0999999999985</c:v>
                </c:pt>
                <c:pt idx="34">
                  <c:v>2434.0999999999985</c:v>
                </c:pt>
                <c:pt idx="35">
                  <c:v>2433.5999999999985</c:v>
                </c:pt>
                <c:pt idx="36">
                  <c:v>2433.2000000000044</c:v>
                </c:pt>
                <c:pt idx="37">
                  <c:v>2432.8000000000029</c:v>
                </c:pt>
                <c:pt idx="38">
                  <c:v>2432.5</c:v>
                </c:pt>
                <c:pt idx="39">
                  <c:v>2432.5</c:v>
                </c:pt>
                <c:pt idx="40">
                  <c:v>2432.5</c:v>
                </c:pt>
                <c:pt idx="41">
                  <c:v>2432.5</c:v>
                </c:pt>
                <c:pt idx="42">
                  <c:v>2432.5</c:v>
                </c:pt>
                <c:pt idx="43">
                  <c:v>2432.5</c:v>
                </c:pt>
                <c:pt idx="44">
                  <c:v>2432.5</c:v>
                </c:pt>
                <c:pt idx="45">
                  <c:v>2432.5</c:v>
                </c:pt>
                <c:pt idx="46">
                  <c:v>2432.5</c:v>
                </c:pt>
                <c:pt idx="47">
                  <c:v>2432.5</c:v>
                </c:pt>
                <c:pt idx="48">
                  <c:v>2432.5</c:v>
                </c:pt>
                <c:pt idx="49">
                  <c:v>2436</c:v>
                </c:pt>
                <c:pt idx="50">
                  <c:v>2439.5</c:v>
                </c:pt>
                <c:pt idx="51">
                  <c:v>2442.5</c:v>
                </c:pt>
                <c:pt idx="52">
                  <c:v>2446.2000000000044</c:v>
                </c:pt>
                <c:pt idx="53">
                  <c:v>2446.2000000000044</c:v>
                </c:pt>
                <c:pt idx="54">
                  <c:v>2446.2000000000044</c:v>
                </c:pt>
                <c:pt idx="55">
                  <c:v>2448.7000000000044</c:v>
                </c:pt>
                <c:pt idx="56">
                  <c:v>2452.2000000000044</c:v>
                </c:pt>
                <c:pt idx="57">
                  <c:v>2455</c:v>
                </c:pt>
                <c:pt idx="58">
                  <c:v>2457.2000000000044</c:v>
                </c:pt>
                <c:pt idx="59">
                  <c:v>2456.2000000000044</c:v>
                </c:pt>
                <c:pt idx="60">
                  <c:v>2456.2000000000044</c:v>
                </c:pt>
                <c:pt idx="61">
                  <c:v>2456.2000000000044</c:v>
                </c:pt>
                <c:pt idx="62">
                  <c:v>2457.7000000000044</c:v>
                </c:pt>
                <c:pt idx="63">
                  <c:v>2460.2000000000044</c:v>
                </c:pt>
                <c:pt idx="64">
                  <c:v>2463.3000000000029</c:v>
                </c:pt>
                <c:pt idx="65">
                  <c:v>2464.3000000000029</c:v>
                </c:pt>
                <c:pt idx="66">
                  <c:v>2463.8000000000029</c:v>
                </c:pt>
                <c:pt idx="67">
                  <c:v>2463.8000000000029</c:v>
                </c:pt>
                <c:pt idx="68">
                  <c:v>2463.8000000000029</c:v>
                </c:pt>
                <c:pt idx="69">
                  <c:v>2464.6000000000058</c:v>
                </c:pt>
                <c:pt idx="70">
                  <c:v>2464.6000000000058</c:v>
                </c:pt>
                <c:pt idx="71">
                  <c:v>2466.8000000000029</c:v>
                </c:pt>
                <c:pt idx="72">
                  <c:v>2469.6000000000058</c:v>
                </c:pt>
                <c:pt idx="73">
                  <c:v>2472.6000000000058</c:v>
                </c:pt>
                <c:pt idx="74">
                  <c:v>2472.6000000000058</c:v>
                </c:pt>
                <c:pt idx="75">
                  <c:v>2472.6000000000058</c:v>
                </c:pt>
                <c:pt idx="76">
                  <c:v>2475.8000000000029</c:v>
                </c:pt>
                <c:pt idx="77">
                  <c:v>2475.5</c:v>
                </c:pt>
                <c:pt idx="78">
                  <c:v>2475</c:v>
                </c:pt>
                <c:pt idx="79">
                  <c:v>2473.8000000000029</c:v>
                </c:pt>
                <c:pt idx="80">
                  <c:v>2473</c:v>
                </c:pt>
                <c:pt idx="81">
                  <c:v>2473</c:v>
                </c:pt>
                <c:pt idx="82">
                  <c:v>2473</c:v>
                </c:pt>
                <c:pt idx="83">
                  <c:v>2475.4000000000015</c:v>
                </c:pt>
                <c:pt idx="84">
                  <c:v>2476.3000000000029</c:v>
                </c:pt>
                <c:pt idx="85">
                  <c:v>2475.8000000000029</c:v>
                </c:pt>
                <c:pt idx="86">
                  <c:v>2475.8000000000029</c:v>
                </c:pt>
                <c:pt idx="87">
                  <c:v>2477.9000000000015</c:v>
                </c:pt>
                <c:pt idx="88">
                  <c:v>2477.9000000000015</c:v>
                </c:pt>
                <c:pt idx="89">
                  <c:v>2477.9000000000015</c:v>
                </c:pt>
                <c:pt idx="90">
                  <c:v>2479.4000000000015</c:v>
                </c:pt>
                <c:pt idx="91">
                  <c:v>2479.3000000000029</c:v>
                </c:pt>
                <c:pt idx="92">
                  <c:v>2479</c:v>
                </c:pt>
                <c:pt idx="93">
                  <c:v>2480.7000000000044</c:v>
                </c:pt>
                <c:pt idx="94">
                  <c:v>2481.3000000000029</c:v>
                </c:pt>
                <c:pt idx="95">
                  <c:v>2481.3000000000029</c:v>
                </c:pt>
                <c:pt idx="96">
                  <c:v>2481.3000000000029</c:v>
                </c:pt>
                <c:pt idx="97">
                  <c:v>2483.1000000000058</c:v>
                </c:pt>
                <c:pt idx="98">
                  <c:v>2484.7000000000044</c:v>
                </c:pt>
                <c:pt idx="99">
                  <c:v>2485.1000000000058</c:v>
                </c:pt>
                <c:pt idx="100">
                  <c:v>2484.6000000000058</c:v>
                </c:pt>
                <c:pt idx="101">
                  <c:v>2484.3000000000029</c:v>
                </c:pt>
                <c:pt idx="102">
                  <c:v>2484.3000000000029</c:v>
                </c:pt>
                <c:pt idx="103">
                  <c:v>2484.3000000000029</c:v>
                </c:pt>
                <c:pt idx="104">
                  <c:v>2483.7000000000044</c:v>
                </c:pt>
                <c:pt idx="105">
                  <c:v>2483.5</c:v>
                </c:pt>
                <c:pt idx="106">
                  <c:v>2485.1000000000058</c:v>
                </c:pt>
                <c:pt idx="107">
                  <c:v>2485.4000000000015</c:v>
                </c:pt>
                <c:pt idx="108">
                  <c:v>2488.6000000000058</c:v>
                </c:pt>
                <c:pt idx="109">
                  <c:v>2488.6000000000058</c:v>
                </c:pt>
                <c:pt idx="110">
                  <c:v>2488.6000000000058</c:v>
                </c:pt>
                <c:pt idx="111">
                  <c:v>2488.6000000000058</c:v>
                </c:pt>
                <c:pt idx="112">
                  <c:v>2489.8000000000029</c:v>
                </c:pt>
                <c:pt idx="113">
                  <c:v>2493.6000000000058</c:v>
                </c:pt>
                <c:pt idx="114">
                  <c:v>2496.4000000000015</c:v>
                </c:pt>
                <c:pt idx="115">
                  <c:v>2492.3000000000029</c:v>
                </c:pt>
                <c:pt idx="116">
                  <c:v>2492.3000000000029</c:v>
                </c:pt>
                <c:pt idx="117">
                  <c:v>2492.3000000000029</c:v>
                </c:pt>
                <c:pt idx="118">
                  <c:v>2488.6000000000058</c:v>
                </c:pt>
                <c:pt idx="119">
                  <c:v>2489.1000000000058</c:v>
                </c:pt>
                <c:pt idx="120">
                  <c:v>2489.9000000000015</c:v>
                </c:pt>
                <c:pt idx="121">
                  <c:v>2489.3000000000029</c:v>
                </c:pt>
                <c:pt idx="122">
                  <c:v>2489.8000000000029</c:v>
                </c:pt>
                <c:pt idx="123">
                  <c:v>2489.8000000000029</c:v>
                </c:pt>
                <c:pt idx="124">
                  <c:v>2489.8000000000029</c:v>
                </c:pt>
                <c:pt idx="125">
                  <c:v>2490.7000000000044</c:v>
                </c:pt>
                <c:pt idx="126">
                  <c:v>2487.7000000000044</c:v>
                </c:pt>
                <c:pt idx="127">
                  <c:v>2489.7000000000044</c:v>
                </c:pt>
                <c:pt idx="128">
                  <c:v>2492.8000000000029</c:v>
                </c:pt>
                <c:pt idx="129">
                  <c:v>2494.8000000000029</c:v>
                </c:pt>
                <c:pt idx="130">
                  <c:v>2494.8000000000029</c:v>
                </c:pt>
                <c:pt idx="131">
                  <c:v>2494.8000000000029</c:v>
                </c:pt>
                <c:pt idx="132">
                  <c:v>2496</c:v>
                </c:pt>
                <c:pt idx="133">
                  <c:v>2495.6000000000058</c:v>
                </c:pt>
                <c:pt idx="134">
                  <c:v>2495.6000000000058</c:v>
                </c:pt>
                <c:pt idx="135">
                  <c:v>2495.6000000000058</c:v>
                </c:pt>
                <c:pt idx="136">
                  <c:v>2495.6000000000058</c:v>
                </c:pt>
                <c:pt idx="137">
                  <c:v>2495.6000000000058</c:v>
                </c:pt>
                <c:pt idx="138">
                  <c:v>2495.6000000000058</c:v>
                </c:pt>
                <c:pt idx="139">
                  <c:v>2494.4000000000015</c:v>
                </c:pt>
                <c:pt idx="140">
                  <c:v>2493.8000000000029</c:v>
                </c:pt>
                <c:pt idx="141">
                  <c:v>2493</c:v>
                </c:pt>
                <c:pt idx="142">
                  <c:v>2492.7000000000044</c:v>
                </c:pt>
                <c:pt idx="143">
                  <c:v>2495.1000000000058</c:v>
                </c:pt>
                <c:pt idx="144">
                  <c:v>2495.1000000000058</c:v>
                </c:pt>
                <c:pt idx="145">
                  <c:v>2495.1000000000058</c:v>
                </c:pt>
                <c:pt idx="146">
                  <c:v>2494.5</c:v>
                </c:pt>
                <c:pt idx="147">
                  <c:v>2497.3000000000029</c:v>
                </c:pt>
                <c:pt idx="148">
                  <c:v>2497.3000000000029</c:v>
                </c:pt>
                <c:pt idx="149">
                  <c:v>2497</c:v>
                </c:pt>
                <c:pt idx="150">
                  <c:v>2496</c:v>
                </c:pt>
                <c:pt idx="151">
                  <c:v>2496</c:v>
                </c:pt>
                <c:pt idx="152">
                  <c:v>2496</c:v>
                </c:pt>
                <c:pt idx="153">
                  <c:v>2497</c:v>
                </c:pt>
                <c:pt idx="154">
                  <c:v>2496.8000000000029</c:v>
                </c:pt>
                <c:pt idx="155">
                  <c:v>2496.2000000000044</c:v>
                </c:pt>
                <c:pt idx="156">
                  <c:v>2495.5</c:v>
                </c:pt>
                <c:pt idx="157">
                  <c:v>2496</c:v>
                </c:pt>
                <c:pt idx="158">
                  <c:v>2496</c:v>
                </c:pt>
                <c:pt idx="159">
                  <c:v>2496</c:v>
                </c:pt>
                <c:pt idx="160">
                  <c:v>2494</c:v>
                </c:pt>
                <c:pt idx="161">
                  <c:v>2493.5</c:v>
                </c:pt>
                <c:pt idx="162">
                  <c:v>2494.7000000000044</c:v>
                </c:pt>
                <c:pt idx="163">
                  <c:v>2496.2000000000044</c:v>
                </c:pt>
                <c:pt idx="164">
                  <c:v>2497.8000000000029</c:v>
                </c:pt>
                <c:pt idx="165">
                  <c:v>2497.8000000000029</c:v>
                </c:pt>
                <c:pt idx="166">
                  <c:v>2497.8000000000029</c:v>
                </c:pt>
                <c:pt idx="167">
                  <c:v>2497</c:v>
                </c:pt>
                <c:pt idx="168">
                  <c:v>2498.2000000000044</c:v>
                </c:pt>
                <c:pt idx="169">
                  <c:v>2500.4000000000015</c:v>
                </c:pt>
                <c:pt idx="170">
                  <c:v>2499.5</c:v>
                </c:pt>
                <c:pt idx="171">
                  <c:v>2499.2000000000044</c:v>
                </c:pt>
                <c:pt idx="172">
                  <c:v>2499.2000000000044</c:v>
                </c:pt>
                <c:pt idx="173">
                  <c:v>2499.2000000000044</c:v>
                </c:pt>
                <c:pt idx="174">
                  <c:v>2499.2000000000044</c:v>
                </c:pt>
                <c:pt idx="175">
                  <c:v>2498.5</c:v>
                </c:pt>
                <c:pt idx="176">
                  <c:v>2498.2000000000044</c:v>
                </c:pt>
                <c:pt idx="177">
                  <c:v>2499</c:v>
                </c:pt>
                <c:pt idx="178">
                  <c:v>2497.5</c:v>
                </c:pt>
                <c:pt idx="179">
                  <c:v>2497.5</c:v>
                </c:pt>
                <c:pt idx="180">
                  <c:v>2497.5</c:v>
                </c:pt>
                <c:pt idx="181">
                  <c:v>2499.3000000000029</c:v>
                </c:pt>
                <c:pt idx="182">
                  <c:v>2499.8000000000029</c:v>
                </c:pt>
                <c:pt idx="183">
                  <c:v>2499.4000000000015</c:v>
                </c:pt>
                <c:pt idx="184">
                  <c:v>2502.5</c:v>
                </c:pt>
                <c:pt idx="185">
                  <c:v>2503.1000000000058</c:v>
                </c:pt>
                <c:pt idx="186">
                  <c:v>2503.1000000000058</c:v>
                </c:pt>
                <c:pt idx="187">
                  <c:v>2503.1000000000058</c:v>
                </c:pt>
                <c:pt idx="188">
                  <c:v>2502.8000000000029</c:v>
                </c:pt>
                <c:pt idx="189">
                  <c:v>2505.8000000000029</c:v>
                </c:pt>
                <c:pt idx="190">
                  <c:v>2505.5</c:v>
                </c:pt>
                <c:pt idx="191">
                  <c:v>2505.3000000000029</c:v>
                </c:pt>
                <c:pt idx="192">
                  <c:v>2504.8000000000029</c:v>
                </c:pt>
                <c:pt idx="193">
                  <c:v>2504.8000000000029</c:v>
                </c:pt>
                <c:pt idx="194">
                  <c:v>2504.8000000000029</c:v>
                </c:pt>
                <c:pt idx="195">
                  <c:v>2505.2000000000044</c:v>
                </c:pt>
                <c:pt idx="196">
                  <c:v>2505.8000000000029</c:v>
                </c:pt>
                <c:pt idx="197">
                  <c:v>2507</c:v>
                </c:pt>
                <c:pt idx="198">
                  <c:v>2509.1000000000058</c:v>
                </c:pt>
                <c:pt idx="199">
                  <c:v>2511.6000000000058</c:v>
                </c:pt>
                <c:pt idx="200">
                  <c:v>2511.6000000000058</c:v>
                </c:pt>
                <c:pt idx="201">
                  <c:v>2511.6000000000058</c:v>
                </c:pt>
                <c:pt idx="202">
                  <c:v>2511.3000000000029</c:v>
                </c:pt>
                <c:pt idx="203">
                  <c:v>2512.1000000000058</c:v>
                </c:pt>
                <c:pt idx="204">
                  <c:v>2511.9000000000015</c:v>
                </c:pt>
                <c:pt idx="205">
                  <c:v>2513.1000000000058</c:v>
                </c:pt>
                <c:pt idx="206">
                  <c:v>2512.8000000000029</c:v>
                </c:pt>
                <c:pt idx="207">
                  <c:v>2512.8000000000029</c:v>
                </c:pt>
                <c:pt idx="208">
                  <c:v>2512.8000000000029</c:v>
                </c:pt>
                <c:pt idx="209">
                  <c:v>2512.6000000000058</c:v>
                </c:pt>
                <c:pt idx="210">
                  <c:v>2514.8000000000029</c:v>
                </c:pt>
                <c:pt idx="211">
                  <c:v>2516.8000000000029</c:v>
                </c:pt>
                <c:pt idx="212">
                  <c:v>2517.6000000000058</c:v>
                </c:pt>
                <c:pt idx="213">
                  <c:v>2518.5</c:v>
                </c:pt>
                <c:pt idx="214">
                  <c:v>2518.5</c:v>
                </c:pt>
                <c:pt idx="215">
                  <c:v>2518.5</c:v>
                </c:pt>
                <c:pt idx="216">
                  <c:v>2519.1000000000058</c:v>
                </c:pt>
                <c:pt idx="217">
                  <c:v>2517.9000000000015</c:v>
                </c:pt>
                <c:pt idx="218">
                  <c:v>2517.7000000000044</c:v>
                </c:pt>
                <c:pt idx="219">
                  <c:v>2516.6000000000058</c:v>
                </c:pt>
                <c:pt idx="220">
                  <c:v>2516.4000000000015</c:v>
                </c:pt>
                <c:pt idx="221">
                  <c:v>2516.4000000000015</c:v>
                </c:pt>
                <c:pt idx="222">
                  <c:v>2516.4000000000015</c:v>
                </c:pt>
                <c:pt idx="223">
                  <c:v>2518.2000000000044</c:v>
                </c:pt>
                <c:pt idx="224">
                  <c:v>2520.6000000000058</c:v>
                </c:pt>
                <c:pt idx="225">
                  <c:v>2522.8000000000029</c:v>
                </c:pt>
                <c:pt idx="226">
                  <c:v>2524</c:v>
                </c:pt>
                <c:pt idx="227">
                  <c:v>2524.9000000000015</c:v>
                </c:pt>
                <c:pt idx="228">
                  <c:v>2524.9000000000015</c:v>
                </c:pt>
                <c:pt idx="229">
                  <c:v>2524.9000000000015</c:v>
                </c:pt>
                <c:pt idx="230">
                  <c:v>2524</c:v>
                </c:pt>
                <c:pt idx="231">
                  <c:v>2521.9000000000015</c:v>
                </c:pt>
                <c:pt idx="232">
                  <c:v>2523.2000000000044</c:v>
                </c:pt>
                <c:pt idx="233">
                  <c:v>2523.9000000000015</c:v>
                </c:pt>
                <c:pt idx="234">
                  <c:v>2522.8000000000029</c:v>
                </c:pt>
                <c:pt idx="235">
                  <c:v>2522.8000000000029</c:v>
                </c:pt>
                <c:pt idx="236">
                  <c:v>2522.8000000000029</c:v>
                </c:pt>
                <c:pt idx="237">
                  <c:v>2523.1000000000058</c:v>
                </c:pt>
                <c:pt idx="238">
                  <c:v>2524.3000000000029</c:v>
                </c:pt>
                <c:pt idx="239">
                  <c:v>2524.7000000000044</c:v>
                </c:pt>
                <c:pt idx="240">
                  <c:v>2524</c:v>
                </c:pt>
                <c:pt idx="241">
                  <c:v>2524.9000000000015</c:v>
                </c:pt>
                <c:pt idx="242">
                  <c:v>2524.9000000000015</c:v>
                </c:pt>
                <c:pt idx="243">
                  <c:v>2524.9000000000015</c:v>
                </c:pt>
                <c:pt idx="244">
                  <c:v>2524.5</c:v>
                </c:pt>
                <c:pt idx="245">
                  <c:v>2525.5</c:v>
                </c:pt>
                <c:pt idx="246">
                  <c:v>2526.3000000000029</c:v>
                </c:pt>
                <c:pt idx="247">
                  <c:v>2527.3000000000029</c:v>
                </c:pt>
                <c:pt idx="248">
                  <c:v>2529.8000000000029</c:v>
                </c:pt>
                <c:pt idx="249">
                  <c:v>2529.8000000000029</c:v>
                </c:pt>
                <c:pt idx="250">
                  <c:v>2529.8000000000029</c:v>
                </c:pt>
                <c:pt idx="251">
                  <c:v>2529.1000000000058</c:v>
                </c:pt>
                <c:pt idx="252">
                  <c:v>2527.3000000000029</c:v>
                </c:pt>
                <c:pt idx="253">
                  <c:v>2527.3000000000029</c:v>
                </c:pt>
                <c:pt idx="254">
                  <c:v>2526.8000000000029</c:v>
                </c:pt>
                <c:pt idx="255">
                  <c:v>2524</c:v>
                </c:pt>
                <c:pt idx="256">
                  <c:v>2524</c:v>
                </c:pt>
                <c:pt idx="257">
                  <c:v>2524</c:v>
                </c:pt>
                <c:pt idx="258">
                  <c:v>2524</c:v>
                </c:pt>
                <c:pt idx="259">
                  <c:v>2524</c:v>
                </c:pt>
                <c:pt idx="260">
                  <c:v>2524.6000000000058</c:v>
                </c:pt>
                <c:pt idx="261">
                  <c:v>2524.8000000000029</c:v>
                </c:pt>
                <c:pt idx="262">
                  <c:v>2524.8000000000029</c:v>
                </c:pt>
                <c:pt idx="263">
                  <c:v>2524.8000000000029</c:v>
                </c:pt>
                <c:pt idx="264">
                  <c:v>2524.8000000000029</c:v>
                </c:pt>
                <c:pt idx="265">
                  <c:v>2523.6000000000058</c:v>
                </c:pt>
                <c:pt idx="266">
                  <c:v>2523.6000000000058</c:v>
                </c:pt>
                <c:pt idx="267">
                  <c:v>2522.1000000000058</c:v>
                </c:pt>
                <c:pt idx="268">
                  <c:v>2522.1000000000058</c:v>
                </c:pt>
                <c:pt idx="269">
                  <c:v>2521.6000000000058</c:v>
                </c:pt>
                <c:pt idx="270">
                  <c:v>2521.6000000000058</c:v>
                </c:pt>
                <c:pt idx="271">
                  <c:v>2521.6000000000058</c:v>
                </c:pt>
                <c:pt idx="272">
                  <c:v>2521.6000000000058</c:v>
                </c:pt>
                <c:pt idx="273">
                  <c:v>2520.8000000000029</c:v>
                </c:pt>
                <c:pt idx="274">
                  <c:v>2519.8000000000029</c:v>
                </c:pt>
                <c:pt idx="275">
                  <c:v>2518.6000000000058</c:v>
                </c:pt>
                <c:pt idx="276">
                  <c:v>2518.6000000000058</c:v>
                </c:pt>
                <c:pt idx="277">
                  <c:v>2518.6000000000058</c:v>
                </c:pt>
                <c:pt idx="278">
                  <c:v>2518.6000000000058</c:v>
                </c:pt>
                <c:pt idx="279">
                  <c:v>2518.9000000000015</c:v>
                </c:pt>
                <c:pt idx="280">
                  <c:v>2518.9000000000015</c:v>
                </c:pt>
                <c:pt idx="281">
                  <c:v>2518.6000000000058</c:v>
                </c:pt>
                <c:pt idx="282">
                  <c:v>2519.1000000000058</c:v>
                </c:pt>
                <c:pt idx="283">
                  <c:v>2519.4000000000015</c:v>
                </c:pt>
                <c:pt idx="284">
                  <c:v>2519.4000000000015</c:v>
                </c:pt>
                <c:pt idx="285">
                  <c:v>2519.4000000000015</c:v>
                </c:pt>
                <c:pt idx="286">
                  <c:v>2519.2000000000044</c:v>
                </c:pt>
                <c:pt idx="287">
                  <c:v>2518.7000000000044</c:v>
                </c:pt>
                <c:pt idx="288">
                  <c:v>2518.7000000000044</c:v>
                </c:pt>
                <c:pt idx="289">
                  <c:v>2517.7000000000044</c:v>
                </c:pt>
                <c:pt idx="290">
                  <c:v>2516.2000000000044</c:v>
                </c:pt>
                <c:pt idx="291">
                  <c:v>2516.2000000000044</c:v>
                </c:pt>
                <c:pt idx="292">
                  <c:v>2516.2000000000044</c:v>
                </c:pt>
                <c:pt idx="293">
                  <c:v>2514.6000000000058</c:v>
                </c:pt>
                <c:pt idx="294">
                  <c:v>2514.1000000000058</c:v>
                </c:pt>
                <c:pt idx="295">
                  <c:v>2513.3000000000029</c:v>
                </c:pt>
                <c:pt idx="296">
                  <c:v>2513</c:v>
                </c:pt>
                <c:pt idx="297">
                  <c:v>2512.8000000000029</c:v>
                </c:pt>
                <c:pt idx="298">
                  <c:v>2512.8000000000029</c:v>
                </c:pt>
                <c:pt idx="299">
                  <c:v>2512.8000000000029</c:v>
                </c:pt>
                <c:pt idx="300">
                  <c:v>2511.2000000000044</c:v>
                </c:pt>
                <c:pt idx="301">
                  <c:v>2511.4000000000015</c:v>
                </c:pt>
                <c:pt idx="302">
                  <c:v>2511.4000000000015</c:v>
                </c:pt>
                <c:pt idx="303">
                  <c:v>2510.9000000000015</c:v>
                </c:pt>
                <c:pt idx="304">
                  <c:v>2510.1000000000058</c:v>
                </c:pt>
                <c:pt idx="305">
                  <c:v>2510.1000000000058</c:v>
                </c:pt>
                <c:pt idx="306">
                  <c:v>2510.1000000000058</c:v>
                </c:pt>
                <c:pt idx="307">
                  <c:v>2511.4000000000015</c:v>
                </c:pt>
                <c:pt idx="308">
                  <c:v>2511.4000000000015</c:v>
                </c:pt>
                <c:pt idx="309">
                  <c:v>2509.9000000000015</c:v>
                </c:pt>
                <c:pt idx="310">
                  <c:v>2509.8000000000029</c:v>
                </c:pt>
                <c:pt idx="311">
                  <c:v>2509.8000000000029</c:v>
                </c:pt>
                <c:pt idx="312">
                  <c:v>2509.8000000000029</c:v>
                </c:pt>
                <c:pt idx="313">
                  <c:v>2509.8000000000029</c:v>
                </c:pt>
                <c:pt idx="314">
                  <c:v>2509.7000000000044</c:v>
                </c:pt>
                <c:pt idx="315">
                  <c:v>2509.5</c:v>
                </c:pt>
                <c:pt idx="316">
                  <c:v>2509.1000000000058</c:v>
                </c:pt>
                <c:pt idx="317">
                  <c:v>2509.1000000000058</c:v>
                </c:pt>
                <c:pt idx="318">
                  <c:v>2509.3000000000029</c:v>
                </c:pt>
                <c:pt idx="319">
                  <c:v>2509.3000000000029</c:v>
                </c:pt>
                <c:pt idx="320">
                  <c:v>2509.3000000000029</c:v>
                </c:pt>
                <c:pt idx="321">
                  <c:v>2509.3000000000029</c:v>
                </c:pt>
                <c:pt idx="322">
                  <c:v>2509.5</c:v>
                </c:pt>
                <c:pt idx="323">
                  <c:v>2509.7000000000044</c:v>
                </c:pt>
                <c:pt idx="324">
                  <c:v>2510</c:v>
                </c:pt>
                <c:pt idx="325">
                  <c:v>2510.3000000000029</c:v>
                </c:pt>
                <c:pt idx="326">
                  <c:v>2510.3000000000029</c:v>
                </c:pt>
                <c:pt idx="327">
                  <c:v>2510.3000000000029</c:v>
                </c:pt>
                <c:pt idx="328">
                  <c:v>2510.6000000000058</c:v>
                </c:pt>
                <c:pt idx="329">
                  <c:v>2511.8000000000029</c:v>
                </c:pt>
                <c:pt idx="330">
                  <c:v>2512.9000000000015</c:v>
                </c:pt>
                <c:pt idx="331">
                  <c:v>2512.5</c:v>
                </c:pt>
                <c:pt idx="332">
                  <c:v>2512.2000000000044</c:v>
                </c:pt>
                <c:pt idx="333">
                  <c:v>2512.2000000000044</c:v>
                </c:pt>
                <c:pt idx="334">
                  <c:v>2512.2000000000044</c:v>
                </c:pt>
                <c:pt idx="335">
                  <c:v>2512</c:v>
                </c:pt>
                <c:pt idx="336">
                  <c:v>2513.2000000000044</c:v>
                </c:pt>
                <c:pt idx="337">
                  <c:v>2513.2000000000044</c:v>
                </c:pt>
                <c:pt idx="338">
                  <c:v>2513</c:v>
                </c:pt>
                <c:pt idx="339">
                  <c:v>2513.6000000000058</c:v>
                </c:pt>
              </c:numCache>
            </c:numRef>
          </c:val>
          <c:extLst>
            <c:ext xmlns:c16="http://schemas.microsoft.com/office/drawing/2014/chart" uri="{C3380CC4-5D6E-409C-BE32-E72D297353CC}">
              <c16:uniqueId val="{00000001-E68C-4D4F-A24B-832D027D9B58}"/>
            </c:ext>
          </c:extLst>
        </c:ser>
        <c:dLbls>
          <c:showLegendKey val="0"/>
          <c:showVal val="0"/>
          <c:showCatName val="0"/>
          <c:showSerName val="0"/>
          <c:showPercent val="0"/>
          <c:showBubbleSize val="0"/>
        </c:dLbls>
        <c:axId val="1166639360"/>
        <c:axId val="1166642272"/>
      </c:areaChart>
      <c:lineChart>
        <c:grouping val="standard"/>
        <c:varyColors val="0"/>
        <c:ser>
          <c:idx val="0"/>
          <c:order val="0"/>
          <c:tx>
            <c:v>NHNN mua</c:v>
          </c:tx>
          <c:spPr>
            <a:ln w="12700">
              <a:noFill/>
              <a:prstDash val="solid"/>
            </a:ln>
            <a:effectLst/>
          </c:spPr>
          <c:marker>
            <c:symbol val="dash"/>
            <c:size val="3"/>
            <c:spPr>
              <a:solidFill>
                <a:srgbClr val="5692CE"/>
              </a:solidFill>
              <a:ln w="12700">
                <a:noFill/>
                <a:prstDash val="solid"/>
              </a:ln>
            </c:spPr>
          </c:marker>
          <c:dLbls>
            <c:dLbl>
              <c:idx val="33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8C-4D4F-A24B-832D027D9B58}"/>
                </c:ext>
              </c:extLst>
            </c:dLbl>
            <c:dLbl>
              <c:idx val="36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8C-4D4F-A24B-832D027D9B58}"/>
                </c:ext>
              </c:extLst>
            </c:dLbl>
            <c:spPr>
              <a:noFill/>
              <a:ln>
                <a:noFill/>
              </a:ln>
              <a:effectLst/>
            </c:spPr>
            <c:txPr>
              <a:bodyPr wrap="square" lIns="38100" tIns="19050" rIns="38100" bIns="19050" anchor="ctr">
                <a:spAutoFit/>
              </a:bodyPr>
              <a:lstStyle/>
              <a:p>
                <a:pPr>
                  <a:defRPr>
                    <a:solidFill>
                      <a:schemeClr val="tx2">
                        <a:lumMod val="60000"/>
                        <a:lumOff val="40000"/>
                      </a:schemeClr>
                    </a:solidFill>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numRef>
              <c:f>'Process Data (FX)'!$S$22:$S$386</c:f>
              <c:numCache>
                <c:formatCode>m/d/yyyy</c:formatCode>
                <c:ptCount val="365"/>
                <c:pt idx="0">
                  <c:v>45643</c:v>
                </c:pt>
                <c:pt idx="1">
                  <c:v>45644</c:v>
                </c:pt>
                <c:pt idx="2">
                  <c:v>45645</c:v>
                </c:pt>
                <c:pt idx="3">
                  <c:v>45646</c:v>
                </c:pt>
                <c:pt idx="4">
                  <c:v>45647</c:v>
                </c:pt>
                <c:pt idx="5">
                  <c:v>45648</c:v>
                </c:pt>
                <c:pt idx="6">
                  <c:v>45649</c:v>
                </c:pt>
                <c:pt idx="7">
                  <c:v>45650</c:v>
                </c:pt>
                <c:pt idx="8">
                  <c:v>45651</c:v>
                </c:pt>
                <c:pt idx="9">
                  <c:v>45652</c:v>
                </c:pt>
                <c:pt idx="10">
                  <c:v>45653</c:v>
                </c:pt>
                <c:pt idx="11">
                  <c:v>45654</c:v>
                </c:pt>
                <c:pt idx="12">
                  <c:v>45655</c:v>
                </c:pt>
                <c:pt idx="13">
                  <c:v>45656</c:v>
                </c:pt>
                <c:pt idx="14">
                  <c:v>45657</c:v>
                </c:pt>
                <c:pt idx="15">
                  <c:v>45658</c:v>
                </c:pt>
                <c:pt idx="16">
                  <c:v>45659</c:v>
                </c:pt>
                <c:pt idx="17">
                  <c:v>45660</c:v>
                </c:pt>
                <c:pt idx="18">
                  <c:v>45661</c:v>
                </c:pt>
                <c:pt idx="19">
                  <c:v>45662</c:v>
                </c:pt>
                <c:pt idx="20">
                  <c:v>45663</c:v>
                </c:pt>
                <c:pt idx="21">
                  <c:v>45664</c:v>
                </c:pt>
                <c:pt idx="22">
                  <c:v>45665</c:v>
                </c:pt>
                <c:pt idx="23">
                  <c:v>45666</c:v>
                </c:pt>
                <c:pt idx="24">
                  <c:v>45667</c:v>
                </c:pt>
                <c:pt idx="25">
                  <c:v>45668</c:v>
                </c:pt>
                <c:pt idx="26">
                  <c:v>45669</c:v>
                </c:pt>
                <c:pt idx="27">
                  <c:v>45670</c:v>
                </c:pt>
                <c:pt idx="28">
                  <c:v>45671</c:v>
                </c:pt>
                <c:pt idx="29">
                  <c:v>45672</c:v>
                </c:pt>
                <c:pt idx="30">
                  <c:v>45673</c:v>
                </c:pt>
                <c:pt idx="31">
                  <c:v>45674</c:v>
                </c:pt>
                <c:pt idx="32">
                  <c:v>45675</c:v>
                </c:pt>
                <c:pt idx="33">
                  <c:v>45676</c:v>
                </c:pt>
                <c:pt idx="34">
                  <c:v>45677</c:v>
                </c:pt>
                <c:pt idx="35">
                  <c:v>45678</c:v>
                </c:pt>
                <c:pt idx="36">
                  <c:v>45679</c:v>
                </c:pt>
                <c:pt idx="37">
                  <c:v>45680</c:v>
                </c:pt>
                <c:pt idx="38">
                  <c:v>45681</c:v>
                </c:pt>
                <c:pt idx="39">
                  <c:v>45682</c:v>
                </c:pt>
                <c:pt idx="40">
                  <c:v>45683</c:v>
                </c:pt>
                <c:pt idx="41">
                  <c:v>45684</c:v>
                </c:pt>
                <c:pt idx="42">
                  <c:v>45685</c:v>
                </c:pt>
                <c:pt idx="43">
                  <c:v>45686</c:v>
                </c:pt>
                <c:pt idx="44">
                  <c:v>45687</c:v>
                </c:pt>
                <c:pt idx="45">
                  <c:v>45688</c:v>
                </c:pt>
                <c:pt idx="46">
                  <c:v>45689</c:v>
                </c:pt>
                <c:pt idx="47">
                  <c:v>45690</c:v>
                </c:pt>
                <c:pt idx="48">
                  <c:v>45691</c:v>
                </c:pt>
                <c:pt idx="49">
                  <c:v>45692</c:v>
                </c:pt>
                <c:pt idx="50">
                  <c:v>45693</c:v>
                </c:pt>
                <c:pt idx="51">
                  <c:v>45694</c:v>
                </c:pt>
                <c:pt idx="52">
                  <c:v>45695</c:v>
                </c:pt>
                <c:pt idx="53">
                  <c:v>45696</c:v>
                </c:pt>
                <c:pt idx="54">
                  <c:v>45697</c:v>
                </c:pt>
                <c:pt idx="55">
                  <c:v>45698</c:v>
                </c:pt>
                <c:pt idx="56">
                  <c:v>45699</c:v>
                </c:pt>
                <c:pt idx="57">
                  <c:v>45700</c:v>
                </c:pt>
                <c:pt idx="58">
                  <c:v>45701</c:v>
                </c:pt>
                <c:pt idx="59">
                  <c:v>45702</c:v>
                </c:pt>
                <c:pt idx="60">
                  <c:v>45703</c:v>
                </c:pt>
                <c:pt idx="61">
                  <c:v>45704</c:v>
                </c:pt>
                <c:pt idx="62">
                  <c:v>45705</c:v>
                </c:pt>
                <c:pt idx="63">
                  <c:v>45706</c:v>
                </c:pt>
                <c:pt idx="64">
                  <c:v>45707</c:v>
                </c:pt>
                <c:pt idx="65">
                  <c:v>45708</c:v>
                </c:pt>
                <c:pt idx="66">
                  <c:v>45709</c:v>
                </c:pt>
                <c:pt idx="67">
                  <c:v>45710</c:v>
                </c:pt>
                <c:pt idx="68">
                  <c:v>45711</c:v>
                </c:pt>
                <c:pt idx="69">
                  <c:v>45712</c:v>
                </c:pt>
                <c:pt idx="70">
                  <c:v>45713</c:v>
                </c:pt>
                <c:pt idx="71">
                  <c:v>45714</c:v>
                </c:pt>
                <c:pt idx="72">
                  <c:v>45715</c:v>
                </c:pt>
                <c:pt idx="73">
                  <c:v>45716</c:v>
                </c:pt>
                <c:pt idx="74">
                  <c:v>45717</c:v>
                </c:pt>
                <c:pt idx="75">
                  <c:v>45718</c:v>
                </c:pt>
                <c:pt idx="76">
                  <c:v>45719</c:v>
                </c:pt>
                <c:pt idx="77">
                  <c:v>45720</c:v>
                </c:pt>
                <c:pt idx="78">
                  <c:v>45721</c:v>
                </c:pt>
                <c:pt idx="79">
                  <c:v>45722</c:v>
                </c:pt>
                <c:pt idx="80">
                  <c:v>45723</c:v>
                </c:pt>
                <c:pt idx="81">
                  <c:v>45724</c:v>
                </c:pt>
                <c:pt idx="82">
                  <c:v>45725</c:v>
                </c:pt>
                <c:pt idx="83">
                  <c:v>45726</c:v>
                </c:pt>
                <c:pt idx="84">
                  <c:v>45727</c:v>
                </c:pt>
                <c:pt idx="85">
                  <c:v>45728</c:v>
                </c:pt>
                <c:pt idx="86">
                  <c:v>45729</c:v>
                </c:pt>
                <c:pt idx="87">
                  <c:v>45730</c:v>
                </c:pt>
                <c:pt idx="88">
                  <c:v>45731</c:v>
                </c:pt>
                <c:pt idx="89">
                  <c:v>45732</c:v>
                </c:pt>
                <c:pt idx="90">
                  <c:v>45733</c:v>
                </c:pt>
                <c:pt idx="91">
                  <c:v>45734</c:v>
                </c:pt>
                <c:pt idx="92">
                  <c:v>45735</c:v>
                </c:pt>
                <c:pt idx="93">
                  <c:v>45736</c:v>
                </c:pt>
                <c:pt idx="94">
                  <c:v>45737</c:v>
                </c:pt>
                <c:pt idx="95">
                  <c:v>45738</c:v>
                </c:pt>
                <c:pt idx="96">
                  <c:v>45739</c:v>
                </c:pt>
                <c:pt idx="97">
                  <c:v>45740</c:v>
                </c:pt>
                <c:pt idx="98">
                  <c:v>45741</c:v>
                </c:pt>
                <c:pt idx="99">
                  <c:v>45742</c:v>
                </c:pt>
                <c:pt idx="100">
                  <c:v>45743</c:v>
                </c:pt>
                <c:pt idx="101">
                  <c:v>45744</c:v>
                </c:pt>
                <c:pt idx="102">
                  <c:v>45745</c:v>
                </c:pt>
                <c:pt idx="103">
                  <c:v>45746</c:v>
                </c:pt>
                <c:pt idx="104">
                  <c:v>45747</c:v>
                </c:pt>
                <c:pt idx="105">
                  <c:v>45748</c:v>
                </c:pt>
                <c:pt idx="106">
                  <c:v>45749</c:v>
                </c:pt>
                <c:pt idx="107">
                  <c:v>45750</c:v>
                </c:pt>
                <c:pt idx="108">
                  <c:v>45751</c:v>
                </c:pt>
                <c:pt idx="109">
                  <c:v>45752</c:v>
                </c:pt>
                <c:pt idx="110">
                  <c:v>45753</c:v>
                </c:pt>
                <c:pt idx="111">
                  <c:v>45754</c:v>
                </c:pt>
                <c:pt idx="112">
                  <c:v>45755</c:v>
                </c:pt>
                <c:pt idx="113">
                  <c:v>45756</c:v>
                </c:pt>
                <c:pt idx="114">
                  <c:v>45757</c:v>
                </c:pt>
                <c:pt idx="115">
                  <c:v>45758</c:v>
                </c:pt>
                <c:pt idx="116">
                  <c:v>45759</c:v>
                </c:pt>
                <c:pt idx="117">
                  <c:v>45760</c:v>
                </c:pt>
                <c:pt idx="118">
                  <c:v>45761</c:v>
                </c:pt>
                <c:pt idx="119">
                  <c:v>45762</c:v>
                </c:pt>
                <c:pt idx="120">
                  <c:v>45763</c:v>
                </c:pt>
                <c:pt idx="121">
                  <c:v>45764</c:v>
                </c:pt>
                <c:pt idx="122">
                  <c:v>45765</c:v>
                </c:pt>
                <c:pt idx="123">
                  <c:v>45766</c:v>
                </c:pt>
                <c:pt idx="124">
                  <c:v>45767</c:v>
                </c:pt>
                <c:pt idx="125">
                  <c:v>45768</c:v>
                </c:pt>
                <c:pt idx="126">
                  <c:v>45769</c:v>
                </c:pt>
                <c:pt idx="127">
                  <c:v>45770</c:v>
                </c:pt>
                <c:pt idx="128">
                  <c:v>45771</c:v>
                </c:pt>
                <c:pt idx="129">
                  <c:v>45772</c:v>
                </c:pt>
                <c:pt idx="130">
                  <c:v>45773</c:v>
                </c:pt>
                <c:pt idx="131">
                  <c:v>45774</c:v>
                </c:pt>
                <c:pt idx="132">
                  <c:v>45775</c:v>
                </c:pt>
                <c:pt idx="133">
                  <c:v>45776</c:v>
                </c:pt>
                <c:pt idx="134">
                  <c:v>45777</c:v>
                </c:pt>
                <c:pt idx="135">
                  <c:v>45778</c:v>
                </c:pt>
                <c:pt idx="136">
                  <c:v>45779</c:v>
                </c:pt>
                <c:pt idx="137">
                  <c:v>45780</c:v>
                </c:pt>
                <c:pt idx="138">
                  <c:v>45781</c:v>
                </c:pt>
                <c:pt idx="139">
                  <c:v>45782</c:v>
                </c:pt>
                <c:pt idx="140">
                  <c:v>45783</c:v>
                </c:pt>
                <c:pt idx="141">
                  <c:v>45784</c:v>
                </c:pt>
                <c:pt idx="142">
                  <c:v>45785</c:v>
                </c:pt>
                <c:pt idx="143">
                  <c:v>45786</c:v>
                </c:pt>
                <c:pt idx="144">
                  <c:v>45787</c:v>
                </c:pt>
                <c:pt idx="145">
                  <c:v>45788</c:v>
                </c:pt>
                <c:pt idx="146">
                  <c:v>45789</c:v>
                </c:pt>
                <c:pt idx="147">
                  <c:v>45790</c:v>
                </c:pt>
                <c:pt idx="148">
                  <c:v>45791</c:v>
                </c:pt>
                <c:pt idx="149">
                  <c:v>45792</c:v>
                </c:pt>
                <c:pt idx="150">
                  <c:v>45793</c:v>
                </c:pt>
                <c:pt idx="151">
                  <c:v>45794</c:v>
                </c:pt>
                <c:pt idx="152">
                  <c:v>45795</c:v>
                </c:pt>
                <c:pt idx="153">
                  <c:v>45796</c:v>
                </c:pt>
                <c:pt idx="154">
                  <c:v>45797</c:v>
                </c:pt>
                <c:pt idx="155">
                  <c:v>45798</c:v>
                </c:pt>
                <c:pt idx="156">
                  <c:v>45799</c:v>
                </c:pt>
                <c:pt idx="157">
                  <c:v>45800</c:v>
                </c:pt>
                <c:pt idx="158">
                  <c:v>45801</c:v>
                </c:pt>
                <c:pt idx="159">
                  <c:v>45802</c:v>
                </c:pt>
                <c:pt idx="160">
                  <c:v>45803</c:v>
                </c:pt>
                <c:pt idx="161">
                  <c:v>45804</c:v>
                </c:pt>
                <c:pt idx="162">
                  <c:v>45805</c:v>
                </c:pt>
                <c:pt idx="163">
                  <c:v>45806</c:v>
                </c:pt>
                <c:pt idx="164">
                  <c:v>45807</c:v>
                </c:pt>
                <c:pt idx="165">
                  <c:v>45808</c:v>
                </c:pt>
                <c:pt idx="166">
                  <c:v>45809</c:v>
                </c:pt>
                <c:pt idx="167">
                  <c:v>45810</c:v>
                </c:pt>
                <c:pt idx="168">
                  <c:v>45811</c:v>
                </c:pt>
                <c:pt idx="169">
                  <c:v>45812</c:v>
                </c:pt>
                <c:pt idx="170">
                  <c:v>45813</c:v>
                </c:pt>
                <c:pt idx="171">
                  <c:v>45814</c:v>
                </c:pt>
                <c:pt idx="172">
                  <c:v>45815</c:v>
                </c:pt>
                <c:pt idx="173">
                  <c:v>45816</c:v>
                </c:pt>
                <c:pt idx="174">
                  <c:v>45817</c:v>
                </c:pt>
                <c:pt idx="175">
                  <c:v>45818</c:v>
                </c:pt>
                <c:pt idx="176">
                  <c:v>45819</c:v>
                </c:pt>
                <c:pt idx="177">
                  <c:v>45820</c:v>
                </c:pt>
                <c:pt idx="178">
                  <c:v>45821</c:v>
                </c:pt>
                <c:pt idx="179">
                  <c:v>45822</c:v>
                </c:pt>
                <c:pt idx="180">
                  <c:v>45823</c:v>
                </c:pt>
                <c:pt idx="181">
                  <c:v>45824</c:v>
                </c:pt>
                <c:pt idx="182">
                  <c:v>45825</c:v>
                </c:pt>
                <c:pt idx="183">
                  <c:v>45826</c:v>
                </c:pt>
                <c:pt idx="184">
                  <c:v>45827</c:v>
                </c:pt>
                <c:pt idx="185">
                  <c:v>45828</c:v>
                </c:pt>
                <c:pt idx="186">
                  <c:v>45829</c:v>
                </c:pt>
                <c:pt idx="187">
                  <c:v>45830</c:v>
                </c:pt>
                <c:pt idx="188">
                  <c:v>45831</c:v>
                </c:pt>
                <c:pt idx="189">
                  <c:v>45832</c:v>
                </c:pt>
                <c:pt idx="190">
                  <c:v>45833</c:v>
                </c:pt>
                <c:pt idx="191">
                  <c:v>45834</c:v>
                </c:pt>
                <c:pt idx="192">
                  <c:v>45835</c:v>
                </c:pt>
                <c:pt idx="193">
                  <c:v>45836</c:v>
                </c:pt>
                <c:pt idx="194">
                  <c:v>45837</c:v>
                </c:pt>
                <c:pt idx="195">
                  <c:v>45838</c:v>
                </c:pt>
                <c:pt idx="196">
                  <c:v>45839</c:v>
                </c:pt>
                <c:pt idx="197">
                  <c:v>45840</c:v>
                </c:pt>
                <c:pt idx="198">
                  <c:v>45841</c:v>
                </c:pt>
                <c:pt idx="199">
                  <c:v>45842</c:v>
                </c:pt>
                <c:pt idx="200">
                  <c:v>45843</c:v>
                </c:pt>
                <c:pt idx="201">
                  <c:v>45844</c:v>
                </c:pt>
                <c:pt idx="202">
                  <c:v>45845</c:v>
                </c:pt>
                <c:pt idx="203">
                  <c:v>45846</c:v>
                </c:pt>
                <c:pt idx="204">
                  <c:v>45847</c:v>
                </c:pt>
                <c:pt idx="205">
                  <c:v>45848</c:v>
                </c:pt>
                <c:pt idx="206">
                  <c:v>45849</c:v>
                </c:pt>
                <c:pt idx="207">
                  <c:v>45850</c:v>
                </c:pt>
                <c:pt idx="208">
                  <c:v>45851</c:v>
                </c:pt>
                <c:pt idx="209">
                  <c:v>45852</c:v>
                </c:pt>
                <c:pt idx="210">
                  <c:v>45853</c:v>
                </c:pt>
                <c:pt idx="211">
                  <c:v>45854</c:v>
                </c:pt>
                <c:pt idx="212">
                  <c:v>45855</c:v>
                </c:pt>
                <c:pt idx="213">
                  <c:v>45856</c:v>
                </c:pt>
                <c:pt idx="214">
                  <c:v>45857</c:v>
                </c:pt>
                <c:pt idx="215">
                  <c:v>45858</c:v>
                </c:pt>
                <c:pt idx="216">
                  <c:v>45859</c:v>
                </c:pt>
                <c:pt idx="217">
                  <c:v>45860</c:v>
                </c:pt>
                <c:pt idx="218">
                  <c:v>45861</c:v>
                </c:pt>
                <c:pt idx="219">
                  <c:v>45862</c:v>
                </c:pt>
                <c:pt idx="220">
                  <c:v>45863</c:v>
                </c:pt>
                <c:pt idx="221">
                  <c:v>45864</c:v>
                </c:pt>
                <c:pt idx="222">
                  <c:v>45865</c:v>
                </c:pt>
                <c:pt idx="223">
                  <c:v>45866</c:v>
                </c:pt>
                <c:pt idx="224">
                  <c:v>45867</c:v>
                </c:pt>
                <c:pt idx="225">
                  <c:v>45868</c:v>
                </c:pt>
                <c:pt idx="226">
                  <c:v>45869</c:v>
                </c:pt>
                <c:pt idx="227">
                  <c:v>45870</c:v>
                </c:pt>
                <c:pt idx="228">
                  <c:v>45871</c:v>
                </c:pt>
                <c:pt idx="229">
                  <c:v>45872</c:v>
                </c:pt>
                <c:pt idx="230">
                  <c:v>45873</c:v>
                </c:pt>
                <c:pt idx="231">
                  <c:v>45874</c:v>
                </c:pt>
                <c:pt idx="232">
                  <c:v>45875</c:v>
                </c:pt>
                <c:pt idx="233">
                  <c:v>45876</c:v>
                </c:pt>
                <c:pt idx="234">
                  <c:v>45877</c:v>
                </c:pt>
                <c:pt idx="235">
                  <c:v>45878</c:v>
                </c:pt>
                <c:pt idx="236">
                  <c:v>45879</c:v>
                </c:pt>
                <c:pt idx="237">
                  <c:v>45880</c:v>
                </c:pt>
                <c:pt idx="238">
                  <c:v>45881</c:v>
                </c:pt>
                <c:pt idx="239">
                  <c:v>45882</c:v>
                </c:pt>
                <c:pt idx="240">
                  <c:v>45883</c:v>
                </c:pt>
                <c:pt idx="241">
                  <c:v>45884</c:v>
                </c:pt>
                <c:pt idx="242">
                  <c:v>45885</c:v>
                </c:pt>
                <c:pt idx="243">
                  <c:v>45886</c:v>
                </c:pt>
                <c:pt idx="244">
                  <c:v>45887</c:v>
                </c:pt>
                <c:pt idx="245">
                  <c:v>45888</c:v>
                </c:pt>
                <c:pt idx="246">
                  <c:v>45889</c:v>
                </c:pt>
                <c:pt idx="247">
                  <c:v>45890</c:v>
                </c:pt>
                <c:pt idx="248">
                  <c:v>45891</c:v>
                </c:pt>
                <c:pt idx="249">
                  <c:v>45892</c:v>
                </c:pt>
                <c:pt idx="250">
                  <c:v>45893</c:v>
                </c:pt>
                <c:pt idx="251">
                  <c:v>45894</c:v>
                </c:pt>
                <c:pt idx="252">
                  <c:v>45895</c:v>
                </c:pt>
                <c:pt idx="253">
                  <c:v>45896</c:v>
                </c:pt>
                <c:pt idx="254">
                  <c:v>45897</c:v>
                </c:pt>
                <c:pt idx="255">
                  <c:v>45898</c:v>
                </c:pt>
                <c:pt idx="256">
                  <c:v>45899</c:v>
                </c:pt>
                <c:pt idx="257">
                  <c:v>45900</c:v>
                </c:pt>
                <c:pt idx="258">
                  <c:v>45901</c:v>
                </c:pt>
                <c:pt idx="259">
                  <c:v>45902</c:v>
                </c:pt>
                <c:pt idx="260">
                  <c:v>45903</c:v>
                </c:pt>
                <c:pt idx="261">
                  <c:v>45904</c:v>
                </c:pt>
                <c:pt idx="262">
                  <c:v>45905</c:v>
                </c:pt>
                <c:pt idx="263">
                  <c:v>45906</c:v>
                </c:pt>
                <c:pt idx="264">
                  <c:v>45907</c:v>
                </c:pt>
                <c:pt idx="265">
                  <c:v>45908</c:v>
                </c:pt>
                <c:pt idx="266">
                  <c:v>45909</c:v>
                </c:pt>
                <c:pt idx="267">
                  <c:v>45910</c:v>
                </c:pt>
                <c:pt idx="268">
                  <c:v>45911</c:v>
                </c:pt>
                <c:pt idx="269">
                  <c:v>45912</c:v>
                </c:pt>
                <c:pt idx="270">
                  <c:v>45913</c:v>
                </c:pt>
                <c:pt idx="271">
                  <c:v>45914</c:v>
                </c:pt>
                <c:pt idx="272">
                  <c:v>45915</c:v>
                </c:pt>
                <c:pt idx="273">
                  <c:v>45916</c:v>
                </c:pt>
                <c:pt idx="274">
                  <c:v>45917</c:v>
                </c:pt>
                <c:pt idx="275">
                  <c:v>45918</c:v>
                </c:pt>
                <c:pt idx="276">
                  <c:v>45919</c:v>
                </c:pt>
                <c:pt idx="277">
                  <c:v>45920</c:v>
                </c:pt>
                <c:pt idx="278">
                  <c:v>45921</c:v>
                </c:pt>
                <c:pt idx="279">
                  <c:v>45922</c:v>
                </c:pt>
                <c:pt idx="280">
                  <c:v>45923</c:v>
                </c:pt>
                <c:pt idx="281">
                  <c:v>45924</c:v>
                </c:pt>
                <c:pt idx="282">
                  <c:v>45925</c:v>
                </c:pt>
                <c:pt idx="283">
                  <c:v>45926</c:v>
                </c:pt>
                <c:pt idx="284">
                  <c:v>45927</c:v>
                </c:pt>
                <c:pt idx="285">
                  <c:v>45928</c:v>
                </c:pt>
                <c:pt idx="286">
                  <c:v>45929</c:v>
                </c:pt>
                <c:pt idx="287">
                  <c:v>45930</c:v>
                </c:pt>
                <c:pt idx="288">
                  <c:v>45931</c:v>
                </c:pt>
                <c:pt idx="289">
                  <c:v>45932</c:v>
                </c:pt>
                <c:pt idx="290">
                  <c:v>45933</c:v>
                </c:pt>
                <c:pt idx="291">
                  <c:v>45934</c:v>
                </c:pt>
                <c:pt idx="292">
                  <c:v>45935</c:v>
                </c:pt>
                <c:pt idx="293">
                  <c:v>45936</c:v>
                </c:pt>
                <c:pt idx="294">
                  <c:v>45937</c:v>
                </c:pt>
                <c:pt idx="295">
                  <c:v>45938</c:v>
                </c:pt>
                <c:pt idx="296">
                  <c:v>45939</c:v>
                </c:pt>
                <c:pt idx="297">
                  <c:v>45940</c:v>
                </c:pt>
                <c:pt idx="298">
                  <c:v>45941</c:v>
                </c:pt>
                <c:pt idx="299">
                  <c:v>45942</c:v>
                </c:pt>
                <c:pt idx="300">
                  <c:v>45943</c:v>
                </c:pt>
                <c:pt idx="301">
                  <c:v>45944</c:v>
                </c:pt>
                <c:pt idx="302">
                  <c:v>45945</c:v>
                </c:pt>
                <c:pt idx="303">
                  <c:v>45946</c:v>
                </c:pt>
                <c:pt idx="304">
                  <c:v>45947</c:v>
                </c:pt>
                <c:pt idx="305">
                  <c:v>45948</c:v>
                </c:pt>
                <c:pt idx="306">
                  <c:v>45949</c:v>
                </c:pt>
                <c:pt idx="307">
                  <c:v>45950</c:v>
                </c:pt>
                <c:pt idx="308">
                  <c:v>45951</c:v>
                </c:pt>
                <c:pt idx="309">
                  <c:v>45952</c:v>
                </c:pt>
                <c:pt idx="310">
                  <c:v>45953</c:v>
                </c:pt>
                <c:pt idx="311">
                  <c:v>45954</c:v>
                </c:pt>
                <c:pt idx="312">
                  <c:v>45955</c:v>
                </c:pt>
                <c:pt idx="313">
                  <c:v>45956</c:v>
                </c:pt>
                <c:pt idx="314">
                  <c:v>45957</c:v>
                </c:pt>
                <c:pt idx="315">
                  <c:v>45958</c:v>
                </c:pt>
                <c:pt idx="316">
                  <c:v>45959</c:v>
                </c:pt>
                <c:pt idx="317">
                  <c:v>45960</c:v>
                </c:pt>
                <c:pt idx="318">
                  <c:v>45961</c:v>
                </c:pt>
                <c:pt idx="319">
                  <c:v>45962</c:v>
                </c:pt>
                <c:pt idx="320">
                  <c:v>45963</c:v>
                </c:pt>
                <c:pt idx="321">
                  <c:v>45964</c:v>
                </c:pt>
                <c:pt idx="322">
                  <c:v>45965</c:v>
                </c:pt>
                <c:pt idx="323">
                  <c:v>45966</c:v>
                </c:pt>
                <c:pt idx="324">
                  <c:v>45967</c:v>
                </c:pt>
                <c:pt idx="325">
                  <c:v>45968</c:v>
                </c:pt>
                <c:pt idx="326">
                  <c:v>45969</c:v>
                </c:pt>
                <c:pt idx="327">
                  <c:v>45970</c:v>
                </c:pt>
                <c:pt idx="328">
                  <c:v>45971</c:v>
                </c:pt>
                <c:pt idx="329">
                  <c:v>45972</c:v>
                </c:pt>
                <c:pt idx="330">
                  <c:v>45973</c:v>
                </c:pt>
                <c:pt idx="331">
                  <c:v>45974</c:v>
                </c:pt>
                <c:pt idx="332">
                  <c:v>45975</c:v>
                </c:pt>
                <c:pt idx="333">
                  <c:v>45976</c:v>
                </c:pt>
                <c:pt idx="334">
                  <c:v>45977</c:v>
                </c:pt>
                <c:pt idx="335">
                  <c:v>45978</c:v>
                </c:pt>
                <c:pt idx="336">
                  <c:v>45979</c:v>
                </c:pt>
                <c:pt idx="337">
                  <c:v>45980</c:v>
                </c:pt>
                <c:pt idx="338">
                  <c:v>45981</c:v>
                </c:pt>
                <c:pt idx="339">
                  <c:v>45982</c:v>
                </c:pt>
              </c:numCache>
            </c:numRef>
          </c:cat>
          <c:val>
            <c:numRef>
              <c:f>'Process Data (FX)'!$T$22:$T$386</c:f>
              <c:numCache>
                <c:formatCode>_(* #,##0_);_(* \(#,##0\);_(* "-"??_);_(@_)</c:formatCode>
                <c:ptCount val="365"/>
                <c:pt idx="0">
                  <c:v>23400</c:v>
                </c:pt>
                <c:pt idx="1">
                  <c:v>23400</c:v>
                </c:pt>
                <c:pt idx="2">
                  <c:v>23400</c:v>
                </c:pt>
                <c:pt idx="3">
                  <c:v>23400</c:v>
                </c:pt>
                <c:pt idx="4">
                  <c:v>23400</c:v>
                </c:pt>
                <c:pt idx="5">
                  <c:v>23400</c:v>
                </c:pt>
                <c:pt idx="6">
                  <c:v>23400</c:v>
                </c:pt>
                <c:pt idx="7">
                  <c:v>23400</c:v>
                </c:pt>
                <c:pt idx="8">
                  <c:v>23400</c:v>
                </c:pt>
                <c:pt idx="9">
                  <c:v>23400</c:v>
                </c:pt>
                <c:pt idx="10">
                  <c:v>23400</c:v>
                </c:pt>
                <c:pt idx="11">
                  <c:v>23400</c:v>
                </c:pt>
                <c:pt idx="12">
                  <c:v>23400</c:v>
                </c:pt>
                <c:pt idx="13">
                  <c:v>23400</c:v>
                </c:pt>
                <c:pt idx="14">
                  <c:v>23400</c:v>
                </c:pt>
                <c:pt idx="15">
                  <c:v>23400</c:v>
                </c:pt>
                <c:pt idx="16">
                  <c:v>23400</c:v>
                </c:pt>
                <c:pt idx="17">
                  <c:v>23400</c:v>
                </c:pt>
                <c:pt idx="18">
                  <c:v>23400</c:v>
                </c:pt>
                <c:pt idx="19">
                  <c:v>23400</c:v>
                </c:pt>
                <c:pt idx="20">
                  <c:v>23400</c:v>
                </c:pt>
                <c:pt idx="21">
                  <c:v>23400</c:v>
                </c:pt>
                <c:pt idx="22">
                  <c:v>23400</c:v>
                </c:pt>
                <c:pt idx="23">
                  <c:v>23400</c:v>
                </c:pt>
                <c:pt idx="24">
                  <c:v>23400</c:v>
                </c:pt>
                <c:pt idx="25">
                  <c:v>23400</c:v>
                </c:pt>
                <c:pt idx="26">
                  <c:v>23400</c:v>
                </c:pt>
                <c:pt idx="27">
                  <c:v>23400</c:v>
                </c:pt>
                <c:pt idx="28">
                  <c:v>23400</c:v>
                </c:pt>
                <c:pt idx="29">
                  <c:v>23400</c:v>
                </c:pt>
                <c:pt idx="30">
                  <c:v>23400</c:v>
                </c:pt>
                <c:pt idx="31">
                  <c:v>23400</c:v>
                </c:pt>
                <c:pt idx="32">
                  <c:v>23400</c:v>
                </c:pt>
                <c:pt idx="33">
                  <c:v>23400</c:v>
                </c:pt>
                <c:pt idx="34">
                  <c:v>23400</c:v>
                </c:pt>
                <c:pt idx="35">
                  <c:v>23400</c:v>
                </c:pt>
                <c:pt idx="36">
                  <c:v>23400</c:v>
                </c:pt>
                <c:pt idx="37">
                  <c:v>23400</c:v>
                </c:pt>
                <c:pt idx="38">
                  <c:v>23400</c:v>
                </c:pt>
                <c:pt idx="39">
                  <c:v>23400</c:v>
                </c:pt>
                <c:pt idx="40">
                  <c:v>23400</c:v>
                </c:pt>
                <c:pt idx="41">
                  <c:v>23400</c:v>
                </c:pt>
                <c:pt idx="42">
                  <c:v>23400</c:v>
                </c:pt>
                <c:pt idx="43">
                  <c:v>23400</c:v>
                </c:pt>
                <c:pt idx="44">
                  <c:v>23400</c:v>
                </c:pt>
                <c:pt idx="45">
                  <c:v>23400</c:v>
                </c:pt>
                <c:pt idx="46">
                  <c:v>23400</c:v>
                </c:pt>
                <c:pt idx="47">
                  <c:v>23400</c:v>
                </c:pt>
                <c:pt idx="48">
                  <c:v>23400</c:v>
                </c:pt>
                <c:pt idx="49">
                  <c:v>23400</c:v>
                </c:pt>
                <c:pt idx="50">
                  <c:v>23400</c:v>
                </c:pt>
                <c:pt idx="51">
                  <c:v>23400</c:v>
                </c:pt>
                <c:pt idx="52">
                  <c:v>23400</c:v>
                </c:pt>
                <c:pt idx="53">
                  <c:v>23400</c:v>
                </c:pt>
                <c:pt idx="54">
                  <c:v>23400</c:v>
                </c:pt>
                <c:pt idx="55">
                  <c:v>23400</c:v>
                </c:pt>
                <c:pt idx="56">
                  <c:v>23346</c:v>
                </c:pt>
                <c:pt idx="57">
                  <c:v>23373</c:v>
                </c:pt>
                <c:pt idx="58">
                  <c:v>23394</c:v>
                </c:pt>
                <c:pt idx="59">
                  <c:v>23384</c:v>
                </c:pt>
                <c:pt idx="60">
                  <c:v>23384</c:v>
                </c:pt>
                <c:pt idx="61">
                  <c:v>23384</c:v>
                </c:pt>
                <c:pt idx="62">
                  <c:v>23399</c:v>
                </c:pt>
                <c:pt idx="63">
                  <c:v>23422</c:v>
                </c:pt>
                <c:pt idx="64">
                  <c:v>23452</c:v>
                </c:pt>
                <c:pt idx="65">
                  <c:v>23461</c:v>
                </c:pt>
                <c:pt idx="66">
                  <c:v>23457</c:v>
                </c:pt>
                <c:pt idx="67">
                  <c:v>23457</c:v>
                </c:pt>
                <c:pt idx="68">
                  <c:v>23457</c:v>
                </c:pt>
                <c:pt idx="69">
                  <c:v>23464</c:v>
                </c:pt>
                <c:pt idx="70">
                  <c:v>23464</c:v>
                </c:pt>
                <c:pt idx="71">
                  <c:v>23485</c:v>
                </c:pt>
                <c:pt idx="72">
                  <c:v>23512</c:v>
                </c:pt>
                <c:pt idx="73">
                  <c:v>23540</c:v>
                </c:pt>
                <c:pt idx="74">
                  <c:v>23540</c:v>
                </c:pt>
                <c:pt idx="75">
                  <c:v>23540</c:v>
                </c:pt>
                <c:pt idx="76">
                  <c:v>23571</c:v>
                </c:pt>
                <c:pt idx="77">
                  <c:v>23568</c:v>
                </c:pt>
                <c:pt idx="78">
                  <c:v>23563</c:v>
                </c:pt>
                <c:pt idx="79">
                  <c:v>23552</c:v>
                </c:pt>
                <c:pt idx="80">
                  <c:v>23544</c:v>
                </c:pt>
                <c:pt idx="81">
                  <c:v>23544</c:v>
                </c:pt>
                <c:pt idx="82">
                  <c:v>23544</c:v>
                </c:pt>
                <c:pt idx="83">
                  <c:v>23567</c:v>
                </c:pt>
                <c:pt idx="84">
                  <c:v>23575</c:v>
                </c:pt>
                <c:pt idx="85">
                  <c:v>23571</c:v>
                </c:pt>
                <c:pt idx="86">
                  <c:v>23571</c:v>
                </c:pt>
                <c:pt idx="87">
                  <c:v>23591</c:v>
                </c:pt>
                <c:pt idx="88">
                  <c:v>23591</c:v>
                </c:pt>
                <c:pt idx="89">
                  <c:v>23591</c:v>
                </c:pt>
                <c:pt idx="90">
                  <c:v>23605</c:v>
                </c:pt>
                <c:pt idx="91">
                  <c:v>23604</c:v>
                </c:pt>
                <c:pt idx="92">
                  <c:v>23601</c:v>
                </c:pt>
                <c:pt idx="93">
                  <c:v>23617</c:v>
                </c:pt>
                <c:pt idx="94">
                  <c:v>23623</c:v>
                </c:pt>
                <c:pt idx="95">
                  <c:v>23623</c:v>
                </c:pt>
                <c:pt idx="96">
                  <c:v>23623</c:v>
                </c:pt>
                <c:pt idx="97">
                  <c:v>23640</c:v>
                </c:pt>
                <c:pt idx="98">
                  <c:v>23655</c:v>
                </c:pt>
                <c:pt idx="99">
                  <c:v>23659</c:v>
                </c:pt>
                <c:pt idx="100">
                  <c:v>23654</c:v>
                </c:pt>
                <c:pt idx="101">
                  <c:v>23651</c:v>
                </c:pt>
                <c:pt idx="102">
                  <c:v>23651</c:v>
                </c:pt>
                <c:pt idx="103">
                  <c:v>23651</c:v>
                </c:pt>
                <c:pt idx="104">
                  <c:v>23646</c:v>
                </c:pt>
                <c:pt idx="105">
                  <c:v>23644</c:v>
                </c:pt>
                <c:pt idx="106">
                  <c:v>23659</c:v>
                </c:pt>
                <c:pt idx="107">
                  <c:v>23662</c:v>
                </c:pt>
                <c:pt idx="108">
                  <c:v>23692</c:v>
                </c:pt>
                <c:pt idx="109">
                  <c:v>23692</c:v>
                </c:pt>
                <c:pt idx="110">
                  <c:v>23692</c:v>
                </c:pt>
                <c:pt idx="111">
                  <c:v>23692</c:v>
                </c:pt>
                <c:pt idx="112">
                  <c:v>23704</c:v>
                </c:pt>
                <c:pt idx="113">
                  <c:v>23740</c:v>
                </c:pt>
                <c:pt idx="114">
                  <c:v>23766</c:v>
                </c:pt>
                <c:pt idx="115">
                  <c:v>23727</c:v>
                </c:pt>
                <c:pt idx="116">
                  <c:v>23727</c:v>
                </c:pt>
                <c:pt idx="117">
                  <c:v>23727</c:v>
                </c:pt>
                <c:pt idx="118">
                  <c:v>23692</c:v>
                </c:pt>
                <c:pt idx="119">
                  <c:v>23697</c:v>
                </c:pt>
                <c:pt idx="120">
                  <c:v>23705</c:v>
                </c:pt>
                <c:pt idx="121">
                  <c:v>23699</c:v>
                </c:pt>
                <c:pt idx="122">
                  <c:v>23704</c:v>
                </c:pt>
                <c:pt idx="123">
                  <c:v>23704</c:v>
                </c:pt>
                <c:pt idx="124">
                  <c:v>23704</c:v>
                </c:pt>
                <c:pt idx="125">
                  <c:v>23712</c:v>
                </c:pt>
                <c:pt idx="126">
                  <c:v>23684</c:v>
                </c:pt>
                <c:pt idx="127">
                  <c:v>23703</c:v>
                </c:pt>
                <c:pt idx="128">
                  <c:v>23732</c:v>
                </c:pt>
                <c:pt idx="129">
                  <c:v>23751</c:v>
                </c:pt>
                <c:pt idx="130">
                  <c:v>23751</c:v>
                </c:pt>
                <c:pt idx="131">
                  <c:v>23751</c:v>
                </c:pt>
                <c:pt idx="132">
                  <c:v>23762</c:v>
                </c:pt>
                <c:pt idx="133">
                  <c:v>23759</c:v>
                </c:pt>
                <c:pt idx="134">
                  <c:v>23759</c:v>
                </c:pt>
                <c:pt idx="135">
                  <c:v>23759</c:v>
                </c:pt>
                <c:pt idx="136">
                  <c:v>23759</c:v>
                </c:pt>
                <c:pt idx="137">
                  <c:v>23759</c:v>
                </c:pt>
                <c:pt idx="138">
                  <c:v>23759</c:v>
                </c:pt>
                <c:pt idx="139">
                  <c:v>23747</c:v>
                </c:pt>
                <c:pt idx="140">
                  <c:v>23742</c:v>
                </c:pt>
                <c:pt idx="141">
                  <c:v>23734</c:v>
                </c:pt>
                <c:pt idx="142">
                  <c:v>23731</c:v>
                </c:pt>
                <c:pt idx="143">
                  <c:v>23754</c:v>
                </c:pt>
                <c:pt idx="144">
                  <c:v>23754</c:v>
                </c:pt>
                <c:pt idx="145">
                  <c:v>23754</c:v>
                </c:pt>
                <c:pt idx="146">
                  <c:v>23748</c:v>
                </c:pt>
                <c:pt idx="147">
                  <c:v>23775</c:v>
                </c:pt>
                <c:pt idx="148">
                  <c:v>23775</c:v>
                </c:pt>
                <c:pt idx="149">
                  <c:v>23772</c:v>
                </c:pt>
                <c:pt idx="150">
                  <c:v>23762</c:v>
                </c:pt>
                <c:pt idx="151">
                  <c:v>23762</c:v>
                </c:pt>
                <c:pt idx="152">
                  <c:v>23762</c:v>
                </c:pt>
                <c:pt idx="153">
                  <c:v>23772</c:v>
                </c:pt>
                <c:pt idx="154">
                  <c:v>23770</c:v>
                </c:pt>
                <c:pt idx="155">
                  <c:v>23764</c:v>
                </c:pt>
                <c:pt idx="156">
                  <c:v>23758</c:v>
                </c:pt>
                <c:pt idx="157">
                  <c:v>23762</c:v>
                </c:pt>
                <c:pt idx="158">
                  <c:v>23762</c:v>
                </c:pt>
                <c:pt idx="159">
                  <c:v>23762</c:v>
                </c:pt>
                <c:pt idx="160">
                  <c:v>23743</c:v>
                </c:pt>
                <c:pt idx="161">
                  <c:v>23739</c:v>
                </c:pt>
                <c:pt idx="162">
                  <c:v>23750</c:v>
                </c:pt>
                <c:pt idx="163">
                  <c:v>23764</c:v>
                </c:pt>
                <c:pt idx="164">
                  <c:v>23780</c:v>
                </c:pt>
                <c:pt idx="165">
                  <c:v>23780</c:v>
                </c:pt>
                <c:pt idx="166">
                  <c:v>23780</c:v>
                </c:pt>
                <c:pt idx="167">
                  <c:v>23772</c:v>
                </c:pt>
                <c:pt idx="168">
                  <c:v>23783</c:v>
                </c:pt>
                <c:pt idx="169">
                  <c:v>23804</c:v>
                </c:pt>
                <c:pt idx="170">
                  <c:v>23796</c:v>
                </c:pt>
                <c:pt idx="171">
                  <c:v>23793</c:v>
                </c:pt>
                <c:pt idx="172">
                  <c:v>23793</c:v>
                </c:pt>
                <c:pt idx="173">
                  <c:v>23793</c:v>
                </c:pt>
                <c:pt idx="174">
                  <c:v>23793</c:v>
                </c:pt>
                <c:pt idx="175">
                  <c:v>23786</c:v>
                </c:pt>
                <c:pt idx="176">
                  <c:v>23783</c:v>
                </c:pt>
                <c:pt idx="177">
                  <c:v>23791</c:v>
                </c:pt>
                <c:pt idx="178">
                  <c:v>23777</c:v>
                </c:pt>
                <c:pt idx="179">
                  <c:v>23777</c:v>
                </c:pt>
                <c:pt idx="180">
                  <c:v>23777</c:v>
                </c:pt>
                <c:pt idx="181">
                  <c:v>23794</c:v>
                </c:pt>
                <c:pt idx="182">
                  <c:v>23799</c:v>
                </c:pt>
                <c:pt idx="183">
                  <c:v>23795</c:v>
                </c:pt>
                <c:pt idx="184">
                  <c:v>23824</c:v>
                </c:pt>
                <c:pt idx="185">
                  <c:v>23830</c:v>
                </c:pt>
                <c:pt idx="186">
                  <c:v>23830</c:v>
                </c:pt>
                <c:pt idx="187">
                  <c:v>23830</c:v>
                </c:pt>
                <c:pt idx="188">
                  <c:v>23827</c:v>
                </c:pt>
                <c:pt idx="189">
                  <c:v>23856</c:v>
                </c:pt>
                <c:pt idx="190">
                  <c:v>23853</c:v>
                </c:pt>
                <c:pt idx="191">
                  <c:v>23851</c:v>
                </c:pt>
                <c:pt idx="192">
                  <c:v>23846</c:v>
                </c:pt>
                <c:pt idx="193">
                  <c:v>23846</c:v>
                </c:pt>
                <c:pt idx="194">
                  <c:v>23846</c:v>
                </c:pt>
                <c:pt idx="195">
                  <c:v>23850</c:v>
                </c:pt>
                <c:pt idx="196">
                  <c:v>23856</c:v>
                </c:pt>
                <c:pt idx="197">
                  <c:v>23867</c:v>
                </c:pt>
                <c:pt idx="198">
                  <c:v>23887</c:v>
                </c:pt>
                <c:pt idx="199">
                  <c:v>23911</c:v>
                </c:pt>
                <c:pt idx="200">
                  <c:v>23911</c:v>
                </c:pt>
                <c:pt idx="201">
                  <c:v>23911</c:v>
                </c:pt>
                <c:pt idx="202">
                  <c:v>23908</c:v>
                </c:pt>
                <c:pt idx="203">
                  <c:v>23915</c:v>
                </c:pt>
                <c:pt idx="204">
                  <c:v>23914</c:v>
                </c:pt>
                <c:pt idx="205">
                  <c:v>23925</c:v>
                </c:pt>
                <c:pt idx="206">
                  <c:v>23922</c:v>
                </c:pt>
                <c:pt idx="207">
                  <c:v>23922</c:v>
                </c:pt>
                <c:pt idx="208">
                  <c:v>23922</c:v>
                </c:pt>
                <c:pt idx="209">
                  <c:v>23920</c:v>
                </c:pt>
                <c:pt idx="210">
                  <c:v>23941</c:v>
                </c:pt>
                <c:pt idx="211">
                  <c:v>23960</c:v>
                </c:pt>
                <c:pt idx="212">
                  <c:v>23968</c:v>
                </c:pt>
                <c:pt idx="213">
                  <c:v>23976</c:v>
                </c:pt>
                <c:pt idx="214">
                  <c:v>23976</c:v>
                </c:pt>
                <c:pt idx="215">
                  <c:v>23976</c:v>
                </c:pt>
                <c:pt idx="216">
                  <c:v>23982</c:v>
                </c:pt>
                <c:pt idx="217">
                  <c:v>23971</c:v>
                </c:pt>
                <c:pt idx="218">
                  <c:v>23969</c:v>
                </c:pt>
                <c:pt idx="219">
                  <c:v>23958</c:v>
                </c:pt>
                <c:pt idx="220">
                  <c:v>23956</c:v>
                </c:pt>
                <c:pt idx="221">
                  <c:v>23956</c:v>
                </c:pt>
                <c:pt idx="222">
                  <c:v>23956</c:v>
                </c:pt>
                <c:pt idx="223">
                  <c:v>23973</c:v>
                </c:pt>
                <c:pt idx="224">
                  <c:v>23996</c:v>
                </c:pt>
                <c:pt idx="225">
                  <c:v>24017</c:v>
                </c:pt>
                <c:pt idx="226">
                  <c:v>24028</c:v>
                </c:pt>
                <c:pt idx="227">
                  <c:v>24037</c:v>
                </c:pt>
                <c:pt idx="228">
                  <c:v>24037</c:v>
                </c:pt>
                <c:pt idx="229">
                  <c:v>24037</c:v>
                </c:pt>
                <c:pt idx="230">
                  <c:v>24028</c:v>
                </c:pt>
                <c:pt idx="231">
                  <c:v>24009</c:v>
                </c:pt>
                <c:pt idx="232">
                  <c:v>24021</c:v>
                </c:pt>
                <c:pt idx="233">
                  <c:v>24028</c:v>
                </c:pt>
                <c:pt idx="234">
                  <c:v>24017</c:v>
                </c:pt>
                <c:pt idx="235">
                  <c:v>24017</c:v>
                </c:pt>
                <c:pt idx="236">
                  <c:v>24017</c:v>
                </c:pt>
                <c:pt idx="237">
                  <c:v>24020</c:v>
                </c:pt>
                <c:pt idx="238">
                  <c:v>24031</c:v>
                </c:pt>
                <c:pt idx="239">
                  <c:v>24034.649999999998</c:v>
                </c:pt>
                <c:pt idx="240">
                  <c:v>24028</c:v>
                </c:pt>
                <c:pt idx="241">
                  <c:v>24037</c:v>
                </c:pt>
                <c:pt idx="242">
                  <c:v>24037</c:v>
                </c:pt>
                <c:pt idx="243">
                  <c:v>24037</c:v>
                </c:pt>
                <c:pt idx="244">
                  <c:v>24033</c:v>
                </c:pt>
                <c:pt idx="245">
                  <c:v>24043</c:v>
                </c:pt>
                <c:pt idx="246">
                  <c:v>2405</c:v>
                </c:pt>
                <c:pt idx="247">
                  <c:v>2406</c:v>
                </c:pt>
                <c:pt idx="248">
                  <c:v>24084</c:v>
                </c:pt>
                <c:pt idx="249">
                  <c:v>24084</c:v>
                </c:pt>
                <c:pt idx="250">
                  <c:v>24084</c:v>
                </c:pt>
                <c:pt idx="251">
                  <c:v>24077</c:v>
                </c:pt>
                <c:pt idx="252">
                  <c:v>24060</c:v>
                </c:pt>
                <c:pt idx="253">
                  <c:v>24060</c:v>
                </c:pt>
                <c:pt idx="254">
                  <c:v>24055</c:v>
                </c:pt>
                <c:pt idx="255">
                  <c:v>24028</c:v>
                </c:pt>
                <c:pt idx="256">
                  <c:v>24028</c:v>
                </c:pt>
                <c:pt idx="257">
                  <c:v>24028</c:v>
                </c:pt>
                <c:pt idx="258">
                  <c:v>0</c:v>
                </c:pt>
                <c:pt idx="259">
                  <c:v>0</c:v>
                </c:pt>
                <c:pt idx="260">
                  <c:v>24034</c:v>
                </c:pt>
                <c:pt idx="261">
                  <c:v>24036</c:v>
                </c:pt>
                <c:pt idx="262">
                  <c:v>24036</c:v>
                </c:pt>
                <c:pt idx="263">
                  <c:v>24036</c:v>
                </c:pt>
                <c:pt idx="264">
                  <c:v>24036</c:v>
                </c:pt>
                <c:pt idx="265">
                  <c:v>24025</c:v>
                </c:pt>
                <c:pt idx="266">
                  <c:v>24025</c:v>
                </c:pt>
                <c:pt idx="267">
                  <c:v>24010</c:v>
                </c:pt>
                <c:pt idx="268">
                  <c:v>24010</c:v>
                </c:pt>
                <c:pt idx="269">
                  <c:v>24006</c:v>
                </c:pt>
                <c:pt idx="270">
                  <c:v>24006</c:v>
                </c:pt>
                <c:pt idx="271">
                  <c:v>24006</c:v>
                </c:pt>
                <c:pt idx="272">
                  <c:v>24006</c:v>
                </c:pt>
                <c:pt idx="273">
                  <c:v>23998</c:v>
                </c:pt>
                <c:pt idx="274">
                  <c:v>23989</c:v>
                </c:pt>
                <c:pt idx="275">
                  <c:v>23977</c:v>
                </c:pt>
                <c:pt idx="276">
                  <c:v>23977</c:v>
                </c:pt>
                <c:pt idx="277">
                  <c:v>23977</c:v>
                </c:pt>
                <c:pt idx="278">
                  <c:v>23977</c:v>
                </c:pt>
                <c:pt idx="279">
                  <c:v>23980</c:v>
                </c:pt>
                <c:pt idx="280">
                  <c:v>23980</c:v>
                </c:pt>
                <c:pt idx="281">
                  <c:v>23977</c:v>
                </c:pt>
                <c:pt idx="282">
                  <c:v>23982</c:v>
                </c:pt>
                <c:pt idx="283">
                  <c:v>23985</c:v>
                </c:pt>
                <c:pt idx="284">
                  <c:v>23985</c:v>
                </c:pt>
                <c:pt idx="285">
                  <c:v>23985</c:v>
                </c:pt>
                <c:pt idx="286">
                  <c:v>23983</c:v>
                </c:pt>
                <c:pt idx="287">
                  <c:v>23978</c:v>
                </c:pt>
                <c:pt idx="288">
                  <c:v>23978</c:v>
                </c:pt>
                <c:pt idx="289">
                  <c:v>23969</c:v>
                </c:pt>
                <c:pt idx="290">
                  <c:v>23954</c:v>
                </c:pt>
                <c:pt idx="291">
                  <c:v>23954</c:v>
                </c:pt>
                <c:pt idx="292">
                  <c:v>23954</c:v>
                </c:pt>
                <c:pt idx="293">
                  <c:v>23939</c:v>
                </c:pt>
                <c:pt idx="294">
                  <c:v>23934</c:v>
                </c:pt>
                <c:pt idx="295">
                  <c:v>23927</c:v>
                </c:pt>
                <c:pt idx="296">
                  <c:v>23924</c:v>
                </c:pt>
                <c:pt idx="297">
                  <c:v>23922</c:v>
                </c:pt>
                <c:pt idx="298">
                  <c:v>23922</c:v>
                </c:pt>
                <c:pt idx="299">
                  <c:v>23922</c:v>
                </c:pt>
                <c:pt idx="300">
                  <c:v>23907</c:v>
                </c:pt>
                <c:pt idx="301">
                  <c:v>23909</c:v>
                </c:pt>
                <c:pt idx="302">
                  <c:v>23909</c:v>
                </c:pt>
                <c:pt idx="303">
                  <c:v>23904</c:v>
                </c:pt>
                <c:pt idx="304">
                  <c:v>23896</c:v>
                </c:pt>
                <c:pt idx="305">
                  <c:v>23896</c:v>
                </c:pt>
                <c:pt idx="306">
                  <c:v>23896</c:v>
                </c:pt>
                <c:pt idx="307">
                  <c:v>23896</c:v>
                </c:pt>
                <c:pt idx="308">
                  <c:v>23895</c:v>
                </c:pt>
                <c:pt idx="309">
                  <c:v>23895</c:v>
                </c:pt>
                <c:pt idx="310">
                  <c:v>23894</c:v>
                </c:pt>
                <c:pt idx="311">
                  <c:v>23894</c:v>
                </c:pt>
                <c:pt idx="312">
                  <c:v>23894</c:v>
                </c:pt>
                <c:pt idx="313">
                  <c:v>23894</c:v>
                </c:pt>
                <c:pt idx="314">
                  <c:v>23893</c:v>
                </c:pt>
                <c:pt idx="315">
                  <c:v>23891</c:v>
                </c:pt>
                <c:pt idx="316">
                  <c:v>23887</c:v>
                </c:pt>
                <c:pt idx="317">
                  <c:v>23887</c:v>
                </c:pt>
                <c:pt idx="318">
                  <c:v>23889</c:v>
                </c:pt>
                <c:pt idx="319">
                  <c:v>23889</c:v>
                </c:pt>
                <c:pt idx="320">
                  <c:v>23889</c:v>
                </c:pt>
                <c:pt idx="321">
                  <c:v>23889</c:v>
                </c:pt>
                <c:pt idx="322">
                  <c:v>23891</c:v>
                </c:pt>
                <c:pt idx="323">
                  <c:v>23893</c:v>
                </c:pt>
                <c:pt idx="324">
                  <c:v>23895</c:v>
                </c:pt>
                <c:pt idx="325">
                  <c:v>23898</c:v>
                </c:pt>
                <c:pt idx="326">
                  <c:v>23898</c:v>
                </c:pt>
                <c:pt idx="327">
                  <c:v>23898</c:v>
                </c:pt>
                <c:pt idx="328">
                  <c:v>23901</c:v>
                </c:pt>
                <c:pt idx="329">
                  <c:v>23913</c:v>
                </c:pt>
                <c:pt idx="330">
                  <c:v>23923</c:v>
                </c:pt>
                <c:pt idx="331">
                  <c:v>23919</c:v>
                </c:pt>
                <c:pt idx="332">
                  <c:v>23916</c:v>
                </c:pt>
                <c:pt idx="333">
                  <c:v>23916</c:v>
                </c:pt>
                <c:pt idx="334">
                  <c:v>23916</c:v>
                </c:pt>
                <c:pt idx="335">
                  <c:v>23914</c:v>
                </c:pt>
                <c:pt idx="336">
                  <c:v>23926</c:v>
                </c:pt>
                <c:pt idx="337">
                  <c:v>23926</c:v>
                </c:pt>
                <c:pt idx="338">
                  <c:v>23924</c:v>
                </c:pt>
                <c:pt idx="339">
                  <c:v>23930</c:v>
                </c:pt>
              </c:numCache>
            </c:numRef>
          </c:val>
          <c:smooth val="0"/>
          <c:extLst>
            <c:ext xmlns:c16="http://schemas.microsoft.com/office/drawing/2014/chart" uri="{C3380CC4-5D6E-409C-BE32-E72D297353CC}">
              <c16:uniqueId val="{00000004-E68C-4D4F-A24B-832D027D9B58}"/>
            </c:ext>
          </c:extLst>
        </c:ser>
        <c:ser>
          <c:idx val="1"/>
          <c:order val="1"/>
          <c:tx>
            <c:v>NHNN bán</c:v>
          </c:tx>
          <c:spPr>
            <a:ln w="12700">
              <a:noFill/>
              <a:prstDash val="solid"/>
            </a:ln>
            <a:effectLst/>
          </c:spPr>
          <c:marker>
            <c:symbol val="dash"/>
            <c:size val="3"/>
            <c:spPr>
              <a:solidFill>
                <a:srgbClr val="000000"/>
              </a:solidFill>
              <a:ln w="12700">
                <a:solidFill>
                  <a:srgbClr val="FF0000"/>
                </a:solidFill>
                <a:prstDash val="solid"/>
              </a:ln>
            </c:spPr>
          </c:marker>
          <c:dLbls>
            <c:dLbl>
              <c:idx val="33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8C-4D4F-A24B-832D027D9B58}"/>
                </c:ext>
              </c:extLst>
            </c:dLbl>
            <c:dLbl>
              <c:idx val="36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8C-4D4F-A24B-832D027D9B58}"/>
                </c:ext>
              </c:extLst>
            </c:dLbl>
            <c:spPr>
              <a:noFill/>
              <a:ln>
                <a:noFill/>
              </a:ln>
              <a:effectLst/>
            </c:spPr>
            <c:txPr>
              <a:bodyPr wrap="square" lIns="38100" tIns="19050" rIns="38100" bIns="19050" anchor="ctr">
                <a:spAutoFit/>
              </a:bodyPr>
              <a:lstStyle/>
              <a:p>
                <a:pPr>
                  <a:defRPr baseline="0">
                    <a:solidFill>
                      <a:srgbClr val="FF0000"/>
                    </a:solidFill>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numRef>
              <c:f>'Process Data (FX)'!$S$22:$S$386</c:f>
              <c:numCache>
                <c:formatCode>m/d/yyyy</c:formatCode>
                <c:ptCount val="365"/>
                <c:pt idx="0">
                  <c:v>45643</c:v>
                </c:pt>
                <c:pt idx="1">
                  <c:v>45644</c:v>
                </c:pt>
                <c:pt idx="2">
                  <c:v>45645</c:v>
                </c:pt>
                <c:pt idx="3">
                  <c:v>45646</c:v>
                </c:pt>
                <c:pt idx="4">
                  <c:v>45647</c:v>
                </c:pt>
                <c:pt idx="5">
                  <c:v>45648</c:v>
                </c:pt>
                <c:pt idx="6">
                  <c:v>45649</c:v>
                </c:pt>
                <c:pt idx="7">
                  <c:v>45650</c:v>
                </c:pt>
                <c:pt idx="8">
                  <c:v>45651</c:v>
                </c:pt>
                <c:pt idx="9">
                  <c:v>45652</c:v>
                </c:pt>
                <c:pt idx="10">
                  <c:v>45653</c:v>
                </c:pt>
                <c:pt idx="11">
                  <c:v>45654</c:v>
                </c:pt>
                <c:pt idx="12">
                  <c:v>45655</c:v>
                </c:pt>
                <c:pt idx="13">
                  <c:v>45656</c:v>
                </c:pt>
                <c:pt idx="14">
                  <c:v>45657</c:v>
                </c:pt>
                <c:pt idx="15">
                  <c:v>45658</c:v>
                </c:pt>
                <c:pt idx="16">
                  <c:v>45659</c:v>
                </c:pt>
                <c:pt idx="17">
                  <c:v>45660</c:v>
                </c:pt>
                <c:pt idx="18">
                  <c:v>45661</c:v>
                </c:pt>
                <c:pt idx="19">
                  <c:v>45662</c:v>
                </c:pt>
                <c:pt idx="20">
                  <c:v>45663</c:v>
                </c:pt>
                <c:pt idx="21">
                  <c:v>45664</c:v>
                </c:pt>
                <c:pt idx="22">
                  <c:v>45665</c:v>
                </c:pt>
                <c:pt idx="23">
                  <c:v>45666</c:v>
                </c:pt>
                <c:pt idx="24">
                  <c:v>45667</c:v>
                </c:pt>
                <c:pt idx="25">
                  <c:v>45668</c:v>
                </c:pt>
                <c:pt idx="26">
                  <c:v>45669</c:v>
                </c:pt>
                <c:pt idx="27">
                  <c:v>45670</c:v>
                </c:pt>
                <c:pt idx="28">
                  <c:v>45671</c:v>
                </c:pt>
                <c:pt idx="29">
                  <c:v>45672</c:v>
                </c:pt>
                <c:pt idx="30">
                  <c:v>45673</c:v>
                </c:pt>
                <c:pt idx="31">
                  <c:v>45674</c:v>
                </c:pt>
                <c:pt idx="32">
                  <c:v>45675</c:v>
                </c:pt>
                <c:pt idx="33">
                  <c:v>45676</c:v>
                </c:pt>
                <c:pt idx="34">
                  <c:v>45677</c:v>
                </c:pt>
                <c:pt idx="35">
                  <c:v>45678</c:v>
                </c:pt>
                <c:pt idx="36">
                  <c:v>45679</c:v>
                </c:pt>
                <c:pt idx="37">
                  <c:v>45680</c:v>
                </c:pt>
                <c:pt idx="38">
                  <c:v>45681</c:v>
                </c:pt>
                <c:pt idx="39">
                  <c:v>45682</c:v>
                </c:pt>
                <c:pt idx="40">
                  <c:v>45683</c:v>
                </c:pt>
                <c:pt idx="41">
                  <c:v>45684</c:v>
                </c:pt>
                <c:pt idx="42">
                  <c:v>45685</c:v>
                </c:pt>
                <c:pt idx="43">
                  <c:v>45686</c:v>
                </c:pt>
                <c:pt idx="44">
                  <c:v>45687</c:v>
                </c:pt>
                <c:pt idx="45">
                  <c:v>45688</c:v>
                </c:pt>
                <c:pt idx="46">
                  <c:v>45689</c:v>
                </c:pt>
                <c:pt idx="47">
                  <c:v>45690</c:v>
                </c:pt>
                <c:pt idx="48">
                  <c:v>45691</c:v>
                </c:pt>
                <c:pt idx="49">
                  <c:v>45692</c:v>
                </c:pt>
                <c:pt idx="50">
                  <c:v>45693</c:v>
                </c:pt>
                <c:pt idx="51">
                  <c:v>45694</c:v>
                </c:pt>
                <c:pt idx="52">
                  <c:v>45695</c:v>
                </c:pt>
                <c:pt idx="53">
                  <c:v>45696</c:v>
                </c:pt>
                <c:pt idx="54">
                  <c:v>45697</c:v>
                </c:pt>
                <c:pt idx="55">
                  <c:v>45698</c:v>
                </c:pt>
                <c:pt idx="56">
                  <c:v>45699</c:v>
                </c:pt>
                <c:pt idx="57">
                  <c:v>45700</c:v>
                </c:pt>
                <c:pt idx="58">
                  <c:v>45701</c:v>
                </c:pt>
                <c:pt idx="59">
                  <c:v>45702</c:v>
                </c:pt>
                <c:pt idx="60">
                  <c:v>45703</c:v>
                </c:pt>
                <c:pt idx="61">
                  <c:v>45704</c:v>
                </c:pt>
                <c:pt idx="62">
                  <c:v>45705</c:v>
                </c:pt>
                <c:pt idx="63">
                  <c:v>45706</c:v>
                </c:pt>
                <c:pt idx="64">
                  <c:v>45707</c:v>
                </c:pt>
                <c:pt idx="65">
                  <c:v>45708</c:v>
                </c:pt>
                <c:pt idx="66">
                  <c:v>45709</c:v>
                </c:pt>
                <c:pt idx="67">
                  <c:v>45710</c:v>
                </c:pt>
                <c:pt idx="68">
                  <c:v>45711</c:v>
                </c:pt>
                <c:pt idx="69">
                  <c:v>45712</c:v>
                </c:pt>
                <c:pt idx="70">
                  <c:v>45713</c:v>
                </c:pt>
                <c:pt idx="71">
                  <c:v>45714</c:v>
                </c:pt>
                <c:pt idx="72">
                  <c:v>45715</c:v>
                </c:pt>
                <c:pt idx="73">
                  <c:v>45716</c:v>
                </c:pt>
                <c:pt idx="74">
                  <c:v>45717</c:v>
                </c:pt>
                <c:pt idx="75">
                  <c:v>45718</c:v>
                </c:pt>
                <c:pt idx="76">
                  <c:v>45719</c:v>
                </c:pt>
                <c:pt idx="77">
                  <c:v>45720</c:v>
                </c:pt>
                <c:pt idx="78">
                  <c:v>45721</c:v>
                </c:pt>
                <c:pt idx="79">
                  <c:v>45722</c:v>
                </c:pt>
                <c:pt idx="80">
                  <c:v>45723</c:v>
                </c:pt>
                <c:pt idx="81">
                  <c:v>45724</c:v>
                </c:pt>
                <c:pt idx="82">
                  <c:v>45725</c:v>
                </c:pt>
                <c:pt idx="83">
                  <c:v>45726</c:v>
                </c:pt>
                <c:pt idx="84">
                  <c:v>45727</c:v>
                </c:pt>
                <c:pt idx="85">
                  <c:v>45728</c:v>
                </c:pt>
                <c:pt idx="86">
                  <c:v>45729</c:v>
                </c:pt>
                <c:pt idx="87">
                  <c:v>45730</c:v>
                </c:pt>
                <c:pt idx="88">
                  <c:v>45731</c:v>
                </c:pt>
                <c:pt idx="89">
                  <c:v>45732</c:v>
                </c:pt>
                <c:pt idx="90">
                  <c:v>45733</c:v>
                </c:pt>
                <c:pt idx="91">
                  <c:v>45734</c:v>
                </c:pt>
                <c:pt idx="92">
                  <c:v>45735</c:v>
                </c:pt>
                <c:pt idx="93">
                  <c:v>45736</c:v>
                </c:pt>
                <c:pt idx="94">
                  <c:v>45737</c:v>
                </c:pt>
                <c:pt idx="95">
                  <c:v>45738</c:v>
                </c:pt>
                <c:pt idx="96">
                  <c:v>45739</c:v>
                </c:pt>
                <c:pt idx="97">
                  <c:v>45740</c:v>
                </c:pt>
                <c:pt idx="98">
                  <c:v>45741</c:v>
                </c:pt>
                <c:pt idx="99">
                  <c:v>45742</c:v>
                </c:pt>
                <c:pt idx="100">
                  <c:v>45743</c:v>
                </c:pt>
                <c:pt idx="101">
                  <c:v>45744</c:v>
                </c:pt>
                <c:pt idx="102">
                  <c:v>45745</c:v>
                </c:pt>
                <c:pt idx="103">
                  <c:v>45746</c:v>
                </c:pt>
                <c:pt idx="104">
                  <c:v>45747</c:v>
                </c:pt>
                <c:pt idx="105">
                  <c:v>45748</c:v>
                </c:pt>
                <c:pt idx="106">
                  <c:v>45749</c:v>
                </c:pt>
                <c:pt idx="107">
                  <c:v>45750</c:v>
                </c:pt>
                <c:pt idx="108">
                  <c:v>45751</c:v>
                </c:pt>
                <c:pt idx="109">
                  <c:v>45752</c:v>
                </c:pt>
                <c:pt idx="110">
                  <c:v>45753</c:v>
                </c:pt>
                <c:pt idx="111">
                  <c:v>45754</c:v>
                </c:pt>
                <c:pt idx="112">
                  <c:v>45755</c:v>
                </c:pt>
                <c:pt idx="113">
                  <c:v>45756</c:v>
                </c:pt>
                <c:pt idx="114">
                  <c:v>45757</c:v>
                </c:pt>
                <c:pt idx="115">
                  <c:v>45758</c:v>
                </c:pt>
                <c:pt idx="116">
                  <c:v>45759</c:v>
                </c:pt>
                <c:pt idx="117">
                  <c:v>45760</c:v>
                </c:pt>
                <c:pt idx="118">
                  <c:v>45761</c:v>
                </c:pt>
                <c:pt idx="119">
                  <c:v>45762</c:v>
                </c:pt>
                <c:pt idx="120">
                  <c:v>45763</c:v>
                </c:pt>
                <c:pt idx="121">
                  <c:v>45764</c:v>
                </c:pt>
                <c:pt idx="122">
                  <c:v>45765</c:v>
                </c:pt>
                <c:pt idx="123">
                  <c:v>45766</c:v>
                </c:pt>
                <c:pt idx="124">
                  <c:v>45767</c:v>
                </c:pt>
                <c:pt idx="125">
                  <c:v>45768</c:v>
                </c:pt>
                <c:pt idx="126">
                  <c:v>45769</c:v>
                </c:pt>
                <c:pt idx="127">
                  <c:v>45770</c:v>
                </c:pt>
                <c:pt idx="128">
                  <c:v>45771</c:v>
                </c:pt>
                <c:pt idx="129">
                  <c:v>45772</c:v>
                </c:pt>
                <c:pt idx="130">
                  <c:v>45773</c:v>
                </c:pt>
                <c:pt idx="131">
                  <c:v>45774</c:v>
                </c:pt>
                <c:pt idx="132">
                  <c:v>45775</c:v>
                </c:pt>
                <c:pt idx="133">
                  <c:v>45776</c:v>
                </c:pt>
                <c:pt idx="134">
                  <c:v>45777</c:v>
                </c:pt>
                <c:pt idx="135">
                  <c:v>45778</c:v>
                </c:pt>
                <c:pt idx="136">
                  <c:v>45779</c:v>
                </c:pt>
                <c:pt idx="137">
                  <c:v>45780</c:v>
                </c:pt>
                <c:pt idx="138">
                  <c:v>45781</c:v>
                </c:pt>
                <c:pt idx="139">
                  <c:v>45782</c:v>
                </c:pt>
                <c:pt idx="140">
                  <c:v>45783</c:v>
                </c:pt>
                <c:pt idx="141">
                  <c:v>45784</c:v>
                </c:pt>
                <c:pt idx="142">
                  <c:v>45785</c:v>
                </c:pt>
                <c:pt idx="143">
                  <c:v>45786</c:v>
                </c:pt>
                <c:pt idx="144">
                  <c:v>45787</c:v>
                </c:pt>
                <c:pt idx="145">
                  <c:v>45788</c:v>
                </c:pt>
                <c:pt idx="146">
                  <c:v>45789</c:v>
                </c:pt>
                <c:pt idx="147">
                  <c:v>45790</c:v>
                </c:pt>
                <c:pt idx="148">
                  <c:v>45791</c:v>
                </c:pt>
                <c:pt idx="149">
                  <c:v>45792</c:v>
                </c:pt>
                <c:pt idx="150">
                  <c:v>45793</c:v>
                </c:pt>
                <c:pt idx="151">
                  <c:v>45794</c:v>
                </c:pt>
                <c:pt idx="152">
                  <c:v>45795</c:v>
                </c:pt>
                <c:pt idx="153">
                  <c:v>45796</c:v>
                </c:pt>
                <c:pt idx="154">
                  <c:v>45797</c:v>
                </c:pt>
                <c:pt idx="155">
                  <c:v>45798</c:v>
                </c:pt>
                <c:pt idx="156">
                  <c:v>45799</c:v>
                </c:pt>
                <c:pt idx="157">
                  <c:v>45800</c:v>
                </c:pt>
                <c:pt idx="158">
                  <c:v>45801</c:v>
                </c:pt>
                <c:pt idx="159">
                  <c:v>45802</c:v>
                </c:pt>
                <c:pt idx="160">
                  <c:v>45803</c:v>
                </c:pt>
                <c:pt idx="161">
                  <c:v>45804</c:v>
                </c:pt>
                <c:pt idx="162">
                  <c:v>45805</c:v>
                </c:pt>
                <c:pt idx="163">
                  <c:v>45806</c:v>
                </c:pt>
                <c:pt idx="164">
                  <c:v>45807</c:v>
                </c:pt>
                <c:pt idx="165">
                  <c:v>45808</c:v>
                </c:pt>
                <c:pt idx="166">
                  <c:v>45809</c:v>
                </c:pt>
                <c:pt idx="167">
                  <c:v>45810</c:v>
                </c:pt>
                <c:pt idx="168">
                  <c:v>45811</c:v>
                </c:pt>
                <c:pt idx="169">
                  <c:v>45812</c:v>
                </c:pt>
                <c:pt idx="170">
                  <c:v>45813</c:v>
                </c:pt>
                <c:pt idx="171">
                  <c:v>45814</c:v>
                </c:pt>
                <c:pt idx="172">
                  <c:v>45815</c:v>
                </c:pt>
                <c:pt idx="173">
                  <c:v>45816</c:v>
                </c:pt>
                <c:pt idx="174">
                  <c:v>45817</c:v>
                </c:pt>
                <c:pt idx="175">
                  <c:v>45818</c:v>
                </c:pt>
                <c:pt idx="176">
                  <c:v>45819</c:v>
                </c:pt>
                <c:pt idx="177">
                  <c:v>45820</c:v>
                </c:pt>
                <c:pt idx="178">
                  <c:v>45821</c:v>
                </c:pt>
                <c:pt idx="179">
                  <c:v>45822</c:v>
                </c:pt>
                <c:pt idx="180">
                  <c:v>45823</c:v>
                </c:pt>
                <c:pt idx="181">
                  <c:v>45824</c:v>
                </c:pt>
                <c:pt idx="182">
                  <c:v>45825</c:v>
                </c:pt>
                <c:pt idx="183">
                  <c:v>45826</c:v>
                </c:pt>
                <c:pt idx="184">
                  <c:v>45827</c:v>
                </c:pt>
                <c:pt idx="185">
                  <c:v>45828</c:v>
                </c:pt>
                <c:pt idx="186">
                  <c:v>45829</c:v>
                </c:pt>
                <c:pt idx="187">
                  <c:v>45830</c:v>
                </c:pt>
                <c:pt idx="188">
                  <c:v>45831</c:v>
                </c:pt>
                <c:pt idx="189">
                  <c:v>45832</c:v>
                </c:pt>
                <c:pt idx="190">
                  <c:v>45833</c:v>
                </c:pt>
                <c:pt idx="191">
                  <c:v>45834</c:v>
                </c:pt>
                <c:pt idx="192">
                  <c:v>45835</c:v>
                </c:pt>
                <c:pt idx="193">
                  <c:v>45836</c:v>
                </c:pt>
                <c:pt idx="194">
                  <c:v>45837</c:v>
                </c:pt>
                <c:pt idx="195">
                  <c:v>45838</c:v>
                </c:pt>
                <c:pt idx="196">
                  <c:v>45839</c:v>
                </c:pt>
                <c:pt idx="197">
                  <c:v>45840</c:v>
                </c:pt>
                <c:pt idx="198">
                  <c:v>45841</c:v>
                </c:pt>
                <c:pt idx="199">
                  <c:v>45842</c:v>
                </c:pt>
                <c:pt idx="200">
                  <c:v>45843</c:v>
                </c:pt>
                <c:pt idx="201">
                  <c:v>45844</c:v>
                </c:pt>
                <c:pt idx="202">
                  <c:v>45845</c:v>
                </c:pt>
                <c:pt idx="203">
                  <c:v>45846</c:v>
                </c:pt>
                <c:pt idx="204">
                  <c:v>45847</c:v>
                </c:pt>
                <c:pt idx="205">
                  <c:v>45848</c:v>
                </c:pt>
                <c:pt idx="206">
                  <c:v>45849</c:v>
                </c:pt>
                <c:pt idx="207">
                  <c:v>45850</c:v>
                </c:pt>
                <c:pt idx="208">
                  <c:v>45851</c:v>
                </c:pt>
                <c:pt idx="209">
                  <c:v>45852</c:v>
                </c:pt>
                <c:pt idx="210">
                  <c:v>45853</c:v>
                </c:pt>
                <c:pt idx="211">
                  <c:v>45854</c:v>
                </c:pt>
                <c:pt idx="212">
                  <c:v>45855</c:v>
                </c:pt>
                <c:pt idx="213">
                  <c:v>45856</c:v>
                </c:pt>
                <c:pt idx="214">
                  <c:v>45857</c:v>
                </c:pt>
                <c:pt idx="215">
                  <c:v>45858</c:v>
                </c:pt>
                <c:pt idx="216">
                  <c:v>45859</c:v>
                </c:pt>
                <c:pt idx="217">
                  <c:v>45860</c:v>
                </c:pt>
                <c:pt idx="218">
                  <c:v>45861</c:v>
                </c:pt>
                <c:pt idx="219">
                  <c:v>45862</c:v>
                </c:pt>
                <c:pt idx="220">
                  <c:v>45863</c:v>
                </c:pt>
                <c:pt idx="221">
                  <c:v>45864</c:v>
                </c:pt>
                <c:pt idx="222">
                  <c:v>45865</c:v>
                </c:pt>
                <c:pt idx="223">
                  <c:v>45866</c:v>
                </c:pt>
                <c:pt idx="224">
                  <c:v>45867</c:v>
                </c:pt>
                <c:pt idx="225">
                  <c:v>45868</c:v>
                </c:pt>
                <c:pt idx="226">
                  <c:v>45869</c:v>
                </c:pt>
                <c:pt idx="227">
                  <c:v>45870</c:v>
                </c:pt>
                <c:pt idx="228">
                  <c:v>45871</c:v>
                </c:pt>
                <c:pt idx="229">
                  <c:v>45872</c:v>
                </c:pt>
                <c:pt idx="230">
                  <c:v>45873</c:v>
                </c:pt>
                <c:pt idx="231">
                  <c:v>45874</c:v>
                </c:pt>
                <c:pt idx="232">
                  <c:v>45875</c:v>
                </c:pt>
                <c:pt idx="233">
                  <c:v>45876</c:v>
                </c:pt>
                <c:pt idx="234">
                  <c:v>45877</c:v>
                </c:pt>
                <c:pt idx="235">
                  <c:v>45878</c:v>
                </c:pt>
                <c:pt idx="236">
                  <c:v>45879</c:v>
                </c:pt>
                <c:pt idx="237">
                  <c:v>45880</c:v>
                </c:pt>
                <c:pt idx="238">
                  <c:v>45881</c:v>
                </c:pt>
                <c:pt idx="239">
                  <c:v>45882</c:v>
                </c:pt>
                <c:pt idx="240">
                  <c:v>45883</c:v>
                </c:pt>
                <c:pt idx="241">
                  <c:v>45884</c:v>
                </c:pt>
                <c:pt idx="242">
                  <c:v>45885</c:v>
                </c:pt>
                <c:pt idx="243">
                  <c:v>45886</c:v>
                </c:pt>
                <c:pt idx="244">
                  <c:v>45887</c:v>
                </c:pt>
                <c:pt idx="245">
                  <c:v>45888</c:v>
                </c:pt>
                <c:pt idx="246">
                  <c:v>45889</c:v>
                </c:pt>
                <c:pt idx="247">
                  <c:v>45890</c:v>
                </c:pt>
                <c:pt idx="248">
                  <c:v>45891</c:v>
                </c:pt>
                <c:pt idx="249">
                  <c:v>45892</c:v>
                </c:pt>
                <c:pt idx="250">
                  <c:v>45893</c:v>
                </c:pt>
                <c:pt idx="251">
                  <c:v>45894</c:v>
                </c:pt>
                <c:pt idx="252">
                  <c:v>45895</c:v>
                </c:pt>
                <c:pt idx="253">
                  <c:v>45896</c:v>
                </c:pt>
                <c:pt idx="254">
                  <c:v>45897</c:v>
                </c:pt>
                <c:pt idx="255">
                  <c:v>45898</c:v>
                </c:pt>
                <c:pt idx="256">
                  <c:v>45899</c:v>
                </c:pt>
                <c:pt idx="257">
                  <c:v>45900</c:v>
                </c:pt>
                <c:pt idx="258">
                  <c:v>45901</c:v>
                </c:pt>
                <c:pt idx="259">
                  <c:v>45902</c:v>
                </c:pt>
                <c:pt idx="260">
                  <c:v>45903</c:v>
                </c:pt>
                <c:pt idx="261">
                  <c:v>45904</c:v>
                </c:pt>
                <c:pt idx="262">
                  <c:v>45905</c:v>
                </c:pt>
                <c:pt idx="263">
                  <c:v>45906</c:v>
                </c:pt>
                <c:pt idx="264">
                  <c:v>45907</c:v>
                </c:pt>
                <c:pt idx="265">
                  <c:v>45908</c:v>
                </c:pt>
                <c:pt idx="266">
                  <c:v>45909</c:v>
                </c:pt>
                <c:pt idx="267">
                  <c:v>45910</c:v>
                </c:pt>
                <c:pt idx="268">
                  <c:v>45911</c:v>
                </c:pt>
                <c:pt idx="269">
                  <c:v>45912</c:v>
                </c:pt>
                <c:pt idx="270">
                  <c:v>45913</c:v>
                </c:pt>
                <c:pt idx="271">
                  <c:v>45914</c:v>
                </c:pt>
                <c:pt idx="272">
                  <c:v>45915</c:v>
                </c:pt>
                <c:pt idx="273">
                  <c:v>45916</c:v>
                </c:pt>
                <c:pt idx="274">
                  <c:v>45917</c:v>
                </c:pt>
                <c:pt idx="275">
                  <c:v>45918</c:v>
                </c:pt>
                <c:pt idx="276">
                  <c:v>45919</c:v>
                </c:pt>
                <c:pt idx="277">
                  <c:v>45920</c:v>
                </c:pt>
                <c:pt idx="278">
                  <c:v>45921</c:v>
                </c:pt>
                <c:pt idx="279">
                  <c:v>45922</c:v>
                </c:pt>
                <c:pt idx="280">
                  <c:v>45923</c:v>
                </c:pt>
                <c:pt idx="281">
                  <c:v>45924</c:v>
                </c:pt>
                <c:pt idx="282">
                  <c:v>45925</c:v>
                </c:pt>
                <c:pt idx="283">
                  <c:v>45926</c:v>
                </c:pt>
                <c:pt idx="284">
                  <c:v>45927</c:v>
                </c:pt>
                <c:pt idx="285">
                  <c:v>45928</c:v>
                </c:pt>
                <c:pt idx="286">
                  <c:v>45929</c:v>
                </c:pt>
                <c:pt idx="287">
                  <c:v>45930</c:v>
                </c:pt>
                <c:pt idx="288">
                  <c:v>45931</c:v>
                </c:pt>
                <c:pt idx="289">
                  <c:v>45932</c:v>
                </c:pt>
                <c:pt idx="290">
                  <c:v>45933</c:v>
                </c:pt>
                <c:pt idx="291">
                  <c:v>45934</c:v>
                </c:pt>
                <c:pt idx="292">
                  <c:v>45935</c:v>
                </c:pt>
                <c:pt idx="293">
                  <c:v>45936</c:v>
                </c:pt>
                <c:pt idx="294">
                  <c:v>45937</c:v>
                </c:pt>
                <c:pt idx="295">
                  <c:v>45938</c:v>
                </c:pt>
                <c:pt idx="296">
                  <c:v>45939</c:v>
                </c:pt>
                <c:pt idx="297">
                  <c:v>45940</c:v>
                </c:pt>
                <c:pt idx="298">
                  <c:v>45941</c:v>
                </c:pt>
                <c:pt idx="299">
                  <c:v>45942</c:v>
                </c:pt>
                <c:pt idx="300">
                  <c:v>45943</c:v>
                </c:pt>
                <c:pt idx="301">
                  <c:v>45944</c:v>
                </c:pt>
                <c:pt idx="302">
                  <c:v>45945</c:v>
                </c:pt>
                <c:pt idx="303">
                  <c:v>45946</c:v>
                </c:pt>
                <c:pt idx="304">
                  <c:v>45947</c:v>
                </c:pt>
                <c:pt idx="305">
                  <c:v>45948</c:v>
                </c:pt>
                <c:pt idx="306">
                  <c:v>45949</c:v>
                </c:pt>
                <c:pt idx="307">
                  <c:v>45950</c:v>
                </c:pt>
                <c:pt idx="308">
                  <c:v>45951</c:v>
                </c:pt>
                <c:pt idx="309">
                  <c:v>45952</c:v>
                </c:pt>
                <c:pt idx="310">
                  <c:v>45953</c:v>
                </c:pt>
                <c:pt idx="311">
                  <c:v>45954</c:v>
                </c:pt>
                <c:pt idx="312">
                  <c:v>45955</c:v>
                </c:pt>
                <c:pt idx="313">
                  <c:v>45956</c:v>
                </c:pt>
                <c:pt idx="314">
                  <c:v>45957</c:v>
                </c:pt>
                <c:pt idx="315">
                  <c:v>45958</c:v>
                </c:pt>
                <c:pt idx="316">
                  <c:v>45959</c:v>
                </c:pt>
                <c:pt idx="317">
                  <c:v>45960</c:v>
                </c:pt>
                <c:pt idx="318">
                  <c:v>45961</c:v>
                </c:pt>
                <c:pt idx="319">
                  <c:v>45962</c:v>
                </c:pt>
                <c:pt idx="320">
                  <c:v>45963</c:v>
                </c:pt>
                <c:pt idx="321">
                  <c:v>45964</c:v>
                </c:pt>
                <c:pt idx="322">
                  <c:v>45965</c:v>
                </c:pt>
                <c:pt idx="323">
                  <c:v>45966</c:v>
                </c:pt>
                <c:pt idx="324">
                  <c:v>45967</c:v>
                </c:pt>
                <c:pt idx="325">
                  <c:v>45968</c:v>
                </c:pt>
                <c:pt idx="326">
                  <c:v>45969</c:v>
                </c:pt>
                <c:pt idx="327">
                  <c:v>45970</c:v>
                </c:pt>
                <c:pt idx="328">
                  <c:v>45971</c:v>
                </c:pt>
                <c:pt idx="329">
                  <c:v>45972</c:v>
                </c:pt>
                <c:pt idx="330">
                  <c:v>45973</c:v>
                </c:pt>
                <c:pt idx="331">
                  <c:v>45974</c:v>
                </c:pt>
                <c:pt idx="332">
                  <c:v>45975</c:v>
                </c:pt>
                <c:pt idx="333">
                  <c:v>45976</c:v>
                </c:pt>
                <c:pt idx="334">
                  <c:v>45977</c:v>
                </c:pt>
                <c:pt idx="335">
                  <c:v>45978</c:v>
                </c:pt>
                <c:pt idx="336">
                  <c:v>45979</c:v>
                </c:pt>
                <c:pt idx="337">
                  <c:v>45980</c:v>
                </c:pt>
                <c:pt idx="338">
                  <c:v>45981</c:v>
                </c:pt>
                <c:pt idx="339">
                  <c:v>45982</c:v>
                </c:pt>
              </c:numCache>
            </c:numRef>
          </c:cat>
          <c:val>
            <c:numRef>
              <c:f>'Process Data (FX)'!$V$22:$V$386</c:f>
              <c:numCache>
                <c:formatCode>_(* #,##0_);_(* \(#,##0\);_(* "-"??_);_(@_)</c:formatCode>
                <c:ptCount val="365"/>
                <c:pt idx="0">
                  <c:v>25450</c:v>
                </c:pt>
                <c:pt idx="1">
                  <c:v>25450</c:v>
                </c:pt>
                <c:pt idx="2">
                  <c:v>25450</c:v>
                </c:pt>
                <c:pt idx="3">
                  <c:v>25450</c:v>
                </c:pt>
                <c:pt idx="4">
                  <c:v>25450</c:v>
                </c:pt>
                <c:pt idx="5">
                  <c:v>25450</c:v>
                </c:pt>
                <c:pt idx="6">
                  <c:v>25450</c:v>
                </c:pt>
                <c:pt idx="7">
                  <c:v>25450</c:v>
                </c:pt>
                <c:pt idx="8">
                  <c:v>25450</c:v>
                </c:pt>
                <c:pt idx="9">
                  <c:v>25450</c:v>
                </c:pt>
                <c:pt idx="10">
                  <c:v>25450</c:v>
                </c:pt>
                <c:pt idx="11">
                  <c:v>25450</c:v>
                </c:pt>
                <c:pt idx="12">
                  <c:v>25450</c:v>
                </c:pt>
                <c:pt idx="13">
                  <c:v>25450</c:v>
                </c:pt>
                <c:pt idx="14">
                  <c:v>25450</c:v>
                </c:pt>
                <c:pt idx="15">
                  <c:v>25450</c:v>
                </c:pt>
                <c:pt idx="16">
                  <c:v>25450</c:v>
                </c:pt>
                <c:pt idx="17">
                  <c:v>25450</c:v>
                </c:pt>
                <c:pt idx="18">
                  <c:v>25450</c:v>
                </c:pt>
                <c:pt idx="19">
                  <c:v>25450</c:v>
                </c:pt>
                <c:pt idx="20">
                  <c:v>25450</c:v>
                </c:pt>
                <c:pt idx="21">
                  <c:v>25450</c:v>
                </c:pt>
                <c:pt idx="22">
                  <c:v>25450</c:v>
                </c:pt>
                <c:pt idx="23">
                  <c:v>25450</c:v>
                </c:pt>
                <c:pt idx="24">
                  <c:v>25450</c:v>
                </c:pt>
                <c:pt idx="25">
                  <c:v>25450</c:v>
                </c:pt>
                <c:pt idx="26">
                  <c:v>25450</c:v>
                </c:pt>
                <c:pt idx="27">
                  <c:v>25450</c:v>
                </c:pt>
                <c:pt idx="28">
                  <c:v>25450</c:v>
                </c:pt>
                <c:pt idx="29">
                  <c:v>25450</c:v>
                </c:pt>
                <c:pt idx="30">
                  <c:v>25450</c:v>
                </c:pt>
                <c:pt idx="31">
                  <c:v>25450</c:v>
                </c:pt>
                <c:pt idx="32">
                  <c:v>25450</c:v>
                </c:pt>
                <c:pt idx="33">
                  <c:v>25450</c:v>
                </c:pt>
                <c:pt idx="34">
                  <c:v>25450</c:v>
                </c:pt>
                <c:pt idx="35">
                  <c:v>25450</c:v>
                </c:pt>
                <c:pt idx="36">
                  <c:v>25450</c:v>
                </c:pt>
                <c:pt idx="37">
                  <c:v>25450</c:v>
                </c:pt>
                <c:pt idx="38">
                  <c:v>25450</c:v>
                </c:pt>
                <c:pt idx="39">
                  <c:v>25450</c:v>
                </c:pt>
                <c:pt idx="40">
                  <c:v>25450</c:v>
                </c:pt>
                <c:pt idx="41">
                  <c:v>25450</c:v>
                </c:pt>
                <c:pt idx="42">
                  <c:v>25450</c:v>
                </c:pt>
                <c:pt idx="43">
                  <c:v>25450</c:v>
                </c:pt>
                <c:pt idx="44">
                  <c:v>25450</c:v>
                </c:pt>
                <c:pt idx="45">
                  <c:v>25450</c:v>
                </c:pt>
                <c:pt idx="46">
                  <c:v>25450</c:v>
                </c:pt>
                <c:pt idx="47">
                  <c:v>25450</c:v>
                </c:pt>
                <c:pt idx="48">
                  <c:v>25450</c:v>
                </c:pt>
                <c:pt idx="49">
                  <c:v>25450</c:v>
                </c:pt>
                <c:pt idx="50">
                  <c:v>25450</c:v>
                </c:pt>
                <c:pt idx="51">
                  <c:v>25450</c:v>
                </c:pt>
                <c:pt idx="52">
                  <c:v>25450</c:v>
                </c:pt>
                <c:pt idx="53">
                  <c:v>25450</c:v>
                </c:pt>
                <c:pt idx="54">
                  <c:v>25450</c:v>
                </c:pt>
                <c:pt idx="55">
                  <c:v>25450</c:v>
                </c:pt>
                <c:pt idx="56">
                  <c:v>25698</c:v>
                </c:pt>
                <c:pt idx="57">
                  <c:v>25727</c:v>
                </c:pt>
                <c:pt idx="58">
                  <c:v>25750</c:v>
                </c:pt>
                <c:pt idx="59">
                  <c:v>25740</c:v>
                </c:pt>
                <c:pt idx="60">
                  <c:v>25740</c:v>
                </c:pt>
                <c:pt idx="61">
                  <c:v>25740</c:v>
                </c:pt>
                <c:pt idx="62">
                  <c:v>25755</c:v>
                </c:pt>
                <c:pt idx="63">
                  <c:v>25782</c:v>
                </c:pt>
                <c:pt idx="64">
                  <c:v>25814</c:v>
                </c:pt>
                <c:pt idx="65">
                  <c:v>25825</c:v>
                </c:pt>
                <c:pt idx="66">
                  <c:v>25819</c:v>
                </c:pt>
                <c:pt idx="67">
                  <c:v>25819</c:v>
                </c:pt>
                <c:pt idx="68">
                  <c:v>25819</c:v>
                </c:pt>
                <c:pt idx="69">
                  <c:v>25828</c:v>
                </c:pt>
                <c:pt idx="70">
                  <c:v>25828</c:v>
                </c:pt>
                <c:pt idx="71">
                  <c:v>25851</c:v>
                </c:pt>
                <c:pt idx="72">
                  <c:v>25880</c:v>
                </c:pt>
                <c:pt idx="73">
                  <c:v>25912</c:v>
                </c:pt>
                <c:pt idx="74">
                  <c:v>25912</c:v>
                </c:pt>
                <c:pt idx="75">
                  <c:v>25912</c:v>
                </c:pt>
                <c:pt idx="76">
                  <c:v>25945</c:v>
                </c:pt>
                <c:pt idx="77">
                  <c:v>25942</c:v>
                </c:pt>
                <c:pt idx="78">
                  <c:v>25937</c:v>
                </c:pt>
                <c:pt idx="79">
                  <c:v>25924</c:v>
                </c:pt>
                <c:pt idx="80">
                  <c:v>25916</c:v>
                </c:pt>
                <c:pt idx="81">
                  <c:v>25916</c:v>
                </c:pt>
                <c:pt idx="82">
                  <c:v>25916</c:v>
                </c:pt>
                <c:pt idx="83">
                  <c:v>25941</c:v>
                </c:pt>
                <c:pt idx="84">
                  <c:v>25951</c:v>
                </c:pt>
                <c:pt idx="85">
                  <c:v>25945</c:v>
                </c:pt>
                <c:pt idx="86">
                  <c:v>25945</c:v>
                </c:pt>
                <c:pt idx="87">
                  <c:v>25967</c:v>
                </c:pt>
                <c:pt idx="88">
                  <c:v>25967</c:v>
                </c:pt>
                <c:pt idx="89">
                  <c:v>25967</c:v>
                </c:pt>
                <c:pt idx="90">
                  <c:v>25983</c:v>
                </c:pt>
                <c:pt idx="91">
                  <c:v>25982</c:v>
                </c:pt>
                <c:pt idx="92">
                  <c:v>25979</c:v>
                </c:pt>
                <c:pt idx="93">
                  <c:v>25997</c:v>
                </c:pt>
                <c:pt idx="94">
                  <c:v>26003</c:v>
                </c:pt>
                <c:pt idx="95">
                  <c:v>26003</c:v>
                </c:pt>
                <c:pt idx="96">
                  <c:v>26003</c:v>
                </c:pt>
                <c:pt idx="97">
                  <c:v>26022</c:v>
                </c:pt>
                <c:pt idx="98">
                  <c:v>26039</c:v>
                </c:pt>
                <c:pt idx="99">
                  <c:v>26043</c:v>
                </c:pt>
                <c:pt idx="100">
                  <c:v>26038</c:v>
                </c:pt>
                <c:pt idx="101">
                  <c:v>26035</c:v>
                </c:pt>
                <c:pt idx="102">
                  <c:v>26035</c:v>
                </c:pt>
                <c:pt idx="103">
                  <c:v>26035</c:v>
                </c:pt>
                <c:pt idx="104">
                  <c:v>26028</c:v>
                </c:pt>
                <c:pt idx="105">
                  <c:v>26026</c:v>
                </c:pt>
                <c:pt idx="106">
                  <c:v>26043</c:v>
                </c:pt>
                <c:pt idx="107">
                  <c:v>26046</c:v>
                </c:pt>
                <c:pt idx="108">
                  <c:v>26080</c:v>
                </c:pt>
                <c:pt idx="109">
                  <c:v>26080</c:v>
                </c:pt>
                <c:pt idx="110">
                  <c:v>26080</c:v>
                </c:pt>
                <c:pt idx="111">
                  <c:v>26080</c:v>
                </c:pt>
                <c:pt idx="112">
                  <c:v>26092</c:v>
                </c:pt>
                <c:pt idx="113">
                  <c:v>26132</c:v>
                </c:pt>
                <c:pt idx="114">
                  <c:v>26162</c:v>
                </c:pt>
                <c:pt idx="115">
                  <c:v>26119</c:v>
                </c:pt>
                <c:pt idx="116">
                  <c:v>26119</c:v>
                </c:pt>
                <c:pt idx="117">
                  <c:v>26119</c:v>
                </c:pt>
                <c:pt idx="118">
                  <c:v>26080</c:v>
                </c:pt>
                <c:pt idx="119">
                  <c:v>26085</c:v>
                </c:pt>
                <c:pt idx="120">
                  <c:v>26093</c:v>
                </c:pt>
                <c:pt idx="121">
                  <c:v>26087</c:v>
                </c:pt>
                <c:pt idx="122">
                  <c:v>26092</c:v>
                </c:pt>
                <c:pt idx="123">
                  <c:v>26092</c:v>
                </c:pt>
                <c:pt idx="124">
                  <c:v>26092</c:v>
                </c:pt>
                <c:pt idx="125">
                  <c:v>26102</c:v>
                </c:pt>
                <c:pt idx="126">
                  <c:v>26070</c:v>
                </c:pt>
                <c:pt idx="127">
                  <c:v>26091</c:v>
                </c:pt>
                <c:pt idx="128">
                  <c:v>26124</c:v>
                </c:pt>
                <c:pt idx="129">
                  <c:v>26145</c:v>
                </c:pt>
                <c:pt idx="130">
                  <c:v>26145</c:v>
                </c:pt>
                <c:pt idx="131">
                  <c:v>26145</c:v>
                </c:pt>
                <c:pt idx="132">
                  <c:v>26158</c:v>
                </c:pt>
                <c:pt idx="133">
                  <c:v>26153</c:v>
                </c:pt>
                <c:pt idx="134">
                  <c:v>26153</c:v>
                </c:pt>
                <c:pt idx="135">
                  <c:v>26153</c:v>
                </c:pt>
                <c:pt idx="136">
                  <c:v>26153</c:v>
                </c:pt>
                <c:pt idx="137">
                  <c:v>26153</c:v>
                </c:pt>
                <c:pt idx="138">
                  <c:v>26153</c:v>
                </c:pt>
                <c:pt idx="139">
                  <c:v>26141</c:v>
                </c:pt>
                <c:pt idx="140">
                  <c:v>26134</c:v>
                </c:pt>
                <c:pt idx="141">
                  <c:v>26126</c:v>
                </c:pt>
                <c:pt idx="142">
                  <c:v>26123</c:v>
                </c:pt>
                <c:pt idx="143">
                  <c:v>26148</c:v>
                </c:pt>
                <c:pt idx="144">
                  <c:v>26148</c:v>
                </c:pt>
                <c:pt idx="145">
                  <c:v>26148</c:v>
                </c:pt>
                <c:pt idx="146">
                  <c:v>26142</c:v>
                </c:pt>
                <c:pt idx="147">
                  <c:v>26171</c:v>
                </c:pt>
                <c:pt idx="148">
                  <c:v>26171</c:v>
                </c:pt>
                <c:pt idx="149">
                  <c:v>26168</c:v>
                </c:pt>
                <c:pt idx="150">
                  <c:v>26158</c:v>
                </c:pt>
                <c:pt idx="151">
                  <c:v>26158</c:v>
                </c:pt>
                <c:pt idx="152">
                  <c:v>26158</c:v>
                </c:pt>
                <c:pt idx="153">
                  <c:v>26168</c:v>
                </c:pt>
                <c:pt idx="154">
                  <c:v>26166</c:v>
                </c:pt>
                <c:pt idx="155">
                  <c:v>26160</c:v>
                </c:pt>
                <c:pt idx="156">
                  <c:v>26152</c:v>
                </c:pt>
                <c:pt idx="157">
                  <c:v>26158</c:v>
                </c:pt>
                <c:pt idx="158">
                  <c:v>26158</c:v>
                </c:pt>
                <c:pt idx="159">
                  <c:v>26158</c:v>
                </c:pt>
                <c:pt idx="160">
                  <c:v>26137</c:v>
                </c:pt>
                <c:pt idx="161">
                  <c:v>26131</c:v>
                </c:pt>
                <c:pt idx="162">
                  <c:v>26144</c:v>
                </c:pt>
                <c:pt idx="163">
                  <c:v>26160</c:v>
                </c:pt>
                <c:pt idx="164">
                  <c:v>26176</c:v>
                </c:pt>
                <c:pt idx="165">
                  <c:v>26176</c:v>
                </c:pt>
                <c:pt idx="166">
                  <c:v>26176</c:v>
                </c:pt>
                <c:pt idx="167">
                  <c:v>26168</c:v>
                </c:pt>
                <c:pt idx="168">
                  <c:v>26181</c:v>
                </c:pt>
                <c:pt idx="169">
                  <c:v>26204</c:v>
                </c:pt>
                <c:pt idx="170">
                  <c:v>26194</c:v>
                </c:pt>
                <c:pt idx="171">
                  <c:v>26191</c:v>
                </c:pt>
                <c:pt idx="172">
                  <c:v>26191</c:v>
                </c:pt>
                <c:pt idx="173">
                  <c:v>26191</c:v>
                </c:pt>
                <c:pt idx="174">
                  <c:v>26191</c:v>
                </c:pt>
                <c:pt idx="175">
                  <c:v>26184</c:v>
                </c:pt>
                <c:pt idx="176">
                  <c:v>26181</c:v>
                </c:pt>
                <c:pt idx="177">
                  <c:v>26189</c:v>
                </c:pt>
                <c:pt idx="178">
                  <c:v>26173</c:v>
                </c:pt>
                <c:pt idx="179">
                  <c:v>26173</c:v>
                </c:pt>
                <c:pt idx="180">
                  <c:v>26173</c:v>
                </c:pt>
                <c:pt idx="181">
                  <c:v>26192</c:v>
                </c:pt>
                <c:pt idx="182">
                  <c:v>26197</c:v>
                </c:pt>
                <c:pt idx="183">
                  <c:v>26193</c:v>
                </c:pt>
                <c:pt idx="184">
                  <c:v>26226</c:v>
                </c:pt>
                <c:pt idx="185">
                  <c:v>26232</c:v>
                </c:pt>
                <c:pt idx="186">
                  <c:v>26232</c:v>
                </c:pt>
                <c:pt idx="187">
                  <c:v>26232</c:v>
                </c:pt>
                <c:pt idx="188">
                  <c:v>26229</c:v>
                </c:pt>
                <c:pt idx="189">
                  <c:v>26260</c:v>
                </c:pt>
                <c:pt idx="190">
                  <c:v>26257</c:v>
                </c:pt>
                <c:pt idx="191">
                  <c:v>26255</c:v>
                </c:pt>
                <c:pt idx="192">
                  <c:v>26250</c:v>
                </c:pt>
                <c:pt idx="193">
                  <c:v>26250</c:v>
                </c:pt>
                <c:pt idx="194">
                  <c:v>26250</c:v>
                </c:pt>
                <c:pt idx="195">
                  <c:v>26254</c:v>
                </c:pt>
                <c:pt idx="196">
                  <c:v>26260</c:v>
                </c:pt>
                <c:pt idx="197">
                  <c:v>26273</c:v>
                </c:pt>
                <c:pt idx="198">
                  <c:v>26295</c:v>
                </c:pt>
                <c:pt idx="199">
                  <c:v>26321</c:v>
                </c:pt>
                <c:pt idx="200">
                  <c:v>26321</c:v>
                </c:pt>
                <c:pt idx="201">
                  <c:v>26321</c:v>
                </c:pt>
                <c:pt idx="202">
                  <c:v>26318</c:v>
                </c:pt>
                <c:pt idx="203">
                  <c:v>26327</c:v>
                </c:pt>
                <c:pt idx="204">
                  <c:v>26324</c:v>
                </c:pt>
                <c:pt idx="205">
                  <c:v>26337</c:v>
                </c:pt>
                <c:pt idx="206">
                  <c:v>26334</c:v>
                </c:pt>
                <c:pt idx="207">
                  <c:v>26334</c:v>
                </c:pt>
                <c:pt idx="208">
                  <c:v>26334</c:v>
                </c:pt>
                <c:pt idx="209">
                  <c:v>36332</c:v>
                </c:pt>
                <c:pt idx="210">
                  <c:v>26355</c:v>
                </c:pt>
                <c:pt idx="211">
                  <c:v>26376</c:v>
                </c:pt>
                <c:pt idx="212">
                  <c:v>26384</c:v>
                </c:pt>
                <c:pt idx="213">
                  <c:v>26394</c:v>
                </c:pt>
                <c:pt idx="214">
                  <c:v>26394</c:v>
                </c:pt>
                <c:pt idx="215">
                  <c:v>26394</c:v>
                </c:pt>
                <c:pt idx="216">
                  <c:v>26400</c:v>
                </c:pt>
                <c:pt idx="217">
                  <c:v>26387</c:v>
                </c:pt>
                <c:pt idx="218">
                  <c:v>26385</c:v>
                </c:pt>
                <c:pt idx="219">
                  <c:v>26374</c:v>
                </c:pt>
                <c:pt idx="220">
                  <c:v>26372</c:v>
                </c:pt>
                <c:pt idx="221">
                  <c:v>26372</c:v>
                </c:pt>
                <c:pt idx="222">
                  <c:v>26372</c:v>
                </c:pt>
                <c:pt idx="223">
                  <c:v>26391</c:v>
                </c:pt>
                <c:pt idx="224">
                  <c:v>26416</c:v>
                </c:pt>
                <c:pt idx="225">
                  <c:v>26439</c:v>
                </c:pt>
                <c:pt idx="226">
                  <c:v>26452</c:v>
                </c:pt>
                <c:pt idx="227">
                  <c:v>26461</c:v>
                </c:pt>
                <c:pt idx="228">
                  <c:v>26461</c:v>
                </c:pt>
                <c:pt idx="229">
                  <c:v>26461</c:v>
                </c:pt>
                <c:pt idx="230">
                  <c:v>26452</c:v>
                </c:pt>
                <c:pt idx="231">
                  <c:v>26429</c:v>
                </c:pt>
                <c:pt idx="232">
                  <c:v>26443</c:v>
                </c:pt>
                <c:pt idx="233">
                  <c:v>26450</c:v>
                </c:pt>
                <c:pt idx="234">
                  <c:v>26439</c:v>
                </c:pt>
                <c:pt idx="235">
                  <c:v>26439</c:v>
                </c:pt>
                <c:pt idx="236">
                  <c:v>26439</c:v>
                </c:pt>
                <c:pt idx="237">
                  <c:v>26442</c:v>
                </c:pt>
                <c:pt idx="238">
                  <c:v>26455</c:v>
                </c:pt>
                <c:pt idx="239">
                  <c:v>26459.350000000002</c:v>
                </c:pt>
                <c:pt idx="240">
                  <c:v>26452</c:v>
                </c:pt>
                <c:pt idx="241">
                  <c:v>26461</c:v>
                </c:pt>
                <c:pt idx="242">
                  <c:v>26461</c:v>
                </c:pt>
                <c:pt idx="243">
                  <c:v>26461</c:v>
                </c:pt>
                <c:pt idx="244">
                  <c:v>26457</c:v>
                </c:pt>
                <c:pt idx="245">
                  <c:v>26467</c:v>
                </c:pt>
                <c:pt idx="246">
                  <c:v>26476</c:v>
                </c:pt>
                <c:pt idx="247">
                  <c:v>26486</c:v>
                </c:pt>
                <c:pt idx="248">
                  <c:v>26512</c:v>
                </c:pt>
                <c:pt idx="249">
                  <c:v>26512</c:v>
                </c:pt>
                <c:pt idx="250">
                  <c:v>26512</c:v>
                </c:pt>
                <c:pt idx="251">
                  <c:v>26550</c:v>
                </c:pt>
                <c:pt idx="252">
                  <c:v>26550</c:v>
                </c:pt>
                <c:pt idx="253">
                  <c:v>26486</c:v>
                </c:pt>
                <c:pt idx="254">
                  <c:v>26481</c:v>
                </c:pt>
                <c:pt idx="255">
                  <c:v>26452</c:v>
                </c:pt>
                <c:pt idx="256">
                  <c:v>26452</c:v>
                </c:pt>
                <c:pt idx="257">
                  <c:v>26452</c:v>
                </c:pt>
                <c:pt idx="258">
                  <c:v>0</c:v>
                </c:pt>
                <c:pt idx="259">
                  <c:v>0</c:v>
                </c:pt>
                <c:pt idx="260">
                  <c:v>26458</c:v>
                </c:pt>
                <c:pt idx="261">
                  <c:v>26460</c:v>
                </c:pt>
                <c:pt idx="262">
                  <c:v>26460</c:v>
                </c:pt>
                <c:pt idx="263">
                  <c:v>26460</c:v>
                </c:pt>
                <c:pt idx="264">
                  <c:v>26460</c:v>
                </c:pt>
                <c:pt idx="265">
                  <c:v>26447</c:v>
                </c:pt>
                <c:pt idx="266">
                  <c:v>26447</c:v>
                </c:pt>
                <c:pt idx="267">
                  <c:v>26432</c:v>
                </c:pt>
                <c:pt idx="268">
                  <c:v>26432</c:v>
                </c:pt>
                <c:pt idx="269">
                  <c:v>26426</c:v>
                </c:pt>
                <c:pt idx="270">
                  <c:v>26426</c:v>
                </c:pt>
                <c:pt idx="271">
                  <c:v>26426</c:v>
                </c:pt>
                <c:pt idx="272">
                  <c:v>26426</c:v>
                </c:pt>
                <c:pt idx="273">
                  <c:v>26418</c:v>
                </c:pt>
                <c:pt idx="274">
                  <c:v>26407</c:v>
                </c:pt>
                <c:pt idx="275">
                  <c:v>26395</c:v>
                </c:pt>
                <c:pt idx="276">
                  <c:v>26395</c:v>
                </c:pt>
                <c:pt idx="277">
                  <c:v>26395</c:v>
                </c:pt>
                <c:pt idx="278">
                  <c:v>26395</c:v>
                </c:pt>
                <c:pt idx="279">
                  <c:v>26398</c:v>
                </c:pt>
                <c:pt idx="280">
                  <c:v>26398</c:v>
                </c:pt>
                <c:pt idx="281">
                  <c:v>26395</c:v>
                </c:pt>
                <c:pt idx="282">
                  <c:v>26400</c:v>
                </c:pt>
                <c:pt idx="283">
                  <c:v>26403</c:v>
                </c:pt>
                <c:pt idx="284">
                  <c:v>26403</c:v>
                </c:pt>
                <c:pt idx="285">
                  <c:v>26403</c:v>
                </c:pt>
                <c:pt idx="286">
                  <c:v>26401</c:v>
                </c:pt>
                <c:pt idx="287">
                  <c:v>26396</c:v>
                </c:pt>
                <c:pt idx="288">
                  <c:v>26550</c:v>
                </c:pt>
                <c:pt idx="289">
                  <c:v>26385</c:v>
                </c:pt>
                <c:pt idx="290">
                  <c:v>26370</c:v>
                </c:pt>
                <c:pt idx="291">
                  <c:v>26370</c:v>
                </c:pt>
                <c:pt idx="292">
                  <c:v>26370</c:v>
                </c:pt>
                <c:pt idx="293">
                  <c:v>26353</c:v>
                </c:pt>
                <c:pt idx="294">
                  <c:v>26348</c:v>
                </c:pt>
                <c:pt idx="295">
                  <c:v>26339</c:v>
                </c:pt>
                <c:pt idx="296">
                  <c:v>26336</c:v>
                </c:pt>
                <c:pt idx="297">
                  <c:v>26334</c:v>
                </c:pt>
                <c:pt idx="298">
                  <c:v>26334</c:v>
                </c:pt>
                <c:pt idx="299">
                  <c:v>26334</c:v>
                </c:pt>
                <c:pt idx="300">
                  <c:v>26317</c:v>
                </c:pt>
                <c:pt idx="301">
                  <c:v>26319</c:v>
                </c:pt>
                <c:pt idx="302">
                  <c:v>26319</c:v>
                </c:pt>
                <c:pt idx="303">
                  <c:v>26314</c:v>
                </c:pt>
                <c:pt idx="304">
                  <c:v>26306</c:v>
                </c:pt>
                <c:pt idx="305">
                  <c:v>26306</c:v>
                </c:pt>
                <c:pt idx="306">
                  <c:v>26306</c:v>
                </c:pt>
                <c:pt idx="307">
                  <c:v>26306</c:v>
                </c:pt>
                <c:pt idx="308">
                  <c:v>26303</c:v>
                </c:pt>
                <c:pt idx="309">
                  <c:v>26303</c:v>
                </c:pt>
                <c:pt idx="310">
                  <c:v>26302</c:v>
                </c:pt>
                <c:pt idx="311">
                  <c:v>26302</c:v>
                </c:pt>
                <c:pt idx="312">
                  <c:v>26302</c:v>
                </c:pt>
                <c:pt idx="313">
                  <c:v>26302</c:v>
                </c:pt>
                <c:pt idx="314">
                  <c:v>26301</c:v>
                </c:pt>
                <c:pt idx="315">
                  <c:v>26299</c:v>
                </c:pt>
                <c:pt idx="316">
                  <c:v>26295</c:v>
                </c:pt>
                <c:pt idx="317">
                  <c:v>26295</c:v>
                </c:pt>
                <c:pt idx="318">
                  <c:v>26297</c:v>
                </c:pt>
                <c:pt idx="319">
                  <c:v>26297</c:v>
                </c:pt>
                <c:pt idx="320">
                  <c:v>26297</c:v>
                </c:pt>
                <c:pt idx="321">
                  <c:v>26297</c:v>
                </c:pt>
                <c:pt idx="322">
                  <c:v>26299</c:v>
                </c:pt>
                <c:pt idx="323">
                  <c:v>26301</c:v>
                </c:pt>
                <c:pt idx="324">
                  <c:v>26305</c:v>
                </c:pt>
                <c:pt idx="325">
                  <c:v>26308</c:v>
                </c:pt>
                <c:pt idx="326">
                  <c:v>26308</c:v>
                </c:pt>
                <c:pt idx="327">
                  <c:v>26308</c:v>
                </c:pt>
                <c:pt idx="328">
                  <c:v>26311</c:v>
                </c:pt>
                <c:pt idx="329">
                  <c:v>26323</c:v>
                </c:pt>
                <c:pt idx="330">
                  <c:v>26335</c:v>
                </c:pt>
                <c:pt idx="331">
                  <c:v>26331</c:v>
                </c:pt>
                <c:pt idx="332">
                  <c:v>26328</c:v>
                </c:pt>
                <c:pt idx="333">
                  <c:v>26328</c:v>
                </c:pt>
                <c:pt idx="334">
                  <c:v>26328</c:v>
                </c:pt>
                <c:pt idx="335">
                  <c:v>26326</c:v>
                </c:pt>
                <c:pt idx="336">
                  <c:v>26338</c:v>
                </c:pt>
                <c:pt idx="337">
                  <c:v>26338</c:v>
                </c:pt>
                <c:pt idx="338">
                  <c:v>26336</c:v>
                </c:pt>
                <c:pt idx="339">
                  <c:v>26342</c:v>
                </c:pt>
              </c:numCache>
            </c:numRef>
          </c:val>
          <c:smooth val="0"/>
          <c:extLst>
            <c:ext xmlns:c16="http://schemas.microsoft.com/office/drawing/2014/chart" uri="{C3380CC4-5D6E-409C-BE32-E72D297353CC}">
              <c16:uniqueId val="{00000007-E68C-4D4F-A24B-832D027D9B58}"/>
            </c:ext>
          </c:extLst>
        </c:ser>
        <c:ser>
          <c:idx val="4"/>
          <c:order val="4"/>
          <c:tx>
            <c:v>Thị trường liên ngân hàng</c:v>
          </c:tx>
          <c:spPr>
            <a:ln w="12700">
              <a:solidFill>
                <a:srgbClr val="E1E8F7"/>
              </a:solidFill>
              <a:prstDash val="solid"/>
            </a:ln>
          </c:spPr>
          <c:marker>
            <c:symbol val="none"/>
          </c:marker>
          <c:dLbls>
            <c:dLbl>
              <c:idx val="339"/>
              <c:layout>
                <c:manualLayout>
                  <c:x val="-7.4172346561730537E-2"/>
                  <c:y val="3.3578083455227996E-2"/>
                </c:manualLayout>
              </c:layout>
              <c:spPr>
                <a:noFill/>
                <a:ln>
                  <a:noFill/>
                </a:ln>
                <a:effectLst/>
              </c:spPr>
              <c:txPr>
                <a:bodyPr wrap="square" lIns="0" tIns="19050" rIns="36000" bIns="19050" anchor="ctr">
                  <a:spAutoFit/>
                </a:bodyPr>
                <a:lstStyle/>
                <a:p>
                  <a:pPr>
                    <a:defRPr baseline="0">
                      <a:solidFill>
                        <a:schemeClr val="bg2"/>
                      </a:solidFill>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0.15288741966773831"/>
                      <c:h val="7.3230005067936768E-2"/>
                    </c:manualLayout>
                  </c15:layout>
                </c:ext>
                <c:ext xmlns:c16="http://schemas.microsoft.com/office/drawing/2014/chart" uri="{C3380CC4-5D6E-409C-BE32-E72D297353CC}">
                  <c16:uniqueId val="{00000008-E68C-4D4F-A24B-832D027D9B58}"/>
                </c:ext>
              </c:extLst>
            </c:dLbl>
            <c:dLbl>
              <c:idx val="36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8C-4D4F-A24B-832D027D9B58}"/>
                </c:ext>
              </c:extLst>
            </c:dLbl>
            <c:spPr>
              <a:noFill/>
              <a:ln>
                <a:noFill/>
              </a:ln>
              <a:effectLst/>
            </c:spPr>
            <c:txPr>
              <a:bodyPr wrap="square" lIns="38100" tIns="19050" rIns="38100" bIns="19050" anchor="ctr">
                <a:spAutoFit/>
              </a:bodyPr>
              <a:lstStyle/>
              <a:p>
                <a:pPr>
                  <a:defRPr baseline="0">
                    <a:solidFill>
                      <a:schemeClr val="bg2"/>
                    </a:solidFill>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ext>
            </c:extLst>
          </c:dLbls>
          <c:cat>
            <c:numRef>
              <c:f>'Process Data (FX)'!$S$22:$S$386</c:f>
              <c:numCache>
                <c:formatCode>m/d/yyyy</c:formatCode>
                <c:ptCount val="365"/>
                <c:pt idx="0">
                  <c:v>45643</c:v>
                </c:pt>
                <c:pt idx="1">
                  <c:v>45644</c:v>
                </c:pt>
                <c:pt idx="2">
                  <c:v>45645</c:v>
                </c:pt>
                <c:pt idx="3">
                  <c:v>45646</c:v>
                </c:pt>
                <c:pt idx="4">
                  <c:v>45647</c:v>
                </c:pt>
                <c:pt idx="5">
                  <c:v>45648</c:v>
                </c:pt>
                <c:pt idx="6">
                  <c:v>45649</c:v>
                </c:pt>
                <c:pt idx="7">
                  <c:v>45650</c:v>
                </c:pt>
                <c:pt idx="8">
                  <c:v>45651</c:v>
                </c:pt>
                <c:pt idx="9">
                  <c:v>45652</c:v>
                </c:pt>
                <c:pt idx="10">
                  <c:v>45653</c:v>
                </c:pt>
                <c:pt idx="11">
                  <c:v>45654</c:v>
                </c:pt>
                <c:pt idx="12">
                  <c:v>45655</c:v>
                </c:pt>
                <c:pt idx="13">
                  <c:v>45656</c:v>
                </c:pt>
                <c:pt idx="14">
                  <c:v>45657</c:v>
                </c:pt>
                <c:pt idx="15">
                  <c:v>45658</c:v>
                </c:pt>
                <c:pt idx="16">
                  <c:v>45659</c:v>
                </c:pt>
                <c:pt idx="17">
                  <c:v>45660</c:v>
                </c:pt>
                <c:pt idx="18">
                  <c:v>45661</c:v>
                </c:pt>
                <c:pt idx="19">
                  <c:v>45662</c:v>
                </c:pt>
                <c:pt idx="20">
                  <c:v>45663</c:v>
                </c:pt>
                <c:pt idx="21">
                  <c:v>45664</c:v>
                </c:pt>
                <c:pt idx="22">
                  <c:v>45665</c:v>
                </c:pt>
                <c:pt idx="23">
                  <c:v>45666</c:v>
                </c:pt>
                <c:pt idx="24">
                  <c:v>45667</c:v>
                </c:pt>
                <c:pt idx="25">
                  <c:v>45668</c:v>
                </c:pt>
                <c:pt idx="26">
                  <c:v>45669</c:v>
                </c:pt>
                <c:pt idx="27">
                  <c:v>45670</c:v>
                </c:pt>
                <c:pt idx="28">
                  <c:v>45671</c:v>
                </c:pt>
                <c:pt idx="29">
                  <c:v>45672</c:v>
                </c:pt>
                <c:pt idx="30">
                  <c:v>45673</c:v>
                </c:pt>
                <c:pt idx="31">
                  <c:v>45674</c:v>
                </c:pt>
                <c:pt idx="32">
                  <c:v>45675</c:v>
                </c:pt>
                <c:pt idx="33">
                  <c:v>45676</c:v>
                </c:pt>
                <c:pt idx="34">
                  <c:v>45677</c:v>
                </c:pt>
                <c:pt idx="35">
                  <c:v>45678</c:v>
                </c:pt>
                <c:pt idx="36">
                  <c:v>45679</c:v>
                </c:pt>
                <c:pt idx="37">
                  <c:v>45680</c:v>
                </c:pt>
                <c:pt idx="38">
                  <c:v>45681</c:v>
                </c:pt>
                <c:pt idx="39">
                  <c:v>45682</c:v>
                </c:pt>
                <c:pt idx="40">
                  <c:v>45683</c:v>
                </c:pt>
                <c:pt idx="41">
                  <c:v>45684</c:v>
                </c:pt>
                <c:pt idx="42">
                  <c:v>45685</c:v>
                </c:pt>
                <c:pt idx="43">
                  <c:v>45686</c:v>
                </c:pt>
                <c:pt idx="44">
                  <c:v>45687</c:v>
                </c:pt>
                <c:pt idx="45">
                  <c:v>45688</c:v>
                </c:pt>
                <c:pt idx="46">
                  <c:v>45689</c:v>
                </c:pt>
                <c:pt idx="47">
                  <c:v>45690</c:v>
                </c:pt>
                <c:pt idx="48">
                  <c:v>45691</c:v>
                </c:pt>
                <c:pt idx="49">
                  <c:v>45692</c:v>
                </c:pt>
                <c:pt idx="50">
                  <c:v>45693</c:v>
                </c:pt>
                <c:pt idx="51">
                  <c:v>45694</c:v>
                </c:pt>
                <c:pt idx="52">
                  <c:v>45695</c:v>
                </c:pt>
                <c:pt idx="53">
                  <c:v>45696</c:v>
                </c:pt>
                <c:pt idx="54">
                  <c:v>45697</c:v>
                </c:pt>
                <c:pt idx="55">
                  <c:v>45698</c:v>
                </c:pt>
                <c:pt idx="56">
                  <c:v>45699</c:v>
                </c:pt>
                <c:pt idx="57">
                  <c:v>45700</c:v>
                </c:pt>
                <c:pt idx="58">
                  <c:v>45701</c:v>
                </c:pt>
                <c:pt idx="59">
                  <c:v>45702</c:v>
                </c:pt>
                <c:pt idx="60">
                  <c:v>45703</c:v>
                </c:pt>
                <c:pt idx="61">
                  <c:v>45704</c:v>
                </c:pt>
                <c:pt idx="62">
                  <c:v>45705</c:v>
                </c:pt>
                <c:pt idx="63">
                  <c:v>45706</c:v>
                </c:pt>
                <c:pt idx="64">
                  <c:v>45707</c:v>
                </c:pt>
                <c:pt idx="65">
                  <c:v>45708</c:v>
                </c:pt>
                <c:pt idx="66">
                  <c:v>45709</c:v>
                </c:pt>
                <c:pt idx="67">
                  <c:v>45710</c:v>
                </c:pt>
                <c:pt idx="68">
                  <c:v>45711</c:v>
                </c:pt>
                <c:pt idx="69">
                  <c:v>45712</c:v>
                </c:pt>
                <c:pt idx="70">
                  <c:v>45713</c:v>
                </c:pt>
                <c:pt idx="71">
                  <c:v>45714</c:v>
                </c:pt>
                <c:pt idx="72">
                  <c:v>45715</c:v>
                </c:pt>
                <c:pt idx="73">
                  <c:v>45716</c:v>
                </c:pt>
                <c:pt idx="74">
                  <c:v>45717</c:v>
                </c:pt>
                <c:pt idx="75">
                  <c:v>45718</c:v>
                </c:pt>
                <c:pt idx="76">
                  <c:v>45719</c:v>
                </c:pt>
                <c:pt idx="77">
                  <c:v>45720</c:v>
                </c:pt>
                <c:pt idx="78">
                  <c:v>45721</c:v>
                </c:pt>
                <c:pt idx="79">
                  <c:v>45722</c:v>
                </c:pt>
                <c:pt idx="80">
                  <c:v>45723</c:v>
                </c:pt>
                <c:pt idx="81">
                  <c:v>45724</c:v>
                </c:pt>
                <c:pt idx="82">
                  <c:v>45725</c:v>
                </c:pt>
                <c:pt idx="83">
                  <c:v>45726</c:v>
                </c:pt>
                <c:pt idx="84">
                  <c:v>45727</c:v>
                </c:pt>
                <c:pt idx="85">
                  <c:v>45728</c:v>
                </c:pt>
                <c:pt idx="86">
                  <c:v>45729</c:v>
                </c:pt>
                <c:pt idx="87">
                  <c:v>45730</c:v>
                </c:pt>
                <c:pt idx="88">
                  <c:v>45731</c:v>
                </c:pt>
                <c:pt idx="89">
                  <c:v>45732</c:v>
                </c:pt>
                <c:pt idx="90">
                  <c:v>45733</c:v>
                </c:pt>
                <c:pt idx="91">
                  <c:v>45734</c:v>
                </c:pt>
                <c:pt idx="92">
                  <c:v>45735</c:v>
                </c:pt>
                <c:pt idx="93">
                  <c:v>45736</c:v>
                </c:pt>
                <c:pt idx="94">
                  <c:v>45737</c:v>
                </c:pt>
                <c:pt idx="95">
                  <c:v>45738</c:v>
                </c:pt>
                <c:pt idx="96">
                  <c:v>45739</c:v>
                </c:pt>
                <c:pt idx="97">
                  <c:v>45740</c:v>
                </c:pt>
                <c:pt idx="98">
                  <c:v>45741</c:v>
                </c:pt>
                <c:pt idx="99">
                  <c:v>45742</c:v>
                </c:pt>
                <c:pt idx="100">
                  <c:v>45743</c:v>
                </c:pt>
                <c:pt idx="101">
                  <c:v>45744</c:v>
                </c:pt>
                <c:pt idx="102">
                  <c:v>45745</c:v>
                </c:pt>
                <c:pt idx="103">
                  <c:v>45746</c:v>
                </c:pt>
                <c:pt idx="104">
                  <c:v>45747</c:v>
                </c:pt>
                <c:pt idx="105">
                  <c:v>45748</c:v>
                </c:pt>
                <c:pt idx="106">
                  <c:v>45749</c:v>
                </c:pt>
                <c:pt idx="107">
                  <c:v>45750</c:v>
                </c:pt>
                <c:pt idx="108">
                  <c:v>45751</c:v>
                </c:pt>
                <c:pt idx="109">
                  <c:v>45752</c:v>
                </c:pt>
                <c:pt idx="110">
                  <c:v>45753</c:v>
                </c:pt>
                <c:pt idx="111">
                  <c:v>45754</c:v>
                </c:pt>
                <c:pt idx="112">
                  <c:v>45755</c:v>
                </c:pt>
                <c:pt idx="113">
                  <c:v>45756</c:v>
                </c:pt>
                <c:pt idx="114">
                  <c:v>45757</c:v>
                </c:pt>
                <c:pt idx="115">
                  <c:v>45758</c:v>
                </c:pt>
                <c:pt idx="116">
                  <c:v>45759</c:v>
                </c:pt>
                <c:pt idx="117">
                  <c:v>45760</c:v>
                </c:pt>
                <c:pt idx="118">
                  <c:v>45761</c:v>
                </c:pt>
                <c:pt idx="119">
                  <c:v>45762</c:v>
                </c:pt>
                <c:pt idx="120">
                  <c:v>45763</c:v>
                </c:pt>
                <c:pt idx="121">
                  <c:v>45764</c:v>
                </c:pt>
                <c:pt idx="122">
                  <c:v>45765</c:v>
                </c:pt>
                <c:pt idx="123">
                  <c:v>45766</c:v>
                </c:pt>
                <c:pt idx="124">
                  <c:v>45767</c:v>
                </c:pt>
                <c:pt idx="125">
                  <c:v>45768</c:v>
                </c:pt>
                <c:pt idx="126">
                  <c:v>45769</c:v>
                </c:pt>
                <c:pt idx="127">
                  <c:v>45770</c:v>
                </c:pt>
                <c:pt idx="128">
                  <c:v>45771</c:v>
                </c:pt>
                <c:pt idx="129">
                  <c:v>45772</c:v>
                </c:pt>
                <c:pt idx="130">
                  <c:v>45773</c:v>
                </c:pt>
                <c:pt idx="131">
                  <c:v>45774</c:v>
                </c:pt>
                <c:pt idx="132">
                  <c:v>45775</c:v>
                </c:pt>
                <c:pt idx="133">
                  <c:v>45776</c:v>
                </c:pt>
                <c:pt idx="134">
                  <c:v>45777</c:v>
                </c:pt>
                <c:pt idx="135">
                  <c:v>45778</c:v>
                </c:pt>
                <c:pt idx="136">
                  <c:v>45779</c:v>
                </c:pt>
                <c:pt idx="137">
                  <c:v>45780</c:v>
                </c:pt>
                <c:pt idx="138">
                  <c:v>45781</c:v>
                </c:pt>
                <c:pt idx="139">
                  <c:v>45782</c:v>
                </c:pt>
                <c:pt idx="140">
                  <c:v>45783</c:v>
                </c:pt>
                <c:pt idx="141">
                  <c:v>45784</c:v>
                </c:pt>
                <c:pt idx="142">
                  <c:v>45785</c:v>
                </c:pt>
                <c:pt idx="143">
                  <c:v>45786</c:v>
                </c:pt>
                <c:pt idx="144">
                  <c:v>45787</c:v>
                </c:pt>
                <c:pt idx="145">
                  <c:v>45788</c:v>
                </c:pt>
                <c:pt idx="146">
                  <c:v>45789</c:v>
                </c:pt>
                <c:pt idx="147">
                  <c:v>45790</c:v>
                </c:pt>
                <c:pt idx="148">
                  <c:v>45791</c:v>
                </c:pt>
                <c:pt idx="149">
                  <c:v>45792</c:v>
                </c:pt>
                <c:pt idx="150">
                  <c:v>45793</c:v>
                </c:pt>
                <c:pt idx="151">
                  <c:v>45794</c:v>
                </c:pt>
                <c:pt idx="152">
                  <c:v>45795</c:v>
                </c:pt>
                <c:pt idx="153">
                  <c:v>45796</c:v>
                </c:pt>
                <c:pt idx="154">
                  <c:v>45797</c:v>
                </c:pt>
                <c:pt idx="155">
                  <c:v>45798</c:v>
                </c:pt>
                <c:pt idx="156">
                  <c:v>45799</c:v>
                </c:pt>
                <c:pt idx="157">
                  <c:v>45800</c:v>
                </c:pt>
                <c:pt idx="158">
                  <c:v>45801</c:v>
                </c:pt>
                <c:pt idx="159">
                  <c:v>45802</c:v>
                </c:pt>
                <c:pt idx="160">
                  <c:v>45803</c:v>
                </c:pt>
                <c:pt idx="161">
                  <c:v>45804</c:v>
                </c:pt>
                <c:pt idx="162">
                  <c:v>45805</c:v>
                </c:pt>
                <c:pt idx="163">
                  <c:v>45806</c:v>
                </c:pt>
                <c:pt idx="164">
                  <c:v>45807</c:v>
                </c:pt>
                <c:pt idx="165">
                  <c:v>45808</c:v>
                </c:pt>
                <c:pt idx="166">
                  <c:v>45809</c:v>
                </c:pt>
                <c:pt idx="167">
                  <c:v>45810</c:v>
                </c:pt>
                <c:pt idx="168">
                  <c:v>45811</c:v>
                </c:pt>
                <c:pt idx="169">
                  <c:v>45812</c:v>
                </c:pt>
                <c:pt idx="170">
                  <c:v>45813</c:v>
                </c:pt>
                <c:pt idx="171">
                  <c:v>45814</c:v>
                </c:pt>
                <c:pt idx="172">
                  <c:v>45815</c:v>
                </c:pt>
                <c:pt idx="173">
                  <c:v>45816</c:v>
                </c:pt>
                <c:pt idx="174">
                  <c:v>45817</c:v>
                </c:pt>
                <c:pt idx="175">
                  <c:v>45818</c:v>
                </c:pt>
                <c:pt idx="176">
                  <c:v>45819</c:v>
                </c:pt>
                <c:pt idx="177">
                  <c:v>45820</c:v>
                </c:pt>
                <c:pt idx="178">
                  <c:v>45821</c:v>
                </c:pt>
                <c:pt idx="179">
                  <c:v>45822</c:v>
                </c:pt>
                <c:pt idx="180">
                  <c:v>45823</c:v>
                </c:pt>
                <c:pt idx="181">
                  <c:v>45824</c:v>
                </c:pt>
                <c:pt idx="182">
                  <c:v>45825</c:v>
                </c:pt>
                <c:pt idx="183">
                  <c:v>45826</c:v>
                </c:pt>
                <c:pt idx="184">
                  <c:v>45827</c:v>
                </c:pt>
                <c:pt idx="185">
                  <c:v>45828</c:v>
                </c:pt>
                <c:pt idx="186">
                  <c:v>45829</c:v>
                </c:pt>
                <c:pt idx="187">
                  <c:v>45830</c:v>
                </c:pt>
                <c:pt idx="188">
                  <c:v>45831</c:v>
                </c:pt>
                <c:pt idx="189">
                  <c:v>45832</c:v>
                </c:pt>
                <c:pt idx="190">
                  <c:v>45833</c:v>
                </c:pt>
                <c:pt idx="191">
                  <c:v>45834</c:v>
                </c:pt>
                <c:pt idx="192">
                  <c:v>45835</c:v>
                </c:pt>
                <c:pt idx="193">
                  <c:v>45836</c:v>
                </c:pt>
                <c:pt idx="194">
                  <c:v>45837</c:v>
                </c:pt>
                <c:pt idx="195">
                  <c:v>45838</c:v>
                </c:pt>
                <c:pt idx="196">
                  <c:v>45839</c:v>
                </c:pt>
                <c:pt idx="197">
                  <c:v>45840</c:v>
                </c:pt>
                <c:pt idx="198">
                  <c:v>45841</c:v>
                </c:pt>
                <c:pt idx="199">
                  <c:v>45842</c:v>
                </c:pt>
                <c:pt idx="200">
                  <c:v>45843</c:v>
                </c:pt>
                <c:pt idx="201">
                  <c:v>45844</c:v>
                </c:pt>
                <c:pt idx="202">
                  <c:v>45845</c:v>
                </c:pt>
                <c:pt idx="203">
                  <c:v>45846</c:v>
                </c:pt>
                <c:pt idx="204">
                  <c:v>45847</c:v>
                </c:pt>
                <c:pt idx="205">
                  <c:v>45848</c:v>
                </c:pt>
                <c:pt idx="206">
                  <c:v>45849</c:v>
                </c:pt>
                <c:pt idx="207">
                  <c:v>45850</c:v>
                </c:pt>
                <c:pt idx="208">
                  <c:v>45851</c:v>
                </c:pt>
                <c:pt idx="209">
                  <c:v>45852</c:v>
                </c:pt>
                <c:pt idx="210">
                  <c:v>45853</c:v>
                </c:pt>
                <c:pt idx="211">
                  <c:v>45854</c:v>
                </c:pt>
                <c:pt idx="212">
                  <c:v>45855</c:v>
                </c:pt>
                <c:pt idx="213">
                  <c:v>45856</c:v>
                </c:pt>
                <c:pt idx="214">
                  <c:v>45857</c:v>
                </c:pt>
                <c:pt idx="215">
                  <c:v>45858</c:v>
                </c:pt>
                <c:pt idx="216">
                  <c:v>45859</c:v>
                </c:pt>
                <c:pt idx="217">
                  <c:v>45860</c:v>
                </c:pt>
                <c:pt idx="218">
                  <c:v>45861</c:v>
                </c:pt>
                <c:pt idx="219">
                  <c:v>45862</c:v>
                </c:pt>
                <c:pt idx="220">
                  <c:v>45863</c:v>
                </c:pt>
                <c:pt idx="221">
                  <c:v>45864</c:v>
                </c:pt>
                <c:pt idx="222">
                  <c:v>45865</c:v>
                </c:pt>
                <c:pt idx="223">
                  <c:v>45866</c:v>
                </c:pt>
                <c:pt idx="224">
                  <c:v>45867</c:v>
                </c:pt>
                <c:pt idx="225">
                  <c:v>45868</c:v>
                </c:pt>
                <c:pt idx="226">
                  <c:v>45869</c:v>
                </c:pt>
                <c:pt idx="227">
                  <c:v>45870</c:v>
                </c:pt>
                <c:pt idx="228">
                  <c:v>45871</c:v>
                </c:pt>
                <c:pt idx="229">
                  <c:v>45872</c:v>
                </c:pt>
                <c:pt idx="230">
                  <c:v>45873</c:v>
                </c:pt>
                <c:pt idx="231">
                  <c:v>45874</c:v>
                </c:pt>
                <c:pt idx="232">
                  <c:v>45875</c:v>
                </c:pt>
                <c:pt idx="233">
                  <c:v>45876</c:v>
                </c:pt>
                <c:pt idx="234">
                  <c:v>45877</c:v>
                </c:pt>
                <c:pt idx="235">
                  <c:v>45878</c:v>
                </c:pt>
                <c:pt idx="236">
                  <c:v>45879</c:v>
                </c:pt>
                <c:pt idx="237">
                  <c:v>45880</c:v>
                </c:pt>
                <c:pt idx="238">
                  <c:v>45881</c:v>
                </c:pt>
                <c:pt idx="239">
                  <c:v>45882</c:v>
                </c:pt>
                <c:pt idx="240">
                  <c:v>45883</c:v>
                </c:pt>
                <c:pt idx="241">
                  <c:v>45884</c:v>
                </c:pt>
                <c:pt idx="242">
                  <c:v>45885</c:v>
                </c:pt>
                <c:pt idx="243">
                  <c:v>45886</c:v>
                </c:pt>
                <c:pt idx="244">
                  <c:v>45887</c:v>
                </c:pt>
                <c:pt idx="245">
                  <c:v>45888</c:v>
                </c:pt>
                <c:pt idx="246">
                  <c:v>45889</c:v>
                </c:pt>
                <c:pt idx="247">
                  <c:v>45890</c:v>
                </c:pt>
                <c:pt idx="248">
                  <c:v>45891</c:v>
                </c:pt>
                <c:pt idx="249">
                  <c:v>45892</c:v>
                </c:pt>
                <c:pt idx="250">
                  <c:v>45893</c:v>
                </c:pt>
                <c:pt idx="251">
                  <c:v>45894</c:v>
                </c:pt>
                <c:pt idx="252">
                  <c:v>45895</c:v>
                </c:pt>
                <c:pt idx="253">
                  <c:v>45896</c:v>
                </c:pt>
                <c:pt idx="254">
                  <c:v>45897</c:v>
                </c:pt>
                <c:pt idx="255">
                  <c:v>45898</c:v>
                </c:pt>
                <c:pt idx="256">
                  <c:v>45899</c:v>
                </c:pt>
                <c:pt idx="257">
                  <c:v>45900</c:v>
                </c:pt>
                <c:pt idx="258">
                  <c:v>45901</c:v>
                </c:pt>
                <c:pt idx="259">
                  <c:v>45902</c:v>
                </c:pt>
                <c:pt idx="260">
                  <c:v>45903</c:v>
                </c:pt>
                <c:pt idx="261">
                  <c:v>45904</c:v>
                </c:pt>
                <c:pt idx="262">
                  <c:v>45905</c:v>
                </c:pt>
                <c:pt idx="263">
                  <c:v>45906</c:v>
                </c:pt>
                <c:pt idx="264">
                  <c:v>45907</c:v>
                </c:pt>
                <c:pt idx="265">
                  <c:v>45908</c:v>
                </c:pt>
                <c:pt idx="266">
                  <c:v>45909</c:v>
                </c:pt>
                <c:pt idx="267">
                  <c:v>45910</c:v>
                </c:pt>
                <c:pt idx="268">
                  <c:v>45911</c:v>
                </c:pt>
                <c:pt idx="269">
                  <c:v>45912</c:v>
                </c:pt>
                <c:pt idx="270">
                  <c:v>45913</c:v>
                </c:pt>
                <c:pt idx="271">
                  <c:v>45914</c:v>
                </c:pt>
                <c:pt idx="272">
                  <c:v>45915</c:v>
                </c:pt>
                <c:pt idx="273">
                  <c:v>45916</c:v>
                </c:pt>
                <c:pt idx="274">
                  <c:v>45917</c:v>
                </c:pt>
                <c:pt idx="275">
                  <c:v>45918</c:v>
                </c:pt>
                <c:pt idx="276">
                  <c:v>45919</c:v>
                </c:pt>
                <c:pt idx="277">
                  <c:v>45920</c:v>
                </c:pt>
                <c:pt idx="278">
                  <c:v>45921</c:v>
                </c:pt>
                <c:pt idx="279">
                  <c:v>45922</c:v>
                </c:pt>
                <c:pt idx="280">
                  <c:v>45923</c:v>
                </c:pt>
                <c:pt idx="281">
                  <c:v>45924</c:v>
                </c:pt>
                <c:pt idx="282">
                  <c:v>45925</c:v>
                </c:pt>
                <c:pt idx="283">
                  <c:v>45926</c:v>
                </c:pt>
                <c:pt idx="284">
                  <c:v>45927</c:v>
                </c:pt>
                <c:pt idx="285">
                  <c:v>45928</c:v>
                </c:pt>
                <c:pt idx="286">
                  <c:v>45929</c:v>
                </c:pt>
                <c:pt idx="287">
                  <c:v>45930</c:v>
                </c:pt>
                <c:pt idx="288">
                  <c:v>45931</c:v>
                </c:pt>
                <c:pt idx="289">
                  <c:v>45932</c:v>
                </c:pt>
                <c:pt idx="290">
                  <c:v>45933</c:v>
                </c:pt>
                <c:pt idx="291">
                  <c:v>45934</c:v>
                </c:pt>
                <c:pt idx="292">
                  <c:v>45935</c:v>
                </c:pt>
                <c:pt idx="293">
                  <c:v>45936</c:v>
                </c:pt>
                <c:pt idx="294">
                  <c:v>45937</c:v>
                </c:pt>
                <c:pt idx="295">
                  <c:v>45938</c:v>
                </c:pt>
                <c:pt idx="296">
                  <c:v>45939</c:v>
                </c:pt>
                <c:pt idx="297">
                  <c:v>45940</c:v>
                </c:pt>
                <c:pt idx="298">
                  <c:v>45941</c:v>
                </c:pt>
                <c:pt idx="299">
                  <c:v>45942</c:v>
                </c:pt>
                <c:pt idx="300">
                  <c:v>45943</c:v>
                </c:pt>
                <c:pt idx="301">
                  <c:v>45944</c:v>
                </c:pt>
                <c:pt idx="302">
                  <c:v>45945</c:v>
                </c:pt>
                <c:pt idx="303">
                  <c:v>45946</c:v>
                </c:pt>
                <c:pt idx="304">
                  <c:v>45947</c:v>
                </c:pt>
                <c:pt idx="305">
                  <c:v>45948</c:v>
                </c:pt>
                <c:pt idx="306">
                  <c:v>45949</c:v>
                </c:pt>
                <c:pt idx="307">
                  <c:v>45950</c:v>
                </c:pt>
                <c:pt idx="308">
                  <c:v>45951</c:v>
                </c:pt>
                <c:pt idx="309">
                  <c:v>45952</c:v>
                </c:pt>
                <c:pt idx="310">
                  <c:v>45953</c:v>
                </c:pt>
                <c:pt idx="311">
                  <c:v>45954</c:v>
                </c:pt>
                <c:pt idx="312">
                  <c:v>45955</c:v>
                </c:pt>
                <c:pt idx="313">
                  <c:v>45956</c:v>
                </c:pt>
                <c:pt idx="314">
                  <c:v>45957</c:v>
                </c:pt>
                <c:pt idx="315">
                  <c:v>45958</c:v>
                </c:pt>
                <c:pt idx="316">
                  <c:v>45959</c:v>
                </c:pt>
                <c:pt idx="317">
                  <c:v>45960</c:v>
                </c:pt>
                <c:pt idx="318">
                  <c:v>45961</c:v>
                </c:pt>
                <c:pt idx="319">
                  <c:v>45962</c:v>
                </c:pt>
                <c:pt idx="320">
                  <c:v>45963</c:v>
                </c:pt>
                <c:pt idx="321">
                  <c:v>45964</c:v>
                </c:pt>
                <c:pt idx="322">
                  <c:v>45965</c:v>
                </c:pt>
                <c:pt idx="323">
                  <c:v>45966</c:v>
                </c:pt>
                <c:pt idx="324">
                  <c:v>45967</c:v>
                </c:pt>
                <c:pt idx="325">
                  <c:v>45968</c:v>
                </c:pt>
                <c:pt idx="326">
                  <c:v>45969</c:v>
                </c:pt>
                <c:pt idx="327">
                  <c:v>45970</c:v>
                </c:pt>
                <c:pt idx="328">
                  <c:v>45971</c:v>
                </c:pt>
                <c:pt idx="329">
                  <c:v>45972</c:v>
                </c:pt>
                <c:pt idx="330">
                  <c:v>45973</c:v>
                </c:pt>
                <c:pt idx="331">
                  <c:v>45974</c:v>
                </c:pt>
                <c:pt idx="332">
                  <c:v>45975</c:v>
                </c:pt>
                <c:pt idx="333">
                  <c:v>45976</c:v>
                </c:pt>
                <c:pt idx="334">
                  <c:v>45977</c:v>
                </c:pt>
                <c:pt idx="335">
                  <c:v>45978</c:v>
                </c:pt>
                <c:pt idx="336">
                  <c:v>45979</c:v>
                </c:pt>
                <c:pt idx="337">
                  <c:v>45980</c:v>
                </c:pt>
                <c:pt idx="338">
                  <c:v>45981</c:v>
                </c:pt>
                <c:pt idx="339">
                  <c:v>45982</c:v>
                </c:pt>
              </c:numCache>
            </c:numRef>
          </c:cat>
          <c:val>
            <c:numRef>
              <c:f>'Process Data (FX)'!$U$22:$U$386</c:f>
              <c:numCache>
                <c:formatCode>_(* #,##0_);_(* \(#,##0\);_(* "-"??_);_(@_)</c:formatCode>
                <c:ptCount val="365"/>
                <c:pt idx="0">
                  <c:v>25430</c:v>
                </c:pt>
                <c:pt idx="1">
                  <c:v>25454</c:v>
                </c:pt>
                <c:pt idx="2">
                  <c:v>25460</c:v>
                </c:pt>
                <c:pt idx="3">
                  <c:v>25455</c:v>
                </c:pt>
                <c:pt idx="4">
                  <c:v>25455</c:v>
                </c:pt>
                <c:pt idx="5">
                  <c:v>25455</c:v>
                </c:pt>
                <c:pt idx="6">
                  <c:v>25450</c:v>
                </c:pt>
                <c:pt idx="7">
                  <c:v>25440</c:v>
                </c:pt>
                <c:pt idx="8">
                  <c:v>25431</c:v>
                </c:pt>
                <c:pt idx="9">
                  <c:v>25431</c:v>
                </c:pt>
                <c:pt idx="10">
                  <c:v>25452</c:v>
                </c:pt>
                <c:pt idx="11">
                  <c:v>25452</c:v>
                </c:pt>
                <c:pt idx="12">
                  <c:v>25452</c:v>
                </c:pt>
                <c:pt idx="13">
                  <c:v>25483</c:v>
                </c:pt>
                <c:pt idx="14">
                  <c:v>25486</c:v>
                </c:pt>
                <c:pt idx="15">
                  <c:v>25488</c:v>
                </c:pt>
                <c:pt idx="16">
                  <c:v>25458</c:v>
                </c:pt>
                <c:pt idx="17">
                  <c:v>25428</c:v>
                </c:pt>
                <c:pt idx="18">
                  <c:v>25428</c:v>
                </c:pt>
                <c:pt idx="19">
                  <c:v>25428</c:v>
                </c:pt>
                <c:pt idx="20">
                  <c:v>25385</c:v>
                </c:pt>
                <c:pt idx="21">
                  <c:v>25374</c:v>
                </c:pt>
                <c:pt idx="22">
                  <c:v>25382</c:v>
                </c:pt>
                <c:pt idx="23">
                  <c:v>25382</c:v>
                </c:pt>
                <c:pt idx="24">
                  <c:v>25371</c:v>
                </c:pt>
                <c:pt idx="25">
                  <c:v>25371</c:v>
                </c:pt>
                <c:pt idx="26">
                  <c:v>25371</c:v>
                </c:pt>
                <c:pt idx="27">
                  <c:v>25397</c:v>
                </c:pt>
                <c:pt idx="28">
                  <c:v>25388</c:v>
                </c:pt>
                <c:pt idx="29">
                  <c:v>25386</c:v>
                </c:pt>
                <c:pt idx="30">
                  <c:v>25381</c:v>
                </c:pt>
                <c:pt idx="31">
                  <c:v>25333</c:v>
                </c:pt>
                <c:pt idx="32">
                  <c:v>25333</c:v>
                </c:pt>
                <c:pt idx="33">
                  <c:v>25333</c:v>
                </c:pt>
                <c:pt idx="34">
                  <c:v>25321</c:v>
                </c:pt>
                <c:pt idx="35">
                  <c:v>25270</c:v>
                </c:pt>
                <c:pt idx="36">
                  <c:v>25115</c:v>
                </c:pt>
                <c:pt idx="37">
                  <c:v>25110</c:v>
                </c:pt>
                <c:pt idx="38">
                  <c:v>25085</c:v>
                </c:pt>
                <c:pt idx="39">
                  <c:v>25085</c:v>
                </c:pt>
                <c:pt idx="40">
                  <c:v>25085</c:v>
                </c:pt>
                <c:pt idx="41">
                  <c:v>25082</c:v>
                </c:pt>
                <c:pt idx="42">
                  <c:v>25083</c:v>
                </c:pt>
                <c:pt idx="43">
                  <c:v>25083</c:v>
                </c:pt>
                <c:pt idx="44">
                  <c:v>25082</c:v>
                </c:pt>
                <c:pt idx="45">
                  <c:v>25082</c:v>
                </c:pt>
                <c:pt idx="46">
                  <c:v>25082</c:v>
                </c:pt>
                <c:pt idx="47">
                  <c:v>25082</c:v>
                </c:pt>
                <c:pt idx="48">
                  <c:v>25307</c:v>
                </c:pt>
                <c:pt idx="49">
                  <c:v>25179</c:v>
                </c:pt>
                <c:pt idx="50">
                  <c:v>25171</c:v>
                </c:pt>
                <c:pt idx="51">
                  <c:v>25257</c:v>
                </c:pt>
                <c:pt idx="52">
                  <c:v>25312</c:v>
                </c:pt>
                <c:pt idx="53">
                  <c:v>25312</c:v>
                </c:pt>
                <c:pt idx="54">
                  <c:v>25312</c:v>
                </c:pt>
                <c:pt idx="55">
                  <c:v>25388</c:v>
                </c:pt>
                <c:pt idx="56">
                  <c:v>25535</c:v>
                </c:pt>
                <c:pt idx="57">
                  <c:v>25567</c:v>
                </c:pt>
                <c:pt idx="58">
                  <c:v>25465</c:v>
                </c:pt>
                <c:pt idx="59">
                  <c:v>25399</c:v>
                </c:pt>
                <c:pt idx="60">
                  <c:v>25399</c:v>
                </c:pt>
                <c:pt idx="61">
                  <c:v>25399</c:v>
                </c:pt>
                <c:pt idx="62">
                  <c:v>25476</c:v>
                </c:pt>
                <c:pt idx="63">
                  <c:v>25524</c:v>
                </c:pt>
                <c:pt idx="64">
                  <c:v>25523</c:v>
                </c:pt>
                <c:pt idx="65">
                  <c:v>25527</c:v>
                </c:pt>
                <c:pt idx="66">
                  <c:v>25520</c:v>
                </c:pt>
                <c:pt idx="67">
                  <c:v>25520</c:v>
                </c:pt>
                <c:pt idx="68">
                  <c:v>25520</c:v>
                </c:pt>
                <c:pt idx="69">
                  <c:v>25478</c:v>
                </c:pt>
                <c:pt idx="70">
                  <c:v>25520</c:v>
                </c:pt>
                <c:pt idx="71">
                  <c:v>25549</c:v>
                </c:pt>
                <c:pt idx="72">
                  <c:v>25539</c:v>
                </c:pt>
                <c:pt idx="73">
                  <c:v>25557</c:v>
                </c:pt>
                <c:pt idx="74">
                  <c:v>25557</c:v>
                </c:pt>
                <c:pt idx="75">
                  <c:v>25557</c:v>
                </c:pt>
                <c:pt idx="76">
                  <c:v>25603</c:v>
                </c:pt>
                <c:pt idx="77">
                  <c:v>25566</c:v>
                </c:pt>
                <c:pt idx="78">
                  <c:v>25508</c:v>
                </c:pt>
                <c:pt idx="79">
                  <c:v>25500</c:v>
                </c:pt>
                <c:pt idx="80">
                  <c:v>25513</c:v>
                </c:pt>
                <c:pt idx="81">
                  <c:v>25513</c:v>
                </c:pt>
                <c:pt idx="82">
                  <c:v>25513</c:v>
                </c:pt>
                <c:pt idx="83">
                  <c:v>25517</c:v>
                </c:pt>
                <c:pt idx="84">
                  <c:v>25480</c:v>
                </c:pt>
                <c:pt idx="85">
                  <c:v>25462</c:v>
                </c:pt>
                <c:pt idx="86">
                  <c:v>25499</c:v>
                </c:pt>
                <c:pt idx="87">
                  <c:v>25519</c:v>
                </c:pt>
                <c:pt idx="88">
                  <c:v>25519</c:v>
                </c:pt>
                <c:pt idx="89">
                  <c:v>25519</c:v>
                </c:pt>
                <c:pt idx="90">
                  <c:v>25532</c:v>
                </c:pt>
                <c:pt idx="91">
                  <c:v>25532</c:v>
                </c:pt>
                <c:pt idx="92">
                  <c:v>25540</c:v>
                </c:pt>
                <c:pt idx="93">
                  <c:v>25556</c:v>
                </c:pt>
                <c:pt idx="94">
                  <c:v>25592</c:v>
                </c:pt>
                <c:pt idx="95">
                  <c:v>25592</c:v>
                </c:pt>
                <c:pt idx="96">
                  <c:v>25592</c:v>
                </c:pt>
                <c:pt idx="97">
                  <c:v>25638</c:v>
                </c:pt>
                <c:pt idx="98">
                  <c:v>25630</c:v>
                </c:pt>
                <c:pt idx="99">
                  <c:v>25589</c:v>
                </c:pt>
                <c:pt idx="100">
                  <c:v>25582</c:v>
                </c:pt>
                <c:pt idx="101">
                  <c:v>25577</c:v>
                </c:pt>
                <c:pt idx="102">
                  <c:v>25577</c:v>
                </c:pt>
                <c:pt idx="103">
                  <c:v>25577</c:v>
                </c:pt>
                <c:pt idx="104">
                  <c:v>25565</c:v>
                </c:pt>
                <c:pt idx="105">
                  <c:v>25630</c:v>
                </c:pt>
                <c:pt idx="106">
                  <c:v>25638</c:v>
                </c:pt>
                <c:pt idx="107">
                  <c:v>25798</c:v>
                </c:pt>
                <c:pt idx="108">
                  <c:v>25785</c:v>
                </c:pt>
                <c:pt idx="109">
                  <c:v>25785</c:v>
                </c:pt>
                <c:pt idx="110">
                  <c:v>25785</c:v>
                </c:pt>
                <c:pt idx="111">
                  <c:v>25787</c:v>
                </c:pt>
                <c:pt idx="112">
                  <c:v>26013</c:v>
                </c:pt>
                <c:pt idx="113">
                  <c:v>26051</c:v>
                </c:pt>
                <c:pt idx="114">
                  <c:v>25791</c:v>
                </c:pt>
                <c:pt idx="115">
                  <c:v>25737</c:v>
                </c:pt>
                <c:pt idx="116">
                  <c:v>25737</c:v>
                </c:pt>
                <c:pt idx="117">
                  <c:v>25737</c:v>
                </c:pt>
                <c:pt idx="118">
                  <c:v>25825</c:v>
                </c:pt>
                <c:pt idx="119">
                  <c:v>25861</c:v>
                </c:pt>
                <c:pt idx="120">
                  <c:v>25844</c:v>
                </c:pt>
                <c:pt idx="121">
                  <c:v>25882</c:v>
                </c:pt>
                <c:pt idx="122">
                  <c:v>25926</c:v>
                </c:pt>
                <c:pt idx="123">
                  <c:v>25926</c:v>
                </c:pt>
                <c:pt idx="124">
                  <c:v>25926</c:v>
                </c:pt>
                <c:pt idx="125">
                  <c:v>25894</c:v>
                </c:pt>
                <c:pt idx="126">
                  <c:v>25946</c:v>
                </c:pt>
                <c:pt idx="127">
                  <c:v>25980</c:v>
                </c:pt>
                <c:pt idx="128">
                  <c:v>26039</c:v>
                </c:pt>
                <c:pt idx="129">
                  <c:v>26022</c:v>
                </c:pt>
                <c:pt idx="130">
                  <c:v>26022</c:v>
                </c:pt>
                <c:pt idx="131">
                  <c:v>26022</c:v>
                </c:pt>
                <c:pt idx="132">
                  <c:v>25995</c:v>
                </c:pt>
                <c:pt idx="133">
                  <c:v>25995</c:v>
                </c:pt>
                <c:pt idx="134">
                  <c:v>25983</c:v>
                </c:pt>
                <c:pt idx="135">
                  <c:v>25965</c:v>
                </c:pt>
                <c:pt idx="136">
                  <c:v>25962</c:v>
                </c:pt>
                <c:pt idx="137">
                  <c:v>25962</c:v>
                </c:pt>
                <c:pt idx="138">
                  <c:v>25962</c:v>
                </c:pt>
                <c:pt idx="139">
                  <c:v>25963</c:v>
                </c:pt>
                <c:pt idx="140">
                  <c:v>25970</c:v>
                </c:pt>
                <c:pt idx="141">
                  <c:v>25962</c:v>
                </c:pt>
                <c:pt idx="142">
                  <c:v>25966</c:v>
                </c:pt>
                <c:pt idx="143">
                  <c:v>25975</c:v>
                </c:pt>
                <c:pt idx="144">
                  <c:v>25975</c:v>
                </c:pt>
                <c:pt idx="145">
                  <c:v>25975</c:v>
                </c:pt>
                <c:pt idx="146">
                  <c:v>25973</c:v>
                </c:pt>
                <c:pt idx="147">
                  <c:v>25957</c:v>
                </c:pt>
                <c:pt idx="148">
                  <c:v>25939</c:v>
                </c:pt>
                <c:pt idx="149">
                  <c:v>25937</c:v>
                </c:pt>
                <c:pt idx="150">
                  <c:v>25922</c:v>
                </c:pt>
                <c:pt idx="151">
                  <c:v>25922</c:v>
                </c:pt>
                <c:pt idx="152">
                  <c:v>25922</c:v>
                </c:pt>
                <c:pt idx="153">
                  <c:v>25947</c:v>
                </c:pt>
                <c:pt idx="154">
                  <c:v>25963</c:v>
                </c:pt>
                <c:pt idx="155">
                  <c:v>25966</c:v>
                </c:pt>
                <c:pt idx="156">
                  <c:v>25976</c:v>
                </c:pt>
                <c:pt idx="157">
                  <c:v>25957</c:v>
                </c:pt>
                <c:pt idx="158">
                  <c:v>25957</c:v>
                </c:pt>
                <c:pt idx="159">
                  <c:v>25957</c:v>
                </c:pt>
                <c:pt idx="160">
                  <c:v>25917</c:v>
                </c:pt>
                <c:pt idx="161">
                  <c:v>25917</c:v>
                </c:pt>
                <c:pt idx="162">
                  <c:v>25953</c:v>
                </c:pt>
                <c:pt idx="163">
                  <c:v>26025</c:v>
                </c:pt>
                <c:pt idx="164">
                  <c:v>26022</c:v>
                </c:pt>
                <c:pt idx="165">
                  <c:v>26022</c:v>
                </c:pt>
                <c:pt idx="166">
                  <c:v>26022</c:v>
                </c:pt>
                <c:pt idx="167">
                  <c:v>26019</c:v>
                </c:pt>
                <c:pt idx="168">
                  <c:v>26057</c:v>
                </c:pt>
                <c:pt idx="169">
                  <c:v>26075</c:v>
                </c:pt>
                <c:pt idx="170">
                  <c:v>26078</c:v>
                </c:pt>
                <c:pt idx="171">
                  <c:v>26056</c:v>
                </c:pt>
                <c:pt idx="172">
                  <c:v>26056</c:v>
                </c:pt>
                <c:pt idx="173">
                  <c:v>26056</c:v>
                </c:pt>
                <c:pt idx="174">
                  <c:v>26037</c:v>
                </c:pt>
                <c:pt idx="175">
                  <c:v>26029</c:v>
                </c:pt>
                <c:pt idx="176">
                  <c:v>26021</c:v>
                </c:pt>
                <c:pt idx="177">
                  <c:v>26030</c:v>
                </c:pt>
                <c:pt idx="178">
                  <c:v>26074</c:v>
                </c:pt>
                <c:pt idx="179">
                  <c:v>26074</c:v>
                </c:pt>
                <c:pt idx="180">
                  <c:v>26074</c:v>
                </c:pt>
                <c:pt idx="181">
                  <c:v>26076</c:v>
                </c:pt>
                <c:pt idx="182">
                  <c:v>26069</c:v>
                </c:pt>
                <c:pt idx="183">
                  <c:v>26094</c:v>
                </c:pt>
                <c:pt idx="184">
                  <c:v>26127</c:v>
                </c:pt>
                <c:pt idx="185">
                  <c:v>26131</c:v>
                </c:pt>
                <c:pt idx="186">
                  <c:v>26131</c:v>
                </c:pt>
                <c:pt idx="187">
                  <c:v>26131</c:v>
                </c:pt>
                <c:pt idx="188">
                  <c:v>26187</c:v>
                </c:pt>
                <c:pt idx="189">
                  <c:v>26158</c:v>
                </c:pt>
                <c:pt idx="190">
                  <c:v>26148</c:v>
                </c:pt>
                <c:pt idx="191">
                  <c:v>26120</c:v>
                </c:pt>
                <c:pt idx="192">
                  <c:v>26095</c:v>
                </c:pt>
                <c:pt idx="193">
                  <c:v>26095</c:v>
                </c:pt>
                <c:pt idx="194">
                  <c:v>26095</c:v>
                </c:pt>
                <c:pt idx="195">
                  <c:v>26099</c:v>
                </c:pt>
                <c:pt idx="196">
                  <c:v>26132</c:v>
                </c:pt>
                <c:pt idx="197">
                  <c:v>26160</c:v>
                </c:pt>
                <c:pt idx="198">
                  <c:v>26205</c:v>
                </c:pt>
                <c:pt idx="199">
                  <c:v>26180</c:v>
                </c:pt>
                <c:pt idx="200">
                  <c:v>26180</c:v>
                </c:pt>
                <c:pt idx="201">
                  <c:v>26180</c:v>
                </c:pt>
                <c:pt idx="202">
                  <c:v>26148</c:v>
                </c:pt>
                <c:pt idx="203">
                  <c:v>26130</c:v>
                </c:pt>
                <c:pt idx="204">
                  <c:v>26132</c:v>
                </c:pt>
                <c:pt idx="205">
                  <c:v>26115</c:v>
                </c:pt>
                <c:pt idx="206">
                  <c:v>26109</c:v>
                </c:pt>
                <c:pt idx="207">
                  <c:v>26109</c:v>
                </c:pt>
                <c:pt idx="208">
                  <c:v>26109</c:v>
                </c:pt>
                <c:pt idx="209">
                  <c:v>26121</c:v>
                </c:pt>
                <c:pt idx="210">
                  <c:v>26134</c:v>
                </c:pt>
                <c:pt idx="211">
                  <c:v>26155</c:v>
                </c:pt>
                <c:pt idx="212">
                  <c:v>26151</c:v>
                </c:pt>
                <c:pt idx="213">
                  <c:v>26155</c:v>
                </c:pt>
                <c:pt idx="214">
                  <c:v>26155</c:v>
                </c:pt>
                <c:pt idx="215">
                  <c:v>26155</c:v>
                </c:pt>
                <c:pt idx="216">
                  <c:v>26154</c:v>
                </c:pt>
                <c:pt idx="217">
                  <c:v>26145</c:v>
                </c:pt>
                <c:pt idx="218">
                  <c:v>26142</c:v>
                </c:pt>
                <c:pt idx="219">
                  <c:v>26137</c:v>
                </c:pt>
                <c:pt idx="220">
                  <c:v>26140</c:v>
                </c:pt>
                <c:pt idx="221">
                  <c:v>26140</c:v>
                </c:pt>
                <c:pt idx="222">
                  <c:v>26140</c:v>
                </c:pt>
                <c:pt idx="223">
                  <c:v>26190</c:v>
                </c:pt>
                <c:pt idx="224">
                  <c:v>26219</c:v>
                </c:pt>
                <c:pt idx="225">
                  <c:v>26210</c:v>
                </c:pt>
                <c:pt idx="226">
                  <c:v>26200</c:v>
                </c:pt>
                <c:pt idx="227">
                  <c:v>26213</c:v>
                </c:pt>
                <c:pt idx="228">
                  <c:v>26213</c:v>
                </c:pt>
                <c:pt idx="229">
                  <c:v>26213</c:v>
                </c:pt>
                <c:pt idx="230">
                  <c:v>26188</c:v>
                </c:pt>
                <c:pt idx="231">
                  <c:v>26233</c:v>
                </c:pt>
                <c:pt idx="232">
                  <c:v>26236</c:v>
                </c:pt>
                <c:pt idx="233">
                  <c:v>26212</c:v>
                </c:pt>
                <c:pt idx="234">
                  <c:v>26221</c:v>
                </c:pt>
                <c:pt idx="235">
                  <c:v>26221</c:v>
                </c:pt>
                <c:pt idx="236">
                  <c:v>26221</c:v>
                </c:pt>
                <c:pt idx="237">
                  <c:v>26228</c:v>
                </c:pt>
                <c:pt idx="238">
                  <c:v>26259</c:v>
                </c:pt>
                <c:pt idx="239">
                  <c:v>26284</c:v>
                </c:pt>
                <c:pt idx="240">
                  <c:v>26268</c:v>
                </c:pt>
                <c:pt idx="241">
                  <c:v>26272</c:v>
                </c:pt>
                <c:pt idx="242">
                  <c:v>26272</c:v>
                </c:pt>
                <c:pt idx="243">
                  <c:v>26272</c:v>
                </c:pt>
                <c:pt idx="244">
                  <c:v>26291</c:v>
                </c:pt>
                <c:pt idx="245">
                  <c:v>26313</c:v>
                </c:pt>
                <c:pt idx="246">
                  <c:v>26373</c:v>
                </c:pt>
                <c:pt idx="247">
                  <c:v>26425</c:v>
                </c:pt>
                <c:pt idx="248">
                  <c:v>26358</c:v>
                </c:pt>
                <c:pt idx="249">
                  <c:v>26358</c:v>
                </c:pt>
                <c:pt idx="250">
                  <c:v>26358</c:v>
                </c:pt>
                <c:pt idx="251">
                  <c:v>26303</c:v>
                </c:pt>
                <c:pt idx="252">
                  <c:v>26353</c:v>
                </c:pt>
                <c:pt idx="253">
                  <c:v>26364</c:v>
                </c:pt>
                <c:pt idx="254">
                  <c:v>26357</c:v>
                </c:pt>
                <c:pt idx="255">
                  <c:v>26345</c:v>
                </c:pt>
                <c:pt idx="256">
                  <c:v>26345</c:v>
                </c:pt>
                <c:pt idx="257">
                  <c:v>26345</c:v>
                </c:pt>
                <c:pt idx="258">
                  <c:v>26343</c:v>
                </c:pt>
                <c:pt idx="259">
                  <c:v>26341</c:v>
                </c:pt>
                <c:pt idx="260">
                  <c:v>26387</c:v>
                </c:pt>
                <c:pt idx="261">
                  <c:v>26387</c:v>
                </c:pt>
                <c:pt idx="262">
                  <c:v>26398</c:v>
                </c:pt>
                <c:pt idx="263">
                  <c:v>26398</c:v>
                </c:pt>
                <c:pt idx="264">
                  <c:v>26398</c:v>
                </c:pt>
                <c:pt idx="265">
                  <c:v>26410</c:v>
                </c:pt>
                <c:pt idx="266">
                  <c:v>26385</c:v>
                </c:pt>
                <c:pt idx="267">
                  <c:v>26391</c:v>
                </c:pt>
                <c:pt idx="268">
                  <c:v>26400</c:v>
                </c:pt>
                <c:pt idx="269">
                  <c:v>26391</c:v>
                </c:pt>
                <c:pt idx="270">
                  <c:v>26391</c:v>
                </c:pt>
                <c:pt idx="271">
                  <c:v>26391</c:v>
                </c:pt>
                <c:pt idx="272">
                  <c:v>26381</c:v>
                </c:pt>
                <c:pt idx="273">
                  <c:v>26379</c:v>
                </c:pt>
                <c:pt idx="274">
                  <c:v>26372</c:v>
                </c:pt>
                <c:pt idx="275">
                  <c:v>26380</c:v>
                </c:pt>
                <c:pt idx="276">
                  <c:v>26382</c:v>
                </c:pt>
                <c:pt idx="277">
                  <c:v>26382</c:v>
                </c:pt>
                <c:pt idx="278">
                  <c:v>26382</c:v>
                </c:pt>
                <c:pt idx="279">
                  <c:v>26413</c:v>
                </c:pt>
                <c:pt idx="280">
                  <c:v>26414</c:v>
                </c:pt>
                <c:pt idx="281">
                  <c:v>26417</c:v>
                </c:pt>
                <c:pt idx="282">
                  <c:v>26405</c:v>
                </c:pt>
                <c:pt idx="283">
                  <c:v>26403</c:v>
                </c:pt>
                <c:pt idx="284">
                  <c:v>26403</c:v>
                </c:pt>
                <c:pt idx="285">
                  <c:v>26403</c:v>
                </c:pt>
                <c:pt idx="286">
                  <c:v>26419</c:v>
                </c:pt>
                <c:pt idx="287">
                  <c:v>26424</c:v>
                </c:pt>
                <c:pt idx="288">
                  <c:v>26418</c:v>
                </c:pt>
                <c:pt idx="289">
                  <c:v>26395</c:v>
                </c:pt>
                <c:pt idx="290">
                  <c:v>26376</c:v>
                </c:pt>
                <c:pt idx="291">
                  <c:v>26376</c:v>
                </c:pt>
                <c:pt idx="292">
                  <c:v>26376</c:v>
                </c:pt>
                <c:pt idx="293">
                  <c:v>26368</c:v>
                </c:pt>
                <c:pt idx="294">
                  <c:v>26366</c:v>
                </c:pt>
                <c:pt idx="295">
                  <c:v>26360</c:v>
                </c:pt>
                <c:pt idx="296">
                  <c:v>26349</c:v>
                </c:pt>
                <c:pt idx="297">
                  <c:v>26340</c:v>
                </c:pt>
                <c:pt idx="298">
                  <c:v>26340</c:v>
                </c:pt>
                <c:pt idx="299">
                  <c:v>26340</c:v>
                </c:pt>
                <c:pt idx="300">
                  <c:v>26344</c:v>
                </c:pt>
                <c:pt idx="301">
                  <c:v>26354</c:v>
                </c:pt>
                <c:pt idx="302">
                  <c:v>26343</c:v>
                </c:pt>
                <c:pt idx="303">
                  <c:v>26338</c:v>
                </c:pt>
                <c:pt idx="304">
                  <c:v>26342</c:v>
                </c:pt>
                <c:pt idx="305">
                  <c:v>26342</c:v>
                </c:pt>
                <c:pt idx="306">
                  <c:v>26342</c:v>
                </c:pt>
                <c:pt idx="307">
                  <c:v>26341</c:v>
                </c:pt>
                <c:pt idx="308">
                  <c:v>26343</c:v>
                </c:pt>
                <c:pt idx="309">
                  <c:v>26347</c:v>
                </c:pt>
                <c:pt idx="310">
                  <c:v>26338</c:v>
                </c:pt>
                <c:pt idx="311">
                  <c:v>26309</c:v>
                </c:pt>
                <c:pt idx="312">
                  <c:v>26309</c:v>
                </c:pt>
                <c:pt idx="313">
                  <c:v>26309</c:v>
                </c:pt>
                <c:pt idx="314">
                  <c:v>26300</c:v>
                </c:pt>
                <c:pt idx="315">
                  <c:v>26319</c:v>
                </c:pt>
                <c:pt idx="316">
                  <c:v>26333</c:v>
                </c:pt>
                <c:pt idx="317">
                  <c:v>26330</c:v>
                </c:pt>
                <c:pt idx="318">
                  <c:v>26314</c:v>
                </c:pt>
                <c:pt idx="319">
                  <c:v>26314</c:v>
                </c:pt>
                <c:pt idx="320">
                  <c:v>26314</c:v>
                </c:pt>
                <c:pt idx="321">
                  <c:v>26305</c:v>
                </c:pt>
                <c:pt idx="322">
                  <c:v>26319</c:v>
                </c:pt>
                <c:pt idx="323">
                  <c:v>26320</c:v>
                </c:pt>
                <c:pt idx="324">
                  <c:v>26316</c:v>
                </c:pt>
                <c:pt idx="325">
                  <c:v>26310</c:v>
                </c:pt>
                <c:pt idx="326">
                  <c:v>26310</c:v>
                </c:pt>
                <c:pt idx="327">
                  <c:v>26310</c:v>
                </c:pt>
                <c:pt idx="328">
                  <c:v>26298</c:v>
                </c:pt>
                <c:pt idx="329">
                  <c:v>26309</c:v>
                </c:pt>
                <c:pt idx="330">
                  <c:v>26348</c:v>
                </c:pt>
                <c:pt idx="331">
                  <c:v>26348</c:v>
                </c:pt>
                <c:pt idx="332">
                  <c:v>26350</c:v>
                </c:pt>
                <c:pt idx="333">
                  <c:v>26350</c:v>
                </c:pt>
                <c:pt idx="334">
                  <c:v>26350</c:v>
                </c:pt>
                <c:pt idx="335">
                  <c:v>26355</c:v>
                </c:pt>
                <c:pt idx="336">
                  <c:v>26382</c:v>
                </c:pt>
                <c:pt idx="337">
                  <c:v>26378</c:v>
                </c:pt>
                <c:pt idx="338">
                  <c:v>26378</c:v>
                </c:pt>
                <c:pt idx="339">
                  <c:v>26362</c:v>
                </c:pt>
              </c:numCache>
            </c:numRef>
          </c:val>
          <c:smooth val="0"/>
          <c:extLst>
            <c:ext xmlns:c16="http://schemas.microsoft.com/office/drawing/2014/chart" uri="{C3380CC4-5D6E-409C-BE32-E72D297353CC}">
              <c16:uniqueId val="{0000000A-E68C-4D4F-A24B-832D027D9B58}"/>
            </c:ext>
          </c:extLst>
        </c:ser>
        <c:dLbls>
          <c:showLegendKey val="0"/>
          <c:showVal val="0"/>
          <c:showCatName val="0"/>
          <c:showSerName val="0"/>
          <c:showPercent val="0"/>
          <c:showBubbleSize val="0"/>
        </c:dLbls>
        <c:marker val="1"/>
        <c:smooth val="0"/>
        <c:axId val="1166639360"/>
        <c:axId val="1166642272"/>
      </c:lineChart>
      <c:dateAx>
        <c:axId val="1166639360"/>
        <c:scaling>
          <c:orientation val="minMax"/>
        </c:scaling>
        <c:delete val="0"/>
        <c:axPos val="b"/>
        <c:numFmt formatCode="[$-1010000]d/m/yy;@" sourceLinked="0"/>
        <c:majorTickMark val="in"/>
        <c:minorTickMark val="none"/>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166642272"/>
        <c:crosses val="autoZero"/>
        <c:auto val="1"/>
        <c:lblOffset val="100"/>
        <c:baseTimeUnit val="days"/>
        <c:majorUnit val="1"/>
        <c:majorTimeUnit val="months"/>
      </c:dateAx>
      <c:valAx>
        <c:axId val="1166642272"/>
        <c:scaling>
          <c:orientation val="minMax"/>
          <c:max val="27000"/>
          <c:min val="22000"/>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166639360"/>
        <c:crosses val="autoZero"/>
        <c:crossBetween val="between"/>
        <c:majorUnit val="1000"/>
      </c:valAx>
      <c:spPr>
        <a:solidFill>
          <a:srgbClr val="FFFFFF"/>
        </a:solidFill>
        <a:ln w="25400">
          <a:noFill/>
        </a:ln>
      </c:spPr>
    </c:plotArea>
    <c:legend>
      <c:legendPos val="r"/>
      <c:legendEntry>
        <c:idx val="0"/>
        <c:delete val="1"/>
      </c:legendEntry>
      <c:legendEntry>
        <c:idx val="1"/>
        <c:delete val="1"/>
      </c:legendEntry>
      <c:layout>
        <c:manualLayout>
          <c:xMode val="edge"/>
          <c:yMode val="edge"/>
          <c:x val="8.9060087000994534E-2"/>
          <c:y val="6.5228370767779389E-4"/>
          <c:w val="0.71739945723493592"/>
          <c:h val="0.157448718154197"/>
        </c:manualLayout>
      </c:layout>
      <c:overlay val="0"/>
    </c:legend>
    <c:plotVisOnly val="1"/>
    <c:dispBlanksAs val="gap"/>
    <c:showDLblsOverMax val="0"/>
  </c:chart>
  <c:spPr>
    <a:solidFill>
      <a:srgbClr val="FFFFFF"/>
    </a:solidFill>
    <a:ln w="25400">
      <a:noFill/>
    </a:ln>
  </c:spPr>
  <c:txPr>
    <a:bodyPr/>
    <a:lstStyle/>
    <a:p>
      <a:pPr>
        <a:defRPr sz="750">
          <a:latin typeface="Tahoma"/>
          <a:ea typeface="Tahoma"/>
          <a:cs typeface="Tahoma"/>
        </a:defRPr>
      </a:pPr>
      <a:endParaRPr lang="en-US"/>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721418910794228"/>
          <c:y val="0.10329858692700894"/>
          <c:w val="0.81076345686403506"/>
          <c:h val="0.67933959246176268"/>
        </c:manualLayout>
      </c:layout>
      <c:lineChart>
        <c:grouping val="standard"/>
        <c:varyColors val="0"/>
        <c:ser>
          <c:idx val="1"/>
          <c:order val="0"/>
          <c:tx>
            <c:strRef>
              <c:f>'Process Data (FX)'!$M$38</c:f>
              <c:strCache>
                <c:ptCount val="1"/>
                <c:pt idx="0">
                  <c:v>Vietcombank</c:v>
                </c:pt>
              </c:strCache>
            </c:strRef>
          </c:tx>
          <c:spPr>
            <a:ln w="12700">
              <a:solidFill>
                <a:srgbClr val="5692CE"/>
              </a:solidFill>
              <a:prstDash val="solid"/>
            </a:ln>
          </c:spPr>
          <c:marker>
            <c:symbol val="none"/>
          </c:marker>
          <c:cat>
            <c:numRef>
              <c:f>'Process Data (FX)'!$L$39:$L$403</c:f>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f>'Process Data (FX)'!$M$39:$M$403</c:f>
              <c:numCache>
                <c:formatCode>_(* #,##0_);_(* \(#,##0\);_(* "-"??_);_(@_)</c:formatCode>
                <c:ptCount val="365"/>
                <c:pt idx="0">
                  <c:v>25509</c:v>
                </c:pt>
                <c:pt idx="1">
                  <c:v>25509</c:v>
                </c:pt>
                <c:pt idx="2">
                  <c:v>25509</c:v>
                </c:pt>
                <c:pt idx="3">
                  <c:v>25506</c:v>
                </c:pt>
                <c:pt idx="4">
                  <c:v>25509</c:v>
                </c:pt>
                <c:pt idx="5">
                  <c:v>25509</c:v>
                </c:pt>
                <c:pt idx="6">
                  <c:v>25484</c:v>
                </c:pt>
                <c:pt idx="7">
                  <c:v>25463</c:v>
                </c:pt>
                <c:pt idx="8">
                  <c:v>25463</c:v>
                </c:pt>
                <c:pt idx="9">
                  <c:v>25463</c:v>
                </c:pt>
                <c:pt idx="10">
                  <c:v>25452</c:v>
                </c:pt>
                <c:pt idx="11">
                  <c:v>25473</c:v>
                </c:pt>
                <c:pt idx="12">
                  <c:v>25475</c:v>
                </c:pt>
                <c:pt idx="13">
                  <c:v>25479</c:v>
                </c:pt>
                <c:pt idx="14">
                  <c:v>25467</c:v>
                </c:pt>
                <c:pt idx="15">
                  <c:v>25467</c:v>
                </c:pt>
                <c:pt idx="16">
                  <c:v>25467</c:v>
                </c:pt>
                <c:pt idx="17">
                  <c:v>25460</c:v>
                </c:pt>
                <c:pt idx="18">
                  <c:v>25470</c:v>
                </c:pt>
                <c:pt idx="19">
                  <c:v>25465</c:v>
                </c:pt>
                <c:pt idx="20">
                  <c:v>25471</c:v>
                </c:pt>
                <c:pt idx="21">
                  <c:v>25477</c:v>
                </c:pt>
                <c:pt idx="22">
                  <c:v>25477</c:v>
                </c:pt>
                <c:pt idx="23">
                  <c:v>25477</c:v>
                </c:pt>
                <c:pt idx="24">
                  <c:v>25485</c:v>
                </c:pt>
                <c:pt idx="25">
                  <c:v>25483</c:v>
                </c:pt>
                <c:pt idx="26">
                  <c:v>25491</c:v>
                </c:pt>
                <c:pt idx="27">
                  <c:v>25519</c:v>
                </c:pt>
                <c:pt idx="28">
                  <c:v>25540</c:v>
                </c:pt>
                <c:pt idx="29">
                  <c:v>25540</c:v>
                </c:pt>
                <c:pt idx="30">
                  <c:v>25540</c:v>
                </c:pt>
                <c:pt idx="31">
                  <c:v>25530</c:v>
                </c:pt>
                <c:pt idx="32">
                  <c:v>25523</c:v>
                </c:pt>
                <c:pt idx="33">
                  <c:v>25536</c:v>
                </c:pt>
                <c:pt idx="34">
                  <c:v>25525</c:v>
                </c:pt>
                <c:pt idx="35">
                  <c:v>25538</c:v>
                </c:pt>
                <c:pt idx="36">
                  <c:v>25538</c:v>
                </c:pt>
                <c:pt idx="37">
                  <c:v>25538</c:v>
                </c:pt>
                <c:pt idx="38">
                  <c:v>25543</c:v>
                </c:pt>
                <c:pt idx="39">
                  <c:v>25551</c:v>
                </c:pt>
                <c:pt idx="40">
                  <c:v>25551</c:v>
                </c:pt>
                <c:pt idx="41">
                  <c:v>25559</c:v>
                </c:pt>
                <c:pt idx="42">
                  <c:v>25550</c:v>
                </c:pt>
                <c:pt idx="43">
                  <c:v>25550</c:v>
                </c:pt>
                <c:pt idx="44">
                  <c:v>25550</c:v>
                </c:pt>
                <c:pt idx="45">
                  <c:v>25553</c:v>
                </c:pt>
                <c:pt idx="46">
                  <c:v>25548</c:v>
                </c:pt>
                <c:pt idx="47">
                  <c:v>25546</c:v>
                </c:pt>
                <c:pt idx="48">
                  <c:v>25554</c:v>
                </c:pt>
                <c:pt idx="49">
                  <c:v>25558</c:v>
                </c:pt>
                <c:pt idx="50">
                  <c:v>25558</c:v>
                </c:pt>
                <c:pt idx="51">
                  <c:v>25558</c:v>
                </c:pt>
                <c:pt idx="52">
                  <c:v>25560</c:v>
                </c:pt>
                <c:pt idx="53">
                  <c:v>25563</c:v>
                </c:pt>
                <c:pt idx="54">
                  <c:v>25554</c:v>
                </c:pt>
                <c:pt idx="55">
                  <c:v>25549</c:v>
                </c:pt>
                <c:pt idx="56">
                  <c:v>25510</c:v>
                </c:pt>
                <c:pt idx="57">
                  <c:v>25510</c:v>
                </c:pt>
                <c:pt idx="58">
                  <c:v>25510</c:v>
                </c:pt>
                <c:pt idx="59">
                  <c:v>25500</c:v>
                </c:pt>
                <c:pt idx="60">
                  <c:v>25450</c:v>
                </c:pt>
                <c:pt idx="61">
                  <c:v>25320</c:v>
                </c:pt>
                <c:pt idx="62">
                  <c:v>25320</c:v>
                </c:pt>
                <c:pt idx="63">
                  <c:v>25250</c:v>
                </c:pt>
                <c:pt idx="64">
                  <c:v>25250</c:v>
                </c:pt>
                <c:pt idx="65">
                  <c:v>25250</c:v>
                </c:pt>
                <c:pt idx="66">
                  <c:v>25250</c:v>
                </c:pt>
                <c:pt idx="67">
                  <c:v>25250</c:v>
                </c:pt>
                <c:pt idx="68">
                  <c:v>25250</c:v>
                </c:pt>
                <c:pt idx="69">
                  <c:v>25250</c:v>
                </c:pt>
                <c:pt idx="70">
                  <c:v>25250</c:v>
                </c:pt>
                <c:pt idx="71">
                  <c:v>25250</c:v>
                </c:pt>
                <c:pt idx="72">
                  <c:v>25250</c:v>
                </c:pt>
                <c:pt idx="73">
                  <c:v>25500</c:v>
                </c:pt>
                <c:pt idx="74">
                  <c:v>25360</c:v>
                </c:pt>
                <c:pt idx="75">
                  <c:v>25340</c:v>
                </c:pt>
                <c:pt idx="76">
                  <c:v>25450</c:v>
                </c:pt>
                <c:pt idx="77">
                  <c:v>25510</c:v>
                </c:pt>
                <c:pt idx="78">
                  <c:v>25510</c:v>
                </c:pt>
                <c:pt idx="79">
                  <c:v>25510</c:v>
                </c:pt>
                <c:pt idx="80">
                  <c:v>25560</c:v>
                </c:pt>
                <c:pt idx="81">
                  <c:v>25700</c:v>
                </c:pt>
                <c:pt idx="82">
                  <c:v>25740</c:v>
                </c:pt>
                <c:pt idx="83">
                  <c:v>25660</c:v>
                </c:pt>
                <c:pt idx="84">
                  <c:v>25580</c:v>
                </c:pt>
                <c:pt idx="85">
                  <c:v>25580</c:v>
                </c:pt>
                <c:pt idx="86">
                  <c:v>25580</c:v>
                </c:pt>
                <c:pt idx="87">
                  <c:v>25640</c:v>
                </c:pt>
                <c:pt idx="88">
                  <c:v>25700</c:v>
                </c:pt>
                <c:pt idx="89">
                  <c:v>25700</c:v>
                </c:pt>
                <c:pt idx="90">
                  <c:v>25710</c:v>
                </c:pt>
                <c:pt idx="91">
                  <c:v>25660</c:v>
                </c:pt>
                <c:pt idx="92">
                  <c:v>25660</c:v>
                </c:pt>
                <c:pt idx="93">
                  <c:v>25660</c:v>
                </c:pt>
                <c:pt idx="94">
                  <c:v>25670</c:v>
                </c:pt>
                <c:pt idx="95">
                  <c:v>25690</c:v>
                </c:pt>
                <c:pt idx="96">
                  <c:v>25720</c:v>
                </c:pt>
                <c:pt idx="97">
                  <c:v>25740</c:v>
                </c:pt>
                <c:pt idx="98">
                  <c:v>25730</c:v>
                </c:pt>
                <c:pt idx="99">
                  <c:v>25730</c:v>
                </c:pt>
                <c:pt idx="100">
                  <c:v>25730</c:v>
                </c:pt>
                <c:pt idx="101">
                  <c:v>25780</c:v>
                </c:pt>
                <c:pt idx="102">
                  <c:v>25750</c:v>
                </c:pt>
                <c:pt idx="103">
                  <c:v>25680</c:v>
                </c:pt>
                <c:pt idx="104">
                  <c:v>25660</c:v>
                </c:pt>
                <c:pt idx="105">
                  <c:v>25690</c:v>
                </c:pt>
                <c:pt idx="106">
                  <c:v>25690</c:v>
                </c:pt>
                <c:pt idx="107">
                  <c:v>25690</c:v>
                </c:pt>
                <c:pt idx="108">
                  <c:v>25700</c:v>
                </c:pt>
                <c:pt idx="109">
                  <c:v>25650</c:v>
                </c:pt>
                <c:pt idx="110">
                  <c:v>25640</c:v>
                </c:pt>
                <c:pt idx="111">
                  <c:v>25680</c:v>
                </c:pt>
                <c:pt idx="112">
                  <c:v>25710</c:v>
                </c:pt>
                <c:pt idx="113">
                  <c:v>25710</c:v>
                </c:pt>
                <c:pt idx="114">
                  <c:v>25710</c:v>
                </c:pt>
                <c:pt idx="115">
                  <c:v>25720</c:v>
                </c:pt>
                <c:pt idx="116">
                  <c:v>25710</c:v>
                </c:pt>
                <c:pt idx="117">
                  <c:v>25730</c:v>
                </c:pt>
                <c:pt idx="118">
                  <c:v>25740</c:v>
                </c:pt>
                <c:pt idx="119">
                  <c:v>25760</c:v>
                </c:pt>
                <c:pt idx="120">
                  <c:v>25760</c:v>
                </c:pt>
                <c:pt idx="121">
                  <c:v>25760</c:v>
                </c:pt>
                <c:pt idx="122">
                  <c:v>25810</c:v>
                </c:pt>
                <c:pt idx="123">
                  <c:v>25810</c:v>
                </c:pt>
                <c:pt idx="124">
                  <c:v>25750</c:v>
                </c:pt>
                <c:pt idx="125">
                  <c:v>25750</c:v>
                </c:pt>
                <c:pt idx="126">
                  <c:v>25760</c:v>
                </c:pt>
                <c:pt idx="127">
                  <c:v>25760</c:v>
                </c:pt>
                <c:pt idx="128">
                  <c:v>25760</c:v>
                </c:pt>
                <c:pt idx="129">
                  <c:v>25740</c:v>
                </c:pt>
                <c:pt idx="130">
                  <c:v>25820</c:v>
                </c:pt>
                <c:pt idx="131">
                  <c:v>25820</c:v>
                </c:pt>
                <c:pt idx="132">
                  <c:v>25980</c:v>
                </c:pt>
                <c:pt idx="133">
                  <c:v>25960</c:v>
                </c:pt>
                <c:pt idx="134">
                  <c:v>25960</c:v>
                </c:pt>
                <c:pt idx="135">
                  <c:v>25960</c:v>
                </c:pt>
                <c:pt idx="136">
                  <c:v>25960</c:v>
                </c:pt>
                <c:pt idx="137">
                  <c:v>25960</c:v>
                </c:pt>
                <c:pt idx="138">
                  <c:v>26182</c:v>
                </c:pt>
                <c:pt idx="139">
                  <c:v>25970</c:v>
                </c:pt>
                <c:pt idx="140">
                  <c:v>25920</c:v>
                </c:pt>
                <c:pt idx="141">
                  <c:v>25920</c:v>
                </c:pt>
                <c:pt idx="142">
                  <c:v>25920</c:v>
                </c:pt>
                <c:pt idx="143">
                  <c:v>26000</c:v>
                </c:pt>
                <c:pt idx="144">
                  <c:v>26010</c:v>
                </c:pt>
                <c:pt idx="145">
                  <c:v>26010</c:v>
                </c:pt>
                <c:pt idx="146">
                  <c:v>26060</c:v>
                </c:pt>
                <c:pt idx="147">
                  <c:v>26120</c:v>
                </c:pt>
                <c:pt idx="148">
                  <c:v>26120</c:v>
                </c:pt>
                <c:pt idx="149">
                  <c:v>26120</c:v>
                </c:pt>
                <c:pt idx="150">
                  <c:v>26060</c:v>
                </c:pt>
                <c:pt idx="151">
                  <c:v>26115</c:v>
                </c:pt>
                <c:pt idx="152">
                  <c:v>26141</c:v>
                </c:pt>
                <c:pt idx="153">
                  <c:v>26174</c:v>
                </c:pt>
                <c:pt idx="154">
                  <c:v>26195</c:v>
                </c:pt>
                <c:pt idx="155">
                  <c:v>26195</c:v>
                </c:pt>
                <c:pt idx="156">
                  <c:v>26195</c:v>
                </c:pt>
                <c:pt idx="157">
                  <c:v>26170</c:v>
                </c:pt>
                <c:pt idx="158">
                  <c:v>26180</c:v>
                </c:pt>
                <c:pt idx="159">
                  <c:v>26180</c:v>
                </c:pt>
                <c:pt idx="160">
                  <c:v>26180</c:v>
                </c:pt>
                <c:pt idx="161">
                  <c:v>26180</c:v>
                </c:pt>
                <c:pt idx="162">
                  <c:v>26180</c:v>
                </c:pt>
                <c:pt idx="163">
                  <c:v>26180</c:v>
                </c:pt>
                <c:pt idx="164">
                  <c:v>26140</c:v>
                </c:pt>
                <c:pt idx="165">
                  <c:v>26150</c:v>
                </c:pt>
                <c:pt idx="166">
                  <c:v>26130</c:v>
                </c:pt>
                <c:pt idx="167">
                  <c:v>26150</c:v>
                </c:pt>
                <c:pt idx="168">
                  <c:v>26140</c:v>
                </c:pt>
                <c:pt idx="169">
                  <c:v>26140</c:v>
                </c:pt>
                <c:pt idx="170">
                  <c:v>26140</c:v>
                </c:pt>
                <c:pt idx="171">
                  <c:v>26140</c:v>
                </c:pt>
                <c:pt idx="172">
                  <c:v>26140</c:v>
                </c:pt>
                <c:pt idx="173">
                  <c:v>26120</c:v>
                </c:pt>
                <c:pt idx="174">
                  <c:v>26110</c:v>
                </c:pt>
                <c:pt idx="175">
                  <c:v>26110</c:v>
                </c:pt>
                <c:pt idx="176">
                  <c:v>26110</c:v>
                </c:pt>
                <c:pt idx="177">
                  <c:v>26110</c:v>
                </c:pt>
                <c:pt idx="178">
                  <c:v>26120</c:v>
                </c:pt>
                <c:pt idx="179">
                  <c:v>26140</c:v>
                </c:pt>
                <c:pt idx="180">
                  <c:v>26140</c:v>
                </c:pt>
                <c:pt idx="181">
                  <c:v>26150</c:v>
                </c:pt>
                <c:pt idx="182">
                  <c:v>26130</c:v>
                </c:pt>
                <c:pt idx="183">
                  <c:v>26130</c:v>
                </c:pt>
                <c:pt idx="184">
                  <c:v>26130</c:v>
                </c:pt>
                <c:pt idx="185">
                  <c:v>26090</c:v>
                </c:pt>
                <c:pt idx="186">
                  <c:v>26100</c:v>
                </c:pt>
                <c:pt idx="187">
                  <c:v>26140</c:v>
                </c:pt>
                <c:pt idx="188">
                  <c:v>26200</c:v>
                </c:pt>
                <c:pt idx="189">
                  <c:v>26200</c:v>
                </c:pt>
                <c:pt idx="190">
                  <c:v>26200</c:v>
                </c:pt>
                <c:pt idx="191">
                  <c:v>26200</c:v>
                </c:pt>
                <c:pt idx="192">
                  <c:v>26200</c:v>
                </c:pt>
                <c:pt idx="193">
                  <c:v>26230</c:v>
                </c:pt>
                <c:pt idx="194">
                  <c:v>26254</c:v>
                </c:pt>
                <c:pt idx="195">
                  <c:v>26244</c:v>
                </c:pt>
                <c:pt idx="196">
                  <c:v>26220</c:v>
                </c:pt>
                <c:pt idx="197">
                  <c:v>26220</c:v>
                </c:pt>
                <c:pt idx="198">
                  <c:v>26220</c:v>
                </c:pt>
                <c:pt idx="199">
                  <c:v>26220</c:v>
                </c:pt>
                <c:pt idx="200">
                  <c:v>26200</c:v>
                </c:pt>
                <c:pt idx="201">
                  <c:v>26200</c:v>
                </c:pt>
                <c:pt idx="202">
                  <c:v>26210</c:v>
                </c:pt>
                <c:pt idx="203">
                  <c:v>26223</c:v>
                </c:pt>
                <c:pt idx="204">
                  <c:v>26223</c:v>
                </c:pt>
                <c:pt idx="205">
                  <c:v>26223</c:v>
                </c:pt>
                <c:pt idx="206">
                  <c:v>26242</c:v>
                </c:pt>
                <c:pt idx="207">
                  <c:v>26247</c:v>
                </c:pt>
                <c:pt idx="208">
                  <c:v>26243</c:v>
                </c:pt>
                <c:pt idx="209">
                  <c:v>26276</c:v>
                </c:pt>
                <c:pt idx="210">
                  <c:v>26282</c:v>
                </c:pt>
                <c:pt idx="211">
                  <c:v>26282</c:v>
                </c:pt>
                <c:pt idx="212">
                  <c:v>26282</c:v>
                </c:pt>
                <c:pt idx="213">
                  <c:v>26279</c:v>
                </c:pt>
                <c:pt idx="214">
                  <c:v>26310</c:v>
                </c:pt>
                <c:pt idx="215">
                  <c:v>26307</c:v>
                </c:pt>
                <c:pt idx="216">
                  <c:v>26290</c:v>
                </c:pt>
                <c:pt idx="217">
                  <c:v>26270</c:v>
                </c:pt>
                <c:pt idx="218">
                  <c:v>26270</c:v>
                </c:pt>
                <c:pt idx="219">
                  <c:v>26270</c:v>
                </c:pt>
                <c:pt idx="220">
                  <c:v>26300</c:v>
                </c:pt>
                <c:pt idx="221">
                  <c:v>26310</c:v>
                </c:pt>
                <c:pt idx="222">
                  <c:v>26323</c:v>
                </c:pt>
                <c:pt idx="223">
                  <c:v>26345</c:v>
                </c:pt>
                <c:pt idx="224">
                  <c:v>26350</c:v>
                </c:pt>
                <c:pt idx="225">
                  <c:v>26350</c:v>
                </c:pt>
                <c:pt idx="226">
                  <c:v>26350</c:v>
                </c:pt>
                <c:pt idx="227">
                  <c:v>26330</c:v>
                </c:pt>
                <c:pt idx="228">
                  <c:v>26305</c:v>
                </c:pt>
                <c:pt idx="229">
                  <c:v>26320</c:v>
                </c:pt>
                <c:pt idx="230">
                  <c:v>26290</c:v>
                </c:pt>
                <c:pt idx="231">
                  <c:v>26290</c:v>
                </c:pt>
                <c:pt idx="232">
                  <c:v>26290</c:v>
                </c:pt>
                <c:pt idx="233">
                  <c:v>26290</c:v>
                </c:pt>
                <c:pt idx="234">
                  <c:v>26290</c:v>
                </c:pt>
                <c:pt idx="235">
                  <c:v>26310</c:v>
                </c:pt>
                <c:pt idx="236">
                  <c:v>26330</c:v>
                </c:pt>
                <c:pt idx="237">
                  <c:v>26330</c:v>
                </c:pt>
                <c:pt idx="238">
                  <c:v>26340</c:v>
                </c:pt>
                <c:pt idx="239">
                  <c:v>26340</c:v>
                </c:pt>
                <c:pt idx="240">
                  <c:v>26340</c:v>
                </c:pt>
                <c:pt idx="241">
                  <c:v>26340</c:v>
                </c:pt>
                <c:pt idx="242">
                  <c:v>26320</c:v>
                </c:pt>
                <c:pt idx="243">
                  <c:v>26320</c:v>
                </c:pt>
                <c:pt idx="244">
                  <c:v>26320</c:v>
                </c:pt>
                <c:pt idx="245">
                  <c:v>26320</c:v>
                </c:pt>
                <c:pt idx="246">
                  <c:v>26320</c:v>
                </c:pt>
                <c:pt idx="247">
                  <c:v>26320</c:v>
                </c:pt>
                <c:pt idx="248">
                  <c:v>26370</c:v>
                </c:pt>
                <c:pt idx="249">
                  <c:v>26400</c:v>
                </c:pt>
                <c:pt idx="250">
                  <c:v>26390</c:v>
                </c:pt>
                <c:pt idx="251">
                  <c:v>26380</c:v>
                </c:pt>
                <c:pt idx="252">
                  <c:v>26390</c:v>
                </c:pt>
                <c:pt idx="253">
                  <c:v>26390</c:v>
                </c:pt>
                <c:pt idx="254">
                  <c:v>26390</c:v>
                </c:pt>
                <c:pt idx="255">
                  <c:v>26370</c:v>
                </c:pt>
                <c:pt idx="256">
                  <c:v>26420</c:v>
                </c:pt>
                <c:pt idx="257">
                  <c:v>26420</c:v>
                </c:pt>
                <c:pt idx="258">
                  <c:v>26400</c:v>
                </c:pt>
                <c:pt idx="259">
                  <c:v>26400</c:v>
                </c:pt>
                <c:pt idx="260">
                  <c:v>26400</c:v>
                </c:pt>
                <c:pt idx="261">
                  <c:v>26400</c:v>
                </c:pt>
                <c:pt idx="262">
                  <c:v>26400</c:v>
                </c:pt>
                <c:pt idx="263">
                  <c:v>26450</c:v>
                </c:pt>
                <c:pt idx="264">
                  <c:v>26450</c:v>
                </c:pt>
                <c:pt idx="265">
                  <c:v>26440</c:v>
                </c:pt>
                <c:pt idx="266">
                  <c:v>26450</c:v>
                </c:pt>
                <c:pt idx="267">
                  <c:v>26450</c:v>
                </c:pt>
                <c:pt idx="268">
                  <c:v>26450</c:v>
                </c:pt>
                <c:pt idx="269">
                  <c:v>26470</c:v>
                </c:pt>
                <c:pt idx="270">
                  <c:v>26490</c:v>
                </c:pt>
                <c:pt idx="271">
                  <c:v>26520</c:v>
                </c:pt>
                <c:pt idx="272">
                  <c:v>26536</c:v>
                </c:pt>
                <c:pt idx="273">
                  <c:v>26550</c:v>
                </c:pt>
                <c:pt idx="274">
                  <c:v>26550</c:v>
                </c:pt>
                <c:pt idx="275">
                  <c:v>26550</c:v>
                </c:pt>
                <c:pt idx="276">
                  <c:v>26480</c:v>
                </c:pt>
                <c:pt idx="277">
                  <c:v>26530</c:v>
                </c:pt>
                <c:pt idx="278">
                  <c:v>26536</c:v>
                </c:pt>
                <c:pt idx="279">
                  <c:v>26531</c:v>
                </c:pt>
                <c:pt idx="280">
                  <c:v>26502</c:v>
                </c:pt>
                <c:pt idx="281">
                  <c:v>26502</c:v>
                </c:pt>
                <c:pt idx="282">
                  <c:v>26502</c:v>
                </c:pt>
                <c:pt idx="283">
                  <c:v>26502</c:v>
                </c:pt>
                <c:pt idx="284">
                  <c:v>26502</c:v>
                </c:pt>
                <c:pt idx="285">
                  <c:v>26508</c:v>
                </c:pt>
                <c:pt idx="286">
                  <c:v>26510</c:v>
                </c:pt>
                <c:pt idx="287">
                  <c:v>26510</c:v>
                </c:pt>
                <c:pt idx="288">
                  <c:v>26510</c:v>
                </c:pt>
                <c:pt idx="289">
                  <c:v>26510</c:v>
                </c:pt>
                <c:pt idx="290">
                  <c:v>26497</c:v>
                </c:pt>
                <c:pt idx="291">
                  <c:v>26497</c:v>
                </c:pt>
                <c:pt idx="292">
                  <c:v>26482</c:v>
                </c:pt>
                <c:pt idx="293">
                  <c:v>26482</c:v>
                </c:pt>
                <c:pt idx="294">
                  <c:v>26476</c:v>
                </c:pt>
                <c:pt idx="295">
                  <c:v>26476</c:v>
                </c:pt>
                <c:pt idx="296">
                  <c:v>26476</c:v>
                </c:pt>
                <c:pt idx="297">
                  <c:v>26476</c:v>
                </c:pt>
                <c:pt idx="298">
                  <c:v>26468</c:v>
                </c:pt>
                <c:pt idx="299">
                  <c:v>26457</c:v>
                </c:pt>
                <c:pt idx="300">
                  <c:v>26445</c:v>
                </c:pt>
                <c:pt idx="301">
                  <c:v>26445</c:v>
                </c:pt>
                <c:pt idx="302">
                  <c:v>26445</c:v>
                </c:pt>
                <c:pt idx="303">
                  <c:v>26445</c:v>
                </c:pt>
                <c:pt idx="304">
                  <c:v>26448</c:v>
                </c:pt>
                <c:pt idx="305">
                  <c:v>26448</c:v>
                </c:pt>
                <c:pt idx="306">
                  <c:v>26445</c:v>
                </c:pt>
                <c:pt idx="307">
                  <c:v>26450</c:v>
                </c:pt>
                <c:pt idx="308">
                  <c:v>26453</c:v>
                </c:pt>
                <c:pt idx="309">
                  <c:v>26453</c:v>
                </c:pt>
                <c:pt idx="310">
                  <c:v>26453</c:v>
                </c:pt>
                <c:pt idx="311">
                  <c:v>26451</c:v>
                </c:pt>
                <c:pt idx="312">
                  <c:v>26446</c:v>
                </c:pt>
                <c:pt idx="313">
                  <c:v>26446</c:v>
                </c:pt>
                <c:pt idx="314">
                  <c:v>26435</c:v>
                </c:pt>
                <c:pt idx="315">
                  <c:v>26420</c:v>
                </c:pt>
                <c:pt idx="316">
                  <c:v>26420</c:v>
                </c:pt>
                <c:pt idx="317">
                  <c:v>26420</c:v>
                </c:pt>
                <c:pt idx="318">
                  <c:v>26403</c:v>
                </c:pt>
                <c:pt idx="319">
                  <c:v>26398</c:v>
                </c:pt>
                <c:pt idx="320">
                  <c:v>26389</c:v>
                </c:pt>
                <c:pt idx="321">
                  <c:v>26386</c:v>
                </c:pt>
                <c:pt idx="322">
                  <c:v>26384</c:v>
                </c:pt>
                <c:pt idx="323">
                  <c:v>26384</c:v>
                </c:pt>
                <c:pt idx="324">
                  <c:v>26384</c:v>
                </c:pt>
                <c:pt idx="325">
                  <c:v>26367</c:v>
                </c:pt>
                <c:pt idx="326">
                  <c:v>26369</c:v>
                </c:pt>
                <c:pt idx="327">
                  <c:v>26369</c:v>
                </c:pt>
                <c:pt idx="328">
                  <c:v>26364</c:v>
                </c:pt>
                <c:pt idx="329">
                  <c:v>26356</c:v>
                </c:pt>
                <c:pt idx="330">
                  <c:v>26356</c:v>
                </c:pt>
                <c:pt idx="331">
                  <c:v>26356</c:v>
                </c:pt>
                <c:pt idx="332">
                  <c:v>26356</c:v>
                </c:pt>
                <c:pt idx="333">
                  <c:v>26353</c:v>
                </c:pt>
                <c:pt idx="334">
                  <c:v>26353</c:v>
                </c:pt>
                <c:pt idx="335">
                  <c:v>26352</c:v>
                </c:pt>
                <c:pt idx="336">
                  <c:v>26352</c:v>
                </c:pt>
                <c:pt idx="337">
                  <c:v>26352</c:v>
                </c:pt>
                <c:pt idx="338">
                  <c:v>26352</c:v>
                </c:pt>
                <c:pt idx="339">
                  <c:v>26351</c:v>
                </c:pt>
                <c:pt idx="340">
                  <c:v>26349</c:v>
                </c:pt>
                <c:pt idx="341">
                  <c:v>26345</c:v>
                </c:pt>
                <c:pt idx="342">
                  <c:v>26345</c:v>
                </c:pt>
                <c:pt idx="343">
                  <c:v>26347</c:v>
                </c:pt>
                <c:pt idx="344">
                  <c:v>26347</c:v>
                </c:pt>
                <c:pt idx="345">
                  <c:v>26347</c:v>
                </c:pt>
                <c:pt idx="346">
                  <c:v>26347</c:v>
                </c:pt>
                <c:pt idx="347">
                  <c:v>26349</c:v>
                </c:pt>
                <c:pt idx="348">
                  <c:v>26351</c:v>
                </c:pt>
                <c:pt idx="349">
                  <c:v>26355</c:v>
                </c:pt>
                <c:pt idx="350">
                  <c:v>26358</c:v>
                </c:pt>
                <c:pt idx="351">
                  <c:v>26358</c:v>
                </c:pt>
                <c:pt idx="352">
                  <c:v>26358</c:v>
                </c:pt>
                <c:pt idx="353">
                  <c:v>26361</c:v>
                </c:pt>
                <c:pt idx="354">
                  <c:v>26373</c:v>
                </c:pt>
                <c:pt idx="355">
                  <c:v>26385</c:v>
                </c:pt>
                <c:pt idx="356">
                  <c:v>26381</c:v>
                </c:pt>
                <c:pt idx="357">
                  <c:v>26378</c:v>
                </c:pt>
                <c:pt idx="358">
                  <c:v>26378</c:v>
                </c:pt>
                <c:pt idx="359">
                  <c:v>26378</c:v>
                </c:pt>
                <c:pt idx="360">
                  <c:v>26376</c:v>
                </c:pt>
                <c:pt idx="361">
                  <c:v>26388</c:v>
                </c:pt>
                <c:pt idx="362">
                  <c:v>26388</c:v>
                </c:pt>
                <c:pt idx="363">
                  <c:v>26386</c:v>
                </c:pt>
                <c:pt idx="364">
                  <c:v>26392</c:v>
                </c:pt>
              </c:numCache>
            </c:numRef>
          </c:val>
          <c:smooth val="0"/>
          <c:extLst>
            <c:ext xmlns:c16="http://schemas.microsoft.com/office/drawing/2014/chart" uri="{C3380CC4-5D6E-409C-BE32-E72D297353CC}">
              <c16:uniqueId val="{00000000-A720-4D90-B596-1DED5BDE6B18}"/>
            </c:ext>
          </c:extLst>
        </c:ser>
        <c:ser>
          <c:idx val="2"/>
          <c:order val="1"/>
          <c:tx>
            <c:v>Thị trường liên ngân hàng</c:v>
          </c:tx>
          <c:spPr>
            <a:ln w="12700">
              <a:solidFill>
                <a:srgbClr val="000000"/>
              </a:solidFill>
              <a:prstDash val="solid"/>
            </a:ln>
          </c:spPr>
          <c:marker>
            <c:symbol val="none"/>
          </c:marker>
          <c:cat>
            <c:numRef>
              <c:f>'Process Data (FX)'!$L$39:$L$403</c:f>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extLst xmlns:c15="http://schemas.microsoft.com/office/drawing/2012/chart"/>
            </c:numRef>
          </c:cat>
          <c:val>
            <c:numRef>
              <c:f>'Process Data (FX)'!$N$39:$N$403</c:f>
              <c:numCache>
                <c:formatCode>_(* #,##0_);_(* \(#,##0\);_(* "-"??_);_(@_)</c:formatCode>
                <c:ptCount val="365"/>
                <c:pt idx="0">
                  <c:v>25422</c:v>
                </c:pt>
                <c:pt idx="1">
                  <c:v>25422</c:v>
                </c:pt>
                <c:pt idx="2">
                  <c:v>25422</c:v>
                </c:pt>
                <c:pt idx="3">
                  <c:v>25417</c:v>
                </c:pt>
                <c:pt idx="4">
                  <c:v>25416</c:v>
                </c:pt>
                <c:pt idx="5">
                  <c:v>25386</c:v>
                </c:pt>
                <c:pt idx="6">
                  <c:v>25376</c:v>
                </c:pt>
                <c:pt idx="7">
                  <c:v>25346</c:v>
                </c:pt>
                <c:pt idx="8">
                  <c:v>25346</c:v>
                </c:pt>
                <c:pt idx="9">
                  <c:v>25346</c:v>
                </c:pt>
                <c:pt idx="10">
                  <c:v>25390</c:v>
                </c:pt>
                <c:pt idx="11">
                  <c:v>25404</c:v>
                </c:pt>
                <c:pt idx="12">
                  <c:v>25405</c:v>
                </c:pt>
                <c:pt idx="13">
                  <c:v>25391</c:v>
                </c:pt>
                <c:pt idx="14">
                  <c:v>25385</c:v>
                </c:pt>
                <c:pt idx="15">
                  <c:v>25385</c:v>
                </c:pt>
                <c:pt idx="16">
                  <c:v>25385</c:v>
                </c:pt>
                <c:pt idx="17">
                  <c:v>25375</c:v>
                </c:pt>
                <c:pt idx="18">
                  <c:v>25372</c:v>
                </c:pt>
                <c:pt idx="19">
                  <c:v>25376</c:v>
                </c:pt>
                <c:pt idx="20">
                  <c:v>25378</c:v>
                </c:pt>
                <c:pt idx="21">
                  <c:v>25404</c:v>
                </c:pt>
                <c:pt idx="22">
                  <c:v>25404</c:v>
                </c:pt>
                <c:pt idx="23">
                  <c:v>25404</c:v>
                </c:pt>
                <c:pt idx="24">
                  <c:v>25391</c:v>
                </c:pt>
                <c:pt idx="25">
                  <c:v>25430</c:v>
                </c:pt>
                <c:pt idx="26">
                  <c:v>25454</c:v>
                </c:pt>
                <c:pt idx="27">
                  <c:v>25460</c:v>
                </c:pt>
                <c:pt idx="28">
                  <c:v>25455</c:v>
                </c:pt>
                <c:pt idx="29">
                  <c:v>25455</c:v>
                </c:pt>
                <c:pt idx="30">
                  <c:v>25455</c:v>
                </c:pt>
                <c:pt idx="31">
                  <c:v>25450</c:v>
                </c:pt>
                <c:pt idx="32">
                  <c:v>25440</c:v>
                </c:pt>
                <c:pt idx="33">
                  <c:v>25431</c:v>
                </c:pt>
                <c:pt idx="34">
                  <c:v>25431</c:v>
                </c:pt>
                <c:pt idx="35">
                  <c:v>25452</c:v>
                </c:pt>
                <c:pt idx="36">
                  <c:v>25452</c:v>
                </c:pt>
                <c:pt idx="37">
                  <c:v>25452</c:v>
                </c:pt>
                <c:pt idx="38">
                  <c:v>25483</c:v>
                </c:pt>
                <c:pt idx="39">
                  <c:v>25486</c:v>
                </c:pt>
                <c:pt idx="40">
                  <c:v>25488</c:v>
                </c:pt>
                <c:pt idx="41">
                  <c:v>25458</c:v>
                </c:pt>
                <c:pt idx="42">
                  <c:v>25428</c:v>
                </c:pt>
                <c:pt idx="43">
                  <c:v>25428</c:v>
                </c:pt>
                <c:pt idx="44">
                  <c:v>25428</c:v>
                </c:pt>
                <c:pt idx="45">
                  <c:v>25385</c:v>
                </c:pt>
                <c:pt idx="46">
                  <c:v>25374</c:v>
                </c:pt>
                <c:pt idx="47">
                  <c:v>25382</c:v>
                </c:pt>
                <c:pt idx="48">
                  <c:v>25382</c:v>
                </c:pt>
                <c:pt idx="49">
                  <c:v>25371</c:v>
                </c:pt>
                <c:pt idx="50">
                  <c:v>25371</c:v>
                </c:pt>
                <c:pt idx="51">
                  <c:v>25371</c:v>
                </c:pt>
                <c:pt idx="52">
                  <c:v>25397</c:v>
                </c:pt>
                <c:pt idx="53">
                  <c:v>25388</c:v>
                </c:pt>
                <c:pt idx="54">
                  <c:v>25386</c:v>
                </c:pt>
                <c:pt idx="55">
                  <c:v>25381</c:v>
                </c:pt>
                <c:pt idx="56">
                  <c:v>25333</c:v>
                </c:pt>
                <c:pt idx="57">
                  <c:v>25333</c:v>
                </c:pt>
                <c:pt idx="58">
                  <c:v>25333</c:v>
                </c:pt>
                <c:pt idx="59">
                  <c:v>25321</c:v>
                </c:pt>
                <c:pt idx="60">
                  <c:v>25270</c:v>
                </c:pt>
                <c:pt idx="61">
                  <c:v>25115</c:v>
                </c:pt>
                <c:pt idx="62">
                  <c:v>25110</c:v>
                </c:pt>
                <c:pt idx="63">
                  <c:v>25085</c:v>
                </c:pt>
                <c:pt idx="64">
                  <c:v>25085</c:v>
                </c:pt>
                <c:pt idx="65">
                  <c:v>25085</c:v>
                </c:pt>
                <c:pt idx="66">
                  <c:v>25082</c:v>
                </c:pt>
                <c:pt idx="67">
                  <c:v>25083</c:v>
                </c:pt>
                <c:pt idx="68">
                  <c:v>25083</c:v>
                </c:pt>
                <c:pt idx="69">
                  <c:v>25082</c:v>
                </c:pt>
                <c:pt idx="70">
                  <c:v>25082</c:v>
                </c:pt>
                <c:pt idx="71">
                  <c:v>25082</c:v>
                </c:pt>
                <c:pt idx="72">
                  <c:v>25082</c:v>
                </c:pt>
                <c:pt idx="73">
                  <c:v>25307</c:v>
                </c:pt>
                <c:pt idx="74">
                  <c:v>25179</c:v>
                </c:pt>
                <c:pt idx="75">
                  <c:v>25171</c:v>
                </c:pt>
                <c:pt idx="76">
                  <c:v>25257</c:v>
                </c:pt>
                <c:pt idx="77">
                  <c:v>25312</c:v>
                </c:pt>
                <c:pt idx="78">
                  <c:v>25312</c:v>
                </c:pt>
                <c:pt idx="79">
                  <c:v>25312</c:v>
                </c:pt>
                <c:pt idx="80">
                  <c:v>25388</c:v>
                </c:pt>
                <c:pt idx="81">
                  <c:v>25535</c:v>
                </c:pt>
                <c:pt idx="82">
                  <c:v>25567</c:v>
                </c:pt>
                <c:pt idx="83">
                  <c:v>25465</c:v>
                </c:pt>
                <c:pt idx="84">
                  <c:v>25399</c:v>
                </c:pt>
                <c:pt idx="85">
                  <c:v>25399</c:v>
                </c:pt>
                <c:pt idx="86">
                  <c:v>25399</c:v>
                </c:pt>
                <c:pt idx="87">
                  <c:v>25476</c:v>
                </c:pt>
                <c:pt idx="88">
                  <c:v>25524</c:v>
                </c:pt>
                <c:pt idx="89">
                  <c:v>25523</c:v>
                </c:pt>
                <c:pt idx="90">
                  <c:v>25527</c:v>
                </c:pt>
                <c:pt idx="91">
                  <c:v>25520</c:v>
                </c:pt>
                <c:pt idx="92">
                  <c:v>25520</c:v>
                </c:pt>
                <c:pt idx="93">
                  <c:v>25520</c:v>
                </c:pt>
                <c:pt idx="94">
                  <c:v>25478</c:v>
                </c:pt>
                <c:pt idx="95">
                  <c:v>25520</c:v>
                </c:pt>
                <c:pt idx="96">
                  <c:v>25549</c:v>
                </c:pt>
                <c:pt idx="97">
                  <c:v>25539</c:v>
                </c:pt>
                <c:pt idx="98">
                  <c:v>25557</c:v>
                </c:pt>
                <c:pt idx="99">
                  <c:v>25557</c:v>
                </c:pt>
                <c:pt idx="100">
                  <c:v>25557</c:v>
                </c:pt>
                <c:pt idx="101">
                  <c:v>25603</c:v>
                </c:pt>
                <c:pt idx="102">
                  <c:v>25566</c:v>
                </c:pt>
                <c:pt idx="103">
                  <c:v>25508</c:v>
                </c:pt>
                <c:pt idx="104">
                  <c:v>25500</c:v>
                </c:pt>
                <c:pt idx="105">
                  <c:v>25513</c:v>
                </c:pt>
                <c:pt idx="106">
                  <c:v>25513</c:v>
                </c:pt>
                <c:pt idx="107">
                  <c:v>25513</c:v>
                </c:pt>
                <c:pt idx="108">
                  <c:v>25517</c:v>
                </c:pt>
                <c:pt idx="109">
                  <c:v>25480</c:v>
                </c:pt>
                <c:pt idx="110">
                  <c:v>25462</c:v>
                </c:pt>
                <c:pt idx="111">
                  <c:v>25499</c:v>
                </c:pt>
                <c:pt idx="112">
                  <c:v>25519</c:v>
                </c:pt>
                <c:pt idx="113">
                  <c:v>25519</c:v>
                </c:pt>
                <c:pt idx="114">
                  <c:v>25519</c:v>
                </c:pt>
                <c:pt idx="115">
                  <c:v>25532</c:v>
                </c:pt>
                <c:pt idx="116">
                  <c:v>25532</c:v>
                </c:pt>
                <c:pt idx="117">
                  <c:v>25540</c:v>
                </c:pt>
                <c:pt idx="118">
                  <c:v>25556</c:v>
                </c:pt>
                <c:pt idx="119">
                  <c:v>25592</c:v>
                </c:pt>
                <c:pt idx="120">
                  <c:v>25592</c:v>
                </c:pt>
                <c:pt idx="121">
                  <c:v>25592</c:v>
                </c:pt>
                <c:pt idx="122">
                  <c:v>25638</c:v>
                </c:pt>
                <c:pt idx="123">
                  <c:v>25630</c:v>
                </c:pt>
                <c:pt idx="124">
                  <c:v>25589</c:v>
                </c:pt>
                <c:pt idx="125">
                  <c:v>25582</c:v>
                </c:pt>
                <c:pt idx="126">
                  <c:v>25577</c:v>
                </c:pt>
                <c:pt idx="127">
                  <c:v>25577</c:v>
                </c:pt>
                <c:pt idx="128">
                  <c:v>25577</c:v>
                </c:pt>
                <c:pt idx="129">
                  <c:v>25565</c:v>
                </c:pt>
                <c:pt idx="130">
                  <c:v>25630</c:v>
                </c:pt>
                <c:pt idx="131">
                  <c:v>25638</c:v>
                </c:pt>
                <c:pt idx="132">
                  <c:v>25798</c:v>
                </c:pt>
                <c:pt idx="133">
                  <c:v>25785</c:v>
                </c:pt>
                <c:pt idx="134">
                  <c:v>25785</c:v>
                </c:pt>
                <c:pt idx="135">
                  <c:v>25785</c:v>
                </c:pt>
                <c:pt idx="136">
                  <c:v>25787</c:v>
                </c:pt>
                <c:pt idx="137">
                  <c:v>26013</c:v>
                </c:pt>
                <c:pt idx="138">
                  <c:v>26051</c:v>
                </c:pt>
                <c:pt idx="139">
                  <c:v>25791</c:v>
                </c:pt>
                <c:pt idx="140">
                  <c:v>25737</c:v>
                </c:pt>
                <c:pt idx="141">
                  <c:v>25737</c:v>
                </c:pt>
                <c:pt idx="142">
                  <c:v>25737</c:v>
                </c:pt>
                <c:pt idx="143">
                  <c:v>25825</c:v>
                </c:pt>
                <c:pt idx="144">
                  <c:v>25861</c:v>
                </c:pt>
                <c:pt idx="145">
                  <c:v>25844</c:v>
                </c:pt>
                <c:pt idx="146">
                  <c:v>25882</c:v>
                </c:pt>
                <c:pt idx="147">
                  <c:v>25926</c:v>
                </c:pt>
                <c:pt idx="148">
                  <c:v>25926</c:v>
                </c:pt>
                <c:pt idx="149">
                  <c:v>25926</c:v>
                </c:pt>
                <c:pt idx="150">
                  <c:v>25894</c:v>
                </c:pt>
                <c:pt idx="151">
                  <c:v>25946</c:v>
                </c:pt>
                <c:pt idx="152">
                  <c:v>25980</c:v>
                </c:pt>
                <c:pt idx="153">
                  <c:v>26039</c:v>
                </c:pt>
                <c:pt idx="154">
                  <c:v>26022</c:v>
                </c:pt>
                <c:pt idx="155">
                  <c:v>26022</c:v>
                </c:pt>
                <c:pt idx="156">
                  <c:v>26022</c:v>
                </c:pt>
                <c:pt idx="157">
                  <c:v>25995</c:v>
                </c:pt>
                <c:pt idx="158">
                  <c:v>25995</c:v>
                </c:pt>
                <c:pt idx="159">
                  <c:v>25983</c:v>
                </c:pt>
                <c:pt idx="160">
                  <c:v>25965</c:v>
                </c:pt>
                <c:pt idx="161">
                  <c:v>25962</c:v>
                </c:pt>
                <c:pt idx="162">
                  <c:v>25962</c:v>
                </c:pt>
                <c:pt idx="163">
                  <c:v>25962</c:v>
                </c:pt>
                <c:pt idx="164">
                  <c:v>25963</c:v>
                </c:pt>
                <c:pt idx="165">
                  <c:v>25970</c:v>
                </c:pt>
                <c:pt idx="166">
                  <c:v>25962</c:v>
                </c:pt>
                <c:pt idx="167">
                  <c:v>25966</c:v>
                </c:pt>
                <c:pt idx="168">
                  <c:v>25975</c:v>
                </c:pt>
                <c:pt idx="169">
                  <c:v>25975</c:v>
                </c:pt>
                <c:pt idx="170">
                  <c:v>25975</c:v>
                </c:pt>
                <c:pt idx="171">
                  <c:v>25973</c:v>
                </c:pt>
                <c:pt idx="172">
                  <c:v>25957</c:v>
                </c:pt>
                <c:pt idx="173">
                  <c:v>25939</c:v>
                </c:pt>
                <c:pt idx="174">
                  <c:v>25937</c:v>
                </c:pt>
                <c:pt idx="175">
                  <c:v>25922</c:v>
                </c:pt>
                <c:pt idx="176">
                  <c:v>25922</c:v>
                </c:pt>
                <c:pt idx="177">
                  <c:v>25922</c:v>
                </c:pt>
                <c:pt idx="178">
                  <c:v>25947</c:v>
                </c:pt>
                <c:pt idx="179">
                  <c:v>25963</c:v>
                </c:pt>
                <c:pt idx="180">
                  <c:v>25966</c:v>
                </c:pt>
                <c:pt idx="181">
                  <c:v>25976</c:v>
                </c:pt>
                <c:pt idx="182">
                  <c:v>25957</c:v>
                </c:pt>
                <c:pt idx="183">
                  <c:v>25957</c:v>
                </c:pt>
                <c:pt idx="184">
                  <c:v>25957</c:v>
                </c:pt>
                <c:pt idx="185">
                  <c:v>25917</c:v>
                </c:pt>
                <c:pt idx="186">
                  <c:v>25917</c:v>
                </c:pt>
                <c:pt idx="187">
                  <c:v>25953</c:v>
                </c:pt>
                <c:pt idx="188">
                  <c:v>26025</c:v>
                </c:pt>
                <c:pt idx="189">
                  <c:v>26022</c:v>
                </c:pt>
                <c:pt idx="190">
                  <c:v>26022</c:v>
                </c:pt>
                <c:pt idx="191">
                  <c:v>26022</c:v>
                </c:pt>
                <c:pt idx="192">
                  <c:v>26019</c:v>
                </c:pt>
                <c:pt idx="193">
                  <c:v>26057</c:v>
                </c:pt>
                <c:pt idx="194">
                  <c:v>26075</c:v>
                </c:pt>
                <c:pt idx="195">
                  <c:v>26078</c:v>
                </c:pt>
                <c:pt idx="196">
                  <c:v>26056</c:v>
                </c:pt>
                <c:pt idx="197">
                  <c:v>26056</c:v>
                </c:pt>
                <c:pt idx="198">
                  <c:v>26056</c:v>
                </c:pt>
                <c:pt idx="199">
                  <c:v>26037</c:v>
                </c:pt>
                <c:pt idx="200">
                  <c:v>26029</c:v>
                </c:pt>
                <c:pt idx="201">
                  <c:v>26021</c:v>
                </c:pt>
                <c:pt idx="202">
                  <c:v>26030</c:v>
                </c:pt>
                <c:pt idx="203">
                  <c:v>26074</c:v>
                </c:pt>
                <c:pt idx="204">
                  <c:v>26074</c:v>
                </c:pt>
                <c:pt idx="205">
                  <c:v>26074</c:v>
                </c:pt>
                <c:pt idx="206">
                  <c:v>26076</c:v>
                </c:pt>
                <c:pt idx="207">
                  <c:v>26069</c:v>
                </c:pt>
                <c:pt idx="208">
                  <c:v>26094</c:v>
                </c:pt>
                <c:pt idx="209">
                  <c:v>26127</c:v>
                </c:pt>
                <c:pt idx="210">
                  <c:v>26131</c:v>
                </c:pt>
                <c:pt idx="211">
                  <c:v>26131</c:v>
                </c:pt>
                <c:pt idx="212">
                  <c:v>26131</c:v>
                </c:pt>
                <c:pt idx="213">
                  <c:v>26187</c:v>
                </c:pt>
                <c:pt idx="214">
                  <c:v>26158</c:v>
                </c:pt>
                <c:pt idx="215">
                  <c:v>26148</c:v>
                </c:pt>
                <c:pt idx="216">
                  <c:v>26120</c:v>
                </c:pt>
                <c:pt idx="217">
                  <c:v>26095</c:v>
                </c:pt>
                <c:pt idx="218">
                  <c:v>26095</c:v>
                </c:pt>
                <c:pt idx="219">
                  <c:v>26095</c:v>
                </c:pt>
                <c:pt idx="220">
                  <c:v>26099</c:v>
                </c:pt>
                <c:pt idx="221">
                  <c:v>26132</c:v>
                </c:pt>
                <c:pt idx="222">
                  <c:v>26160</c:v>
                </c:pt>
                <c:pt idx="223">
                  <c:v>26205</c:v>
                </c:pt>
                <c:pt idx="224">
                  <c:v>26180</c:v>
                </c:pt>
                <c:pt idx="225">
                  <c:v>26180</c:v>
                </c:pt>
                <c:pt idx="226">
                  <c:v>26180</c:v>
                </c:pt>
                <c:pt idx="227">
                  <c:v>26148</c:v>
                </c:pt>
                <c:pt idx="228">
                  <c:v>26130</c:v>
                </c:pt>
                <c:pt idx="229">
                  <c:v>26132</c:v>
                </c:pt>
                <c:pt idx="230">
                  <c:v>26115</c:v>
                </c:pt>
                <c:pt idx="231">
                  <c:v>26109</c:v>
                </c:pt>
                <c:pt idx="232">
                  <c:v>26109</c:v>
                </c:pt>
                <c:pt idx="233">
                  <c:v>26109</c:v>
                </c:pt>
                <c:pt idx="234">
                  <c:v>26121</c:v>
                </c:pt>
                <c:pt idx="235">
                  <c:v>26134</c:v>
                </c:pt>
                <c:pt idx="236">
                  <c:v>26155</c:v>
                </c:pt>
                <c:pt idx="237">
                  <c:v>26151</c:v>
                </c:pt>
                <c:pt idx="238">
                  <c:v>26155</c:v>
                </c:pt>
                <c:pt idx="239">
                  <c:v>26155</c:v>
                </c:pt>
                <c:pt idx="240">
                  <c:v>26155</c:v>
                </c:pt>
                <c:pt idx="241">
                  <c:v>26154</c:v>
                </c:pt>
                <c:pt idx="242">
                  <c:v>26145</c:v>
                </c:pt>
                <c:pt idx="243">
                  <c:v>26142</c:v>
                </c:pt>
                <c:pt idx="244">
                  <c:v>26137</c:v>
                </c:pt>
                <c:pt idx="245">
                  <c:v>26140</c:v>
                </c:pt>
                <c:pt idx="246">
                  <c:v>26140</c:v>
                </c:pt>
                <c:pt idx="247">
                  <c:v>26140</c:v>
                </c:pt>
                <c:pt idx="248">
                  <c:v>26190</c:v>
                </c:pt>
                <c:pt idx="249">
                  <c:v>26219</c:v>
                </c:pt>
                <c:pt idx="250">
                  <c:v>26210</c:v>
                </c:pt>
                <c:pt idx="251">
                  <c:v>26200</c:v>
                </c:pt>
                <c:pt idx="252">
                  <c:v>26213</c:v>
                </c:pt>
                <c:pt idx="253">
                  <c:v>26213</c:v>
                </c:pt>
                <c:pt idx="254">
                  <c:v>26213</c:v>
                </c:pt>
                <c:pt idx="255">
                  <c:v>26188</c:v>
                </c:pt>
                <c:pt idx="256">
                  <c:v>26233</c:v>
                </c:pt>
                <c:pt idx="257">
                  <c:v>26236</c:v>
                </c:pt>
                <c:pt idx="258">
                  <c:v>26212</c:v>
                </c:pt>
                <c:pt idx="259">
                  <c:v>26221</c:v>
                </c:pt>
                <c:pt idx="260">
                  <c:v>26221</c:v>
                </c:pt>
                <c:pt idx="261">
                  <c:v>26221</c:v>
                </c:pt>
                <c:pt idx="262">
                  <c:v>26228</c:v>
                </c:pt>
                <c:pt idx="263">
                  <c:v>26259</c:v>
                </c:pt>
                <c:pt idx="264">
                  <c:v>26284</c:v>
                </c:pt>
                <c:pt idx="265">
                  <c:v>26268</c:v>
                </c:pt>
                <c:pt idx="266">
                  <c:v>26272</c:v>
                </c:pt>
                <c:pt idx="267">
                  <c:v>26272</c:v>
                </c:pt>
                <c:pt idx="268">
                  <c:v>26272</c:v>
                </c:pt>
                <c:pt idx="269">
                  <c:v>26291</c:v>
                </c:pt>
                <c:pt idx="270">
                  <c:v>26313</c:v>
                </c:pt>
                <c:pt idx="271">
                  <c:v>26373</c:v>
                </c:pt>
                <c:pt idx="272">
                  <c:v>26425</c:v>
                </c:pt>
                <c:pt idx="273">
                  <c:v>26358</c:v>
                </c:pt>
                <c:pt idx="274">
                  <c:v>26358</c:v>
                </c:pt>
                <c:pt idx="275">
                  <c:v>26358</c:v>
                </c:pt>
                <c:pt idx="276">
                  <c:v>26303</c:v>
                </c:pt>
                <c:pt idx="277">
                  <c:v>26353</c:v>
                </c:pt>
                <c:pt idx="278">
                  <c:v>26364</c:v>
                </c:pt>
                <c:pt idx="279">
                  <c:v>26357</c:v>
                </c:pt>
                <c:pt idx="280">
                  <c:v>26345</c:v>
                </c:pt>
                <c:pt idx="281">
                  <c:v>26345</c:v>
                </c:pt>
                <c:pt idx="282">
                  <c:v>26345</c:v>
                </c:pt>
                <c:pt idx="283">
                  <c:v>26343</c:v>
                </c:pt>
                <c:pt idx="284">
                  <c:v>26341</c:v>
                </c:pt>
                <c:pt idx="285">
                  <c:v>26387</c:v>
                </c:pt>
                <c:pt idx="286">
                  <c:v>26387</c:v>
                </c:pt>
                <c:pt idx="287">
                  <c:v>26398</c:v>
                </c:pt>
                <c:pt idx="288">
                  <c:v>26398</c:v>
                </c:pt>
                <c:pt idx="289">
                  <c:v>26398</c:v>
                </c:pt>
                <c:pt idx="290">
                  <c:v>26410</c:v>
                </c:pt>
                <c:pt idx="291">
                  <c:v>26385</c:v>
                </c:pt>
                <c:pt idx="292">
                  <c:v>26391</c:v>
                </c:pt>
                <c:pt idx="293">
                  <c:v>26400</c:v>
                </c:pt>
                <c:pt idx="294">
                  <c:v>26391</c:v>
                </c:pt>
                <c:pt idx="295">
                  <c:v>26391</c:v>
                </c:pt>
                <c:pt idx="296">
                  <c:v>26391</c:v>
                </c:pt>
                <c:pt idx="297">
                  <c:v>26381</c:v>
                </c:pt>
                <c:pt idx="298">
                  <c:v>26379</c:v>
                </c:pt>
                <c:pt idx="299">
                  <c:v>26372</c:v>
                </c:pt>
                <c:pt idx="300">
                  <c:v>26380</c:v>
                </c:pt>
                <c:pt idx="301">
                  <c:v>26382</c:v>
                </c:pt>
                <c:pt idx="302">
                  <c:v>26382</c:v>
                </c:pt>
                <c:pt idx="303">
                  <c:v>26382</c:v>
                </c:pt>
                <c:pt idx="304">
                  <c:v>26413</c:v>
                </c:pt>
                <c:pt idx="305">
                  <c:v>26414</c:v>
                </c:pt>
                <c:pt idx="306">
                  <c:v>26417</c:v>
                </c:pt>
                <c:pt idx="307">
                  <c:v>26405</c:v>
                </c:pt>
                <c:pt idx="308">
                  <c:v>26403</c:v>
                </c:pt>
                <c:pt idx="309">
                  <c:v>26403</c:v>
                </c:pt>
                <c:pt idx="310">
                  <c:v>26403</c:v>
                </c:pt>
                <c:pt idx="311">
                  <c:v>26419</c:v>
                </c:pt>
                <c:pt idx="312">
                  <c:v>26424</c:v>
                </c:pt>
                <c:pt idx="313">
                  <c:v>26418</c:v>
                </c:pt>
                <c:pt idx="314">
                  <c:v>26395</c:v>
                </c:pt>
                <c:pt idx="315">
                  <c:v>26376</c:v>
                </c:pt>
                <c:pt idx="316">
                  <c:v>26376</c:v>
                </c:pt>
                <c:pt idx="317">
                  <c:v>26376</c:v>
                </c:pt>
                <c:pt idx="318">
                  <c:v>26368</c:v>
                </c:pt>
                <c:pt idx="319">
                  <c:v>26366</c:v>
                </c:pt>
                <c:pt idx="320">
                  <c:v>26360</c:v>
                </c:pt>
                <c:pt idx="321">
                  <c:v>26349</c:v>
                </c:pt>
                <c:pt idx="322">
                  <c:v>26340</c:v>
                </c:pt>
                <c:pt idx="323">
                  <c:v>26340</c:v>
                </c:pt>
                <c:pt idx="324">
                  <c:v>26340</c:v>
                </c:pt>
                <c:pt idx="325">
                  <c:v>26344</c:v>
                </c:pt>
                <c:pt idx="326">
                  <c:v>26354</c:v>
                </c:pt>
                <c:pt idx="327">
                  <c:v>26343</c:v>
                </c:pt>
                <c:pt idx="328">
                  <c:v>26338</c:v>
                </c:pt>
                <c:pt idx="329">
                  <c:v>26342</c:v>
                </c:pt>
                <c:pt idx="330">
                  <c:v>26342</c:v>
                </c:pt>
                <c:pt idx="331">
                  <c:v>26342</c:v>
                </c:pt>
                <c:pt idx="332">
                  <c:v>26341</c:v>
                </c:pt>
                <c:pt idx="333">
                  <c:v>26343</c:v>
                </c:pt>
                <c:pt idx="334">
                  <c:v>26347</c:v>
                </c:pt>
                <c:pt idx="335">
                  <c:v>26338</c:v>
                </c:pt>
                <c:pt idx="336">
                  <c:v>26309</c:v>
                </c:pt>
                <c:pt idx="337">
                  <c:v>26309</c:v>
                </c:pt>
                <c:pt idx="338">
                  <c:v>26309</c:v>
                </c:pt>
                <c:pt idx="339">
                  <c:v>26300</c:v>
                </c:pt>
                <c:pt idx="340">
                  <c:v>26319</c:v>
                </c:pt>
                <c:pt idx="341">
                  <c:v>26333</c:v>
                </c:pt>
                <c:pt idx="342">
                  <c:v>26330</c:v>
                </c:pt>
                <c:pt idx="343">
                  <c:v>26314</c:v>
                </c:pt>
                <c:pt idx="344">
                  <c:v>26314</c:v>
                </c:pt>
                <c:pt idx="345">
                  <c:v>26314</c:v>
                </c:pt>
                <c:pt idx="346">
                  <c:v>26305</c:v>
                </c:pt>
                <c:pt idx="347">
                  <c:v>26319</c:v>
                </c:pt>
                <c:pt idx="348">
                  <c:v>26320</c:v>
                </c:pt>
                <c:pt idx="349">
                  <c:v>26316</c:v>
                </c:pt>
                <c:pt idx="350">
                  <c:v>26310</c:v>
                </c:pt>
                <c:pt idx="351">
                  <c:v>26310</c:v>
                </c:pt>
                <c:pt idx="352">
                  <c:v>26310</c:v>
                </c:pt>
                <c:pt idx="353">
                  <c:v>26298</c:v>
                </c:pt>
                <c:pt idx="354">
                  <c:v>26309</c:v>
                </c:pt>
                <c:pt idx="355">
                  <c:v>26348</c:v>
                </c:pt>
                <c:pt idx="356">
                  <c:v>26348</c:v>
                </c:pt>
                <c:pt idx="357">
                  <c:v>26350</c:v>
                </c:pt>
                <c:pt idx="358">
                  <c:v>26350</c:v>
                </c:pt>
                <c:pt idx="359">
                  <c:v>26350</c:v>
                </c:pt>
                <c:pt idx="360">
                  <c:v>26355</c:v>
                </c:pt>
                <c:pt idx="361">
                  <c:v>26382</c:v>
                </c:pt>
                <c:pt idx="362">
                  <c:v>26378</c:v>
                </c:pt>
                <c:pt idx="363">
                  <c:v>26378</c:v>
                </c:pt>
                <c:pt idx="364">
                  <c:v>26362</c:v>
                </c:pt>
              </c:numCache>
            </c:numRef>
          </c:val>
          <c:smooth val="0"/>
          <c:extLst xmlns:c15="http://schemas.microsoft.com/office/drawing/2012/chart">
            <c:ext xmlns:c16="http://schemas.microsoft.com/office/drawing/2014/chart" uri="{C3380CC4-5D6E-409C-BE32-E72D297353CC}">
              <c16:uniqueId val="{00000001-A720-4D90-B596-1DED5BDE6B18}"/>
            </c:ext>
          </c:extLst>
        </c:ser>
        <c:ser>
          <c:idx val="4"/>
          <c:order val="2"/>
          <c:tx>
            <c:v>Thị trường chợ đen</c:v>
          </c:tx>
          <c:spPr>
            <a:ln w="12700">
              <a:solidFill>
                <a:srgbClr val="FF0000"/>
              </a:solidFill>
              <a:prstDash val="solid"/>
            </a:ln>
          </c:spPr>
          <c:marker>
            <c:symbol val="none"/>
          </c:marker>
          <c:cat>
            <c:numRef>
              <c:f>'Process Data (FX)'!$L$39:$L$403</c:f>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f>'Process Data (FX)'!$O$39:$O$403</c:f>
              <c:numCache>
                <c:formatCode>_(* #,##0_);_(* \(#,##0\);_(* "-"??_);_(@_)</c:formatCode>
                <c:ptCount val="365"/>
                <c:pt idx="0">
                  <c:v>25750</c:v>
                </c:pt>
                <c:pt idx="1">
                  <c:v>25750</c:v>
                </c:pt>
                <c:pt idx="2">
                  <c:v>25750</c:v>
                </c:pt>
                <c:pt idx="3">
                  <c:v>25840</c:v>
                </c:pt>
                <c:pt idx="4">
                  <c:v>25840</c:v>
                </c:pt>
                <c:pt idx="5">
                  <c:v>25790</c:v>
                </c:pt>
                <c:pt idx="6">
                  <c:v>25790</c:v>
                </c:pt>
                <c:pt idx="7">
                  <c:v>25790</c:v>
                </c:pt>
                <c:pt idx="8">
                  <c:v>25790</c:v>
                </c:pt>
                <c:pt idx="9">
                  <c:v>25790</c:v>
                </c:pt>
                <c:pt idx="10">
                  <c:v>25730</c:v>
                </c:pt>
                <c:pt idx="11">
                  <c:v>25730</c:v>
                </c:pt>
                <c:pt idx="12">
                  <c:v>25750</c:v>
                </c:pt>
                <c:pt idx="13">
                  <c:v>25750</c:v>
                </c:pt>
                <c:pt idx="14">
                  <c:v>25710</c:v>
                </c:pt>
                <c:pt idx="15">
                  <c:v>25710</c:v>
                </c:pt>
                <c:pt idx="16">
                  <c:v>25710</c:v>
                </c:pt>
                <c:pt idx="17">
                  <c:v>25650</c:v>
                </c:pt>
                <c:pt idx="18">
                  <c:v>25650</c:v>
                </c:pt>
                <c:pt idx="19">
                  <c:v>25650</c:v>
                </c:pt>
                <c:pt idx="20">
                  <c:v>25650</c:v>
                </c:pt>
                <c:pt idx="21">
                  <c:v>25650</c:v>
                </c:pt>
                <c:pt idx="22">
                  <c:v>25650</c:v>
                </c:pt>
                <c:pt idx="23">
                  <c:v>25650</c:v>
                </c:pt>
                <c:pt idx="24">
                  <c:v>25720</c:v>
                </c:pt>
                <c:pt idx="25">
                  <c:v>25720</c:v>
                </c:pt>
                <c:pt idx="26">
                  <c:v>25720</c:v>
                </c:pt>
                <c:pt idx="27">
                  <c:v>25750</c:v>
                </c:pt>
                <c:pt idx="28">
                  <c:v>25750</c:v>
                </c:pt>
                <c:pt idx="29">
                  <c:v>25750</c:v>
                </c:pt>
                <c:pt idx="30">
                  <c:v>25750</c:v>
                </c:pt>
                <c:pt idx="31">
                  <c:v>25900</c:v>
                </c:pt>
                <c:pt idx="32">
                  <c:v>25840</c:v>
                </c:pt>
                <c:pt idx="33">
                  <c:v>25840</c:v>
                </c:pt>
                <c:pt idx="34">
                  <c:v>25760</c:v>
                </c:pt>
                <c:pt idx="35">
                  <c:v>25760</c:v>
                </c:pt>
                <c:pt idx="36">
                  <c:v>25760</c:v>
                </c:pt>
                <c:pt idx="37">
                  <c:v>25760</c:v>
                </c:pt>
                <c:pt idx="38">
                  <c:v>25850</c:v>
                </c:pt>
                <c:pt idx="39">
                  <c:v>25800</c:v>
                </c:pt>
                <c:pt idx="40">
                  <c:v>25800</c:v>
                </c:pt>
                <c:pt idx="41">
                  <c:v>25800</c:v>
                </c:pt>
                <c:pt idx="42">
                  <c:v>25800</c:v>
                </c:pt>
                <c:pt idx="43">
                  <c:v>25800</c:v>
                </c:pt>
                <c:pt idx="44">
                  <c:v>25800</c:v>
                </c:pt>
                <c:pt idx="45">
                  <c:v>25800</c:v>
                </c:pt>
                <c:pt idx="46">
                  <c:v>25800</c:v>
                </c:pt>
                <c:pt idx="47">
                  <c:v>25755</c:v>
                </c:pt>
                <c:pt idx="48">
                  <c:v>25755</c:v>
                </c:pt>
                <c:pt idx="49">
                  <c:v>25755</c:v>
                </c:pt>
                <c:pt idx="50">
                  <c:v>25755</c:v>
                </c:pt>
                <c:pt idx="51">
                  <c:v>25755</c:v>
                </c:pt>
                <c:pt idx="52">
                  <c:v>25750</c:v>
                </c:pt>
                <c:pt idx="53">
                  <c:v>25740</c:v>
                </c:pt>
                <c:pt idx="54">
                  <c:v>25720</c:v>
                </c:pt>
                <c:pt idx="55">
                  <c:v>25720</c:v>
                </c:pt>
                <c:pt idx="56">
                  <c:v>25650</c:v>
                </c:pt>
                <c:pt idx="57">
                  <c:v>25650</c:v>
                </c:pt>
                <c:pt idx="58">
                  <c:v>25650</c:v>
                </c:pt>
                <c:pt idx="59">
                  <c:v>25630</c:v>
                </c:pt>
                <c:pt idx="60">
                  <c:v>25630</c:v>
                </c:pt>
                <c:pt idx="61">
                  <c:v>25600</c:v>
                </c:pt>
                <c:pt idx="62">
                  <c:v>25550</c:v>
                </c:pt>
                <c:pt idx="63">
                  <c:v>25550</c:v>
                </c:pt>
                <c:pt idx="64">
                  <c:v>25550</c:v>
                </c:pt>
                <c:pt idx="65">
                  <c:v>25550</c:v>
                </c:pt>
                <c:pt idx="66">
                  <c:v>25550</c:v>
                </c:pt>
                <c:pt idx="67">
                  <c:v>25550</c:v>
                </c:pt>
                <c:pt idx="68">
                  <c:v>25550</c:v>
                </c:pt>
                <c:pt idx="69">
                  <c:v>25550</c:v>
                </c:pt>
                <c:pt idx="70">
                  <c:v>25550</c:v>
                </c:pt>
                <c:pt idx="71">
                  <c:v>25550</c:v>
                </c:pt>
                <c:pt idx="72">
                  <c:v>25550</c:v>
                </c:pt>
                <c:pt idx="73">
                  <c:v>25550</c:v>
                </c:pt>
                <c:pt idx="74">
                  <c:v>25710</c:v>
                </c:pt>
                <c:pt idx="75">
                  <c:v>25710</c:v>
                </c:pt>
                <c:pt idx="76">
                  <c:v>25710</c:v>
                </c:pt>
                <c:pt idx="77">
                  <c:v>25680</c:v>
                </c:pt>
                <c:pt idx="78">
                  <c:v>25680</c:v>
                </c:pt>
                <c:pt idx="79">
                  <c:v>25680</c:v>
                </c:pt>
                <c:pt idx="80">
                  <c:v>25680</c:v>
                </c:pt>
                <c:pt idx="81">
                  <c:v>25760</c:v>
                </c:pt>
                <c:pt idx="82">
                  <c:v>25750</c:v>
                </c:pt>
                <c:pt idx="83">
                  <c:v>25750</c:v>
                </c:pt>
                <c:pt idx="84">
                  <c:v>25750</c:v>
                </c:pt>
                <c:pt idx="85">
                  <c:v>25750</c:v>
                </c:pt>
                <c:pt idx="86">
                  <c:v>25750</c:v>
                </c:pt>
                <c:pt idx="87">
                  <c:v>25710</c:v>
                </c:pt>
                <c:pt idx="88">
                  <c:v>25710</c:v>
                </c:pt>
                <c:pt idx="89">
                  <c:v>25715</c:v>
                </c:pt>
                <c:pt idx="90">
                  <c:v>25715</c:v>
                </c:pt>
                <c:pt idx="91">
                  <c:v>25715</c:v>
                </c:pt>
                <c:pt idx="92">
                  <c:v>25715</c:v>
                </c:pt>
                <c:pt idx="93">
                  <c:v>25715</c:v>
                </c:pt>
                <c:pt idx="94">
                  <c:v>25730</c:v>
                </c:pt>
                <c:pt idx="95">
                  <c:v>25770</c:v>
                </c:pt>
                <c:pt idx="96">
                  <c:v>25770</c:v>
                </c:pt>
                <c:pt idx="97">
                  <c:v>25770</c:v>
                </c:pt>
                <c:pt idx="98">
                  <c:v>25830</c:v>
                </c:pt>
                <c:pt idx="99">
                  <c:v>25830</c:v>
                </c:pt>
                <c:pt idx="100">
                  <c:v>25830</c:v>
                </c:pt>
                <c:pt idx="101">
                  <c:v>25830</c:v>
                </c:pt>
                <c:pt idx="102">
                  <c:v>25830</c:v>
                </c:pt>
                <c:pt idx="103">
                  <c:v>25885</c:v>
                </c:pt>
                <c:pt idx="104">
                  <c:v>25885</c:v>
                </c:pt>
                <c:pt idx="105">
                  <c:v>25840</c:v>
                </c:pt>
                <c:pt idx="106">
                  <c:v>25840</c:v>
                </c:pt>
                <c:pt idx="107">
                  <c:v>25840</c:v>
                </c:pt>
                <c:pt idx="108">
                  <c:v>25830</c:v>
                </c:pt>
                <c:pt idx="109">
                  <c:v>25830</c:v>
                </c:pt>
                <c:pt idx="110">
                  <c:v>25840</c:v>
                </c:pt>
                <c:pt idx="111">
                  <c:v>25840</c:v>
                </c:pt>
                <c:pt idx="112">
                  <c:v>25820</c:v>
                </c:pt>
                <c:pt idx="113">
                  <c:v>25820</c:v>
                </c:pt>
                <c:pt idx="114">
                  <c:v>25820</c:v>
                </c:pt>
                <c:pt idx="115">
                  <c:v>25840</c:v>
                </c:pt>
                <c:pt idx="116">
                  <c:v>25940</c:v>
                </c:pt>
                <c:pt idx="117">
                  <c:v>25940</c:v>
                </c:pt>
                <c:pt idx="118">
                  <c:v>25970</c:v>
                </c:pt>
                <c:pt idx="119">
                  <c:v>25910</c:v>
                </c:pt>
                <c:pt idx="120">
                  <c:v>25910</c:v>
                </c:pt>
                <c:pt idx="121">
                  <c:v>25910</c:v>
                </c:pt>
                <c:pt idx="122">
                  <c:v>25930</c:v>
                </c:pt>
                <c:pt idx="123">
                  <c:v>25930</c:v>
                </c:pt>
                <c:pt idx="124">
                  <c:v>25935</c:v>
                </c:pt>
                <c:pt idx="125">
                  <c:v>25960</c:v>
                </c:pt>
                <c:pt idx="126">
                  <c:v>25960</c:v>
                </c:pt>
                <c:pt idx="127">
                  <c:v>25960</c:v>
                </c:pt>
                <c:pt idx="128">
                  <c:v>25960</c:v>
                </c:pt>
                <c:pt idx="129">
                  <c:v>25920</c:v>
                </c:pt>
                <c:pt idx="130">
                  <c:v>25920</c:v>
                </c:pt>
                <c:pt idx="131">
                  <c:v>26036</c:v>
                </c:pt>
                <c:pt idx="132">
                  <c:v>26036</c:v>
                </c:pt>
                <c:pt idx="133">
                  <c:v>26150</c:v>
                </c:pt>
                <c:pt idx="134">
                  <c:v>26150</c:v>
                </c:pt>
                <c:pt idx="135">
                  <c:v>26150</c:v>
                </c:pt>
                <c:pt idx="136">
                  <c:v>26230</c:v>
                </c:pt>
                <c:pt idx="137">
                  <c:v>26230</c:v>
                </c:pt>
                <c:pt idx="138">
                  <c:v>26230</c:v>
                </c:pt>
                <c:pt idx="139">
                  <c:v>26120</c:v>
                </c:pt>
                <c:pt idx="140">
                  <c:v>26120</c:v>
                </c:pt>
                <c:pt idx="141">
                  <c:v>26120</c:v>
                </c:pt>
                <c:pt idx="142">
                  <c:v>26120</c:v>
                </c:pt>
                <c:pt idx="143">
                  <c:v>26385</c:v>
                </c:pt>
                <c:pt idx="144">
                  <c:v>26385</c:v>
                </c:pt>
                <c:pt idx="145">
                  <c:v>26385</c:v>
                </c:pt>
                <c:pt idx="146">
                  <c:v>26385</c:v>
                </c:pt>
                <c:pt idx="147">
                  <c:v>26420</c:v>
                </c:pt>
                <c:pt idx="148">
                  <c:v>26420</c:v>
                </c:pt>
                <c:pt idx="149">
                  <c:v>26420</c:v>
                </c:pt>
                <c:pt idx="150">
                  <c:v>26420</c:v>
                </c:pt>
                <c:pt idx="151">
                  <c:v>26420</c:v>
                </c:pt>
                <c:pt idx="152">
                  <c:v>26480</c:v>
                </c:pt>
                <c:pt idx="153">
                  <c:v>26480</c:v>
                </c:pt>
                <c:pt idx="154">
                  <c:v>26480</c:v>
                </c:pt>
                <c:pt idx="155">
                  <c:v>26480</c:v>
                </c:pt>
                <c:pt idx="156">
                  <c:v>26480</c:v>
                </c:pt>
                <c:pt idx="157">
                  <c:v>26490</c:v>
                </c:pt>
                <c:pt idx="158">
                  <c:v>26510</c:v>
                </c:pt>
                <c:pt idx="159">
                  <c:v>26510</c:v>
                </c:pt>
                <c:pt idx="160">
                  <c:v>26510</c:v>
                </c:pt>
                <c:pt idx="161">
                  <c:v>26510</c:v>
                </c:pt>
                <c:pt idx="162">
                  <c:v>26510</c:v>
                </c:pt>
                <c:pt idx="163">
                  <c:v>26510</c:v>
                </c:pt>
                <c:pt idx="164">
                  <c:v>26530</c:v>
                </c:pt>
                <c:pt idx="165">
                  <c:v>26530</c:v>
                </c:pt>
                <c:pt idx="166">
                  <c:v>26510</c:v>
                </c:pt>
                <c:pt idx="167">
                  <c:v>26475</c:v>
                </c:pt>
                <c:pt idx="168">
                  <c:v>26475</c:v>
                </c:pt>
                <c:pt idx="169">
                  <c:v>26475</c:v>
                </c:pt>
                <c:pt idx="170">
                  <c:v>26475</c:v>
                </c:pt>
                <c:pt idx="171">
                  <c:v>26500</c:v>
                </c:pt>
                <c:pt idx="172">
                  <c:v>26500</c:v>
                </c:pt>
                <c:pt idx="173">
                  <c:v>26500</c:v>
                </c:pt>
                <c:pt idx="174">
                  <c:v>26550</c:v>
                </c:pt>
                <c:pt idx="175">
                  <c:v>26430</c:v>
                </c:pt>
                <c:pt idx="176">
                  <c:v>26430</c:v>
                </c:pt>
                <c:pt idx="177">
                  <c:v>26430</c:v>
                </c:pt>
                <c:pt idx="178">
                  <c:v>26440</c:v>
                </c:pt>
                <c:pt idx="179">
                  <c:v>26440</c:v>
                </c:pt>
                <c:pt idx="180">
                  <c:v>26430</c:v>
                </c:pt>
                <c:pt idx="181">
                  <c:v>26340</c:v>
                </c:pt>
                <c:pt idx="182">
                  <c:v>26340</c:v>
                </c:pt>
                <c:pt idx="183">
                  <c:v>26340</c:v>
                </c:pt>
                <c:pt idx="184">
                  <c:v>26340</c:v>
                </c:pt>
                <c:pt idx="185">
                  <c:v>26340</c:v>
                </c:pt>
                <c:pt idx="186">
                  <c:v>26360</c:v>
                </c:pt>
                <c:pt idx="187">
                  <c:v>26360</c:v>
                </c:pt>
                <c:pt idx="188">
                  <c:v>26360</c:v>
                </c:pt>
                <c:pt idx="189">
                  <c:v>26360</c:v>
                </c:pt>
                <c:pt idx="190">
                  <c:v>26360</c:v>
                </c:pt>
                <c:pt idx="191">
                  <c:v>26360</c:v>
                </c:pt>
                <c:pt idx="192">
                  <c:v>26330</c:v>
                </c:pt>
                <c:pt idx="193">
                  <c:v>26330</c:v>
                </c:pt>
                <c:pt idx="194">
                  <c:v>26325</c:v>
                </c:pt>
                <c:pt idx="195">
                  <c:v>26325</c:v>
                </c:pt>
                <c:pt idx="196">
                  <c:v>26325</c:v>
                </c:pt>
                <c:pt idx="197">
                  <c:v>26325</c:v>
                </c:pt>
                <c:pt idx="198">
                  <c:v>26325</c:v>
                </c:pt>
                <c:pt idx="199">
                  <c:v>26380</c:v>
                </c:pt>
                <c:pt idx="200">
                  <c:v>26290</c:v>
                </c:pt>
                <c:pt idx="201">
                  <c:v>26290</c:v>
                </c:pt>
                <c:pt idx="202">
                  <c:v>26290</c:v>
                </c:pt>
                <c:pt idx="203">
                  <c:v>26290</c:v>
                </c:pt>
                <c:pt idx="204">
                  <c:v>26290</c:v>
                </c:pt>
                <c:pt idx="205">
                  <c:v>26290</c:v>
                </c:pt>
                <c:pt idx="206">
                  <c:v>26410</c:v>
                </c:pt>
                <c:pt idx="207">
                  <c:v>26410</c:v>
                </c:pt>
                <c:pt idx="208">
                  <c:v>26410</c:v>
                </c:pt>
                <c:pt idx="209">
                  <c:v>26410</c:v>
                </c:pt>
                <c:pt idx="210">
                  <c:v>26395</c:v>
                </c:pt>
                <c:pt idx="211">
                  <c:v>26395</c:v>
                </c:pt>
                <c:pt idx="212">
                  <c:v>26395</c:v>
                </c:pt>
                <c:pt idx="213">
                  <c:v>26420</c:v>
                </c:pt>
                <c:pt idx="214">
                  <c:v>26470</c:v>
                </c:pt>
                <c:pt idx="215">
                  <c:v>26470</c:v>
                </c:pt>
                <c:pt idx="216">
                  <c:v>26480</c:v>
                </c:pt>
                <c:pt idx="217">
                  <c:v>26480</c:v>
                </c:pt>
                <c:pt idx="218">
                  <c:v>26480</c:v>
                </c:pt>
                <c:pt idx="219">
                  <c:v>26480</c:v>
                </c:pt>
                <c:pt idx="220">
                  <c:v>26480</c:v>
                </c:pt>
                <c:pt idx="221">
                  <c:v>26450</c:v>
                </c:pt>
                <c:pt idx="222">
                  <c:v>26470</c:v>
                </c:pt>
                <c:pt idx="223">
                  <c:v>26470</c:v>
                </c:pt>
                <c:pt idx="224">
                  <c:v>26520</c:v>
                </c:pt>
                <c:pt idx="225">
                  <c:v>26520</c:v>
                </c:pt>
                <c:pt idx="226">
                  <c:v>26520</c:v>
                </c:pt>
                <c:pt idx="227">
                  <c:v>26500</c:v>
                </c:pt>
                <c:pt idx="228">
                  <c:v>26490</c:v>
                </c:pt>
                <c:pt idx="229">
                  <c:v>26430</c:v>
                </c:pt>
                <c:pt idx="230">
                  <c:v>26430</c:v>
                </c:pt>
                <c:pt idx="231">
                  <c:v>26430</c:v>
                </c:pt>
                <c:pt idx="232">
                  <c:v>26430</c:v>
                </c:pt>
                <c:pt idx="233">
                  <c:v>26430</c:v>
                </c:pt>
                <c:pt idx="234">
                  <c:v>26430</c:v>
                </c:pt>
                <c:pt idx="235">
                  <c:v>26420</c:v>
                </c:pt>
                <c:pt idx="236">
                  <c:v>26420</c:v>
                </c:pt>
                <c:pt idx="237">
                  <c:v>26420</c:v>
                </c:pt>
                <c:pt idx="238">
                  <c:v>26450</c:v>
                </c:pt>
                <c:pt idx="239">
                  <c:v>26450</c:v>
                </c:pt>
                <c:pt idx="240">
                  <c:v>26450</c:v>
                </c:pt>
                <c:pt idx="241">
                  <c:v>26450</c:v>
                </c:pt>
                <c:pt idx="242">
                  <c:v>26460</c:v>
                </c:pt>
                <c:pt idx="243">
                  <c:v>26460</c:v>
                </c:pt>
                <c:pt idx="244">
                  <c:v>26460</c:v>
                </c:pt>
                <c:pt idx="245">
                  <c:v>26450</c:v>
                </c:pt>
                <c:pt idx="246">
                  <c:v>26450</c:v>
                </c:pt>
                <c:pt idx="247">
                  <c:v>26450</c:v>
                </c:pt>
                <c:pt idx="248">
                  <c:v>26450</c:v>
                </c:pt>
                <c:pt idx="249">
                  <c:v>26450</c:v>
                </c:pt>
                <c:pt idx="250">
                  <c:v>26480</c:v>
                </c:pt>
                <c:pt idx="251">
                  <c:v>26480</c:v>
                </c:pt>
                <c:pt idx="252">
                  <c:v>26480</c:v>
                </c:pt>
                <c:pt idx="253">
                  <c:v>26480</c:v>
                </c:pt>
                <c:pt idx="254">
                  <c:v>26480</c:v>
                </c:pt>
                <c:pt idx="255">
                  <c:v>26480</c:v>
                </c:pt>
                <c:pt idx="256">
                  <c:v>26480</c:v>
                </c:pt>
                <c:pt idx="257">
                  <c:v>26480</c:v>
                </c:pt>
                <c:pt idx="258">
                  <c:v>26480</c:v>
                </c:pt>
                <c:pt idx="259">
                  <c:v>26480</c:v>
                </c:pt>
                <c:pt idx="260">
                  <c:v>26480</c:v>
                </c:pt>
                <c:pt idx="261">
                  <c:v>26480</c:v>
                </c:pt>
                <c:pt idx="262">
                  <c:v>26500</c:v>
                </c:pt>
                <c:pt idx="263">
                  <c:v>26505</c:v>
                </c:pt>
                <c:pt idx="264">
                  <c:v>26505</c:v>
                </c:pt>
                <c:pt idx="265">
                  <c:v>26505</c:v>
                </c:pt>
                <c:pt idx="266">
                  <c:v>26505</c:v>
                </c:pt>
                <c:pt idx="267">
                  <c:v>26505</c:v>
                </c:pt>
                <c:pt idx="268">
                  <c:v>26505</c:v>
                </c:pt>
                <c:pt idx="269">
                  <c:v>26580</c:v>
                </c:pt>
                <c:pt idx="270">
                  <c:v>26580</c:v>
                </c:pt>
                <c:pt idx="271">
                  <c:v>26580</c:v>
                </c:pt>
                <c:pt idx="272">
                  <c:v>26580</c:v>
                </c:pt>
                <c:pt idx="273">
                  <c:v>26580</c:v>
                </c:pt>
                <c:pt idx="274">
                  <c:v>26580</c:v>
                </c:pt>
                <c:pt idx="275">
                  <c:v>26580</c:v>
                </c:pt>
                <c:pt idx="276">
                  <c:v>26720</c:v>
                </c:pt>
                <c:pt idx="277">
                  <c:v>26720</c:v>
                </c:pt>
                <c:pt idx="278">
                  <c:v>26720</c:v>
                </c:pt>
                <c:pt idx="279">
                  <c:v>26720</c:v>
                </c:pt>
                <c:pt idx="280">
                  <c:v>26720</c:v>
                </c:pt>
                <c:pt idx="281">
                  <c:v>26720</c:v>
                </c:pt>
                <c:pt idx="282">
                  <c:v>26720</c:v>
                </c:pt>
                <c:pt idx="283">
                  <c:v>26900</c:v>
                </c:pt>
                <c:pt idx="284">
                  <c:v>26900</c:v>
                </c:pt>
                <c:pt idx="285">
                  <c:v>26900</c:v>
                </c:pt>
                <c:pt idx="286">
                  <c:v>26900</c:v>
                </c:pt>
                <c:pt idx="287">
                  <c:v>27015</c:v>
                </c:pt>
                <c:pt idx="288">
                  <c:v>27015</c:v>
                </c:pt>
                <c:pt idx="289">
                  <c:v>27015</c:v>
                </c:pt>
                <c:pt idx="290">
                  <c:v>27015</c:v>
                </c:pt>
                <c:pt idx="291">
                  <c:v>27015</c:v>
                </c:pt>
                <c:pt idx="292">
                  <c:v>26560</c:v>
                </c:pt>
                <c:pt idx="293">
                  <c:v>26560</c:v>
                </c:pt>
                <c:pt idx="294">
                  <c:v>26560</c:v>
                </c:pt>
                <c:pt idx="295">
                  <c:v>26560</c:v>
                </c:pt>
                <c:pt idx="296">
                  <c:v>26560</c:v>
                </c:pt>
                <c:pt idx="297">
                  <c:v>26540</c:v>
                </c:pt>
                <c:pt idx="298">
                  <c:v>26540</c:v>
                </c:pt>
                <c:pt idx="299">
                  <c:v>26540</c:v>
                </c:pt>
                <c:pt idx="300">
                  <c:v>26540</c:v>
                </c:pt>
                <c:pt idx="301">
                  <c:v>26540</c:v>
                </c:pt>
                <c:pt idx="302">
                  <c:v>26540</c:v>
                </c:pt>
                <c:pt idx="303">
                  <c:v>26540</c:v>
                </c:pt>
                <c:pt idx="304">
                  <c:v>26590</c:v>
                </c:pt>
                <c:pt idx="305">
                  <c:v>26590</c:v>
                </c:pt>
                <c:pt idx="306">
                  <c:v>26590</c:v>
                </c:pt>
                <c:pt idx="307">
                  <c:v>26590</c:v>
                </c:pt>
                <c:pt idx="308">
                  <c:v>26590</c:v>
                </c:pt>
                <c:pt idx="309">
                  <c:v>26590</c:v>
                </c:pt>
                <c:pt idx="310">
                  <c:v>26590</c:v>
                </c:pt>
                <c:pt idx="311">
                  <c:v>26615</c:v>
                </c:pt>
                <c:pt idx="312">
                  <c:v>26615</c:v>
                </c:pt>
                <c:pt idx="313">
                  <c:v>26615</c:v>
                </c:pt>
                <c:pt idx="314">
                  <c:v>26615</c:v>
                </c:pt>
                <c:pt idx="315">
                  <c:v>26615</c:v>
                </c:pt>
                <c:pt idx="316">
                  <c:v>26615</c:v>
                </c:pt>
                <c:pt idx="317">
                  <c:v>26615</c:v>
                </c:pt>
                <c:pt idx="318">
                  <c:v>26930</c:v>
                </c:pt>
                <c:pt idx="319">
                  <c:v>26930</c:v>
                </c:pt>
                <c:pt idx="320">
                  <c:v>26930</c:v>
                </c:pt>
                <c:pt idx="321">
                  <c:v>26930</c:v>
                </c:pt>
                <c:pt idx="322">
                  <c:v>26930</c:v>
                </c:pt>
                <c:pt idx="323">
                  <c:v>26930</c:v>
                </c:pt>
                <c:pt idx="324">
                  <c:v>26930</c:v>
                </c:pt>
                <c:pt idx="325">
                  <c:v>27194</c:v>
                </c:pt>
                <c:pt idx="326">
                  <c:v>27194</c:v>
                </c:pt>
                <c:pt idx="327">
                  <c:v>27194</c:v>
                </c:pt>
                <c:pt idx="328">
                  <c:v>27194</c:v>
                </c:pt>
                <c:pt idx="329">
                  <c:v>27385</c:v>
                </c:pt>
                <c:pt idx="330">
                  <c:v>27385</c:v>
                </c:pt>
                <c:pt idx="331">
                  <c:v>27385</c:v>
                </c:pt>
                <c:pt idx="332">
                  <c:v>27380</c:v>
                </c:pt>
                <c:pt idx="333">
                  <c:v>27380</c:v>
                </c:pt>
                <c:pt idx="334">
                  <c:v>27380</c:v>
                </c:pt>
                <c:pt idx="335">
                  <c:v>27620</c:v>
                </c:pt>
                <c:pt idx="336">
                  <c:v>27620</c:v>
                </c:pt>
                <c:pt idx="337">
                  <c:v>27620</c:v>
                </c:pt>
                <c:pt idx="338">
                  <c:v>27620</c:v>
                </c:pt>
                <c:pt idx="339">
                  <c:v>27770</c:v>
                </c:pt>
                <c:pt idx="340">
                  <c:v>27790</c:v>
                </c:pt>
                <c:pt idx="341">
                  <c:v>27750</c:v>
                </c:pt>
                <c:pt idx="342">
                  <c:v>27800</c:v>
                </c:pt>
                <c:pt idx="343">
                  <c:v>27850</c:v>
                </c:pt>
                <c:pt idx="344">
                  <c:v>27850</c:v>
                </c:pt>
                <c:pt idx="345">
                  <c:v>27850</c:v>
                </c:pt>
                <c:pt idx="346">
                  <c:v>27850</c:v>
                </c:pt>
                <c:pt idx="347">
                  <c:v>27840</c:v>
                </c:pt>
                <c:pt idx="348">
                  <c:v>27840</c:v>
                </c:pt>
                <c:pt idx="349">
                  <c:v>27840</c:v>
                </c:pt>
                <c:pt idx="350">
                  <c:v>27850</c:v>
                </c:pt>
                <c:pt idx="351">
                  <c:v>27850</c:v>
                </c:pt>
                <c:pt idx="352">
                  <c:v>27850</c:v>
                </c:pt>
                <c:pt idx="353">
                  <c:v>27750</c:v>
                </c:pt>
                <c:pt idx="354">
                  <c:v>27650</c:v>
                </c:pt>
                <c:pt idx="355">
                  <c:v>27750</c:v>
                </c:pt>
                <c:pt idx="356">
                  <c:v>27800</c:v>
                </c:pt>
                <c:pt idx="357">
                  <c:v>27900</c:v>
                </c:pt>
                <c:pt idx="358">
                  <c:v>27900</c:v>
                </c:pt>
                <c:pt idx="359">
                  <c:v>27900</c:v>
                </c:pt>
                <c:pt idx="360">
                  <c:v>27750</c:v>
                </c:pt>
                <c:pt idx="361">
                  <c:v>27770</c:v>
                </c:pt>
                <c:pt idx="362">
                  <c:v>27820</c:v>
                </c:pt>
                <c:pt idx="363">
                  <c:v>27800</c:v>
                </c:pt>
                <c:pt idx="364">
                  <c:v>27800</c:v>
                </c:pt>
              </c:numCache>
            </c:numRef>
          </c:val>
          <c:smooth val="0"/>
          <c:extLst>
            <c:ext xmlns:c16="http://schemas.microsoft.com/office/drawing/2014/chart" uri="{C3380CC4-5D6E-409C-BE32-E72D297353CC}">
              <c16:uniqueId val="{00000002-A720-4D90-B596-1DED5BDE6B18}"/>
            </c:ext>
          </c:extLst>
        </c:ser>
        <c:dLbls>
          <c:showLegendKey val="0"/>
          <c:showVal val="0"/>
          <c:showCatName val="0"/>
          <c:showSerName val="0"/>
          <c:showPercent val="0"/>
          <c:showBubbleSize val="0"/>
        </c:dLbls>
        <c:smooth val="0"/>
        <c:axId val="1048289104"/>
        <c:axId val="1048283696"/>
        <c:extLst/>
      </c:lineChart>
      <c:dateAx>
        <c:axId val="1048289104"/>
        <c:scaling>
          <c:orientation val="minMax"/>
        </c:scaling>
        <c:delete val="0"/>
        <c:axPos val="b"/>
        <c:numFmt formatCode="[$-1010000]d/m/yy;@" sourceLinked="0"/>
        <c:majorTickMark val="in"/>
        <c:minorTickMark val="in"/>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048283696"/>
        <c:crosses val="autoZero"/>
        <c:auto val="1"/>
        <c:lblOffset val="100"/>
        <c:baseTimeUnit val="days"/>
        <c:majorUnit val="1"/>
        <c:majorTimeUnit val="months"/>
      </c:dateAx>
      <c:valAx>
        <c:axId val="1048283696"/>
        <c:scaling>
          <c:orientation val="minMax"/>
          <c:min val="23000"/>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048289104"/>
        <c:crosses val="autoZero"/>
        <c:crossBetween val="between"/>
        <c:majorUnit val="500"/>
      </c:valAx>
      <c:spPr>
        <a:solidFill>
          <a:srgbClr val="FFFFFF"/>
        </a:solidFill>
        <a:ln w="25400">
          <a:noFill/>
        </a:ln>
      </c:spPr>
    </c:plotArea>
    <c:legend>
      <c:legendPos val="t"/>
      <c:layout>
        <c:manualLayout>
          <c:xMode val="edge"/>
          <c:yMode val="edge"/>
          <c:x val="0.20338368607103191"/>
          <c:y val="4.6515697095132036E-2"/>
          <c:w val="0.7623852293994744"/>
          <c:h val="0.1529521534601910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022551092318533E-2"/>
          <c:y val="8.9955022488755629E-2"/>
          <c:w val="0.95595489781536291"/>
          <c:h val="0.91004497751124436"/>
        </c:manualLayout>
      </c:layout>
      <c:barChart>
        <c:barDir val="col"/>
        <c:grouping val="clustered"/>
        <c:varyColors val="0"/>
        <c:ser>
          <c:idx val="0"/>
          <c:order val="0"/>
          <c:tx>
            <c:strRef>
              <c:f>'Process Data (FX)'!$AQ$3</c:f>
              <c:strCache>
                <c:ptCount val="1"/>
                <c:pt idx="0">
                  <c:v>Trade Balance</c:v>
                </c:pt>
              </c:strCache>
            </c:strRef>
          </c:tx>
          <c:spPr>
            <a:solidFill>
              <a:schemeClr val="bg1">
                <a:lumMod val="85000"/>
              </a:schemeClr>
            </a:solidFill>
            <a:ln w="25400">
              <a:noFill/>
            </a:ln>
          </c:spPr>
          <c:invertIfNegative val="0"/>
          <c:dPt>
            <c:idx val="11"/>
            <c:invertIfNegative val="0"/>
            <c:bubble3D val="0"/>
            <c:spPr>
              <a:solidFill>
                <a:srgbClr val="5692CE"/>
              </a:solidFill>
              <a:ln w="25400">
                <a:noFill/>
              </a:ln>
            </c:spPr>
            <c:extLst>
              <c:ext xmlns:c16="http://schemas.microsoft.com/office/drawing/2014/chart" uri="{C3380CC4-5D6E-409C-BE32-E72D297353CC}">
                <c16:uniqueId val="{00000001-481B-47A8-B33C-2337051F8A3A}"/>
              </c:ext>
            </c:extLst>
          </c:dPt>
          <c:dPt>
            <c:idx val="76"/>
            <c:invertIfNegative val="0"/>
            <c:bubble3D val="0"/>
            <c:spPr>
              <a:solidFill>
                <a:schemeClr val="accent1"/>
              </a:solidFill>
              <a:ln w="25400">
                <a:noFill/>
              </a:ln>
            </c:spPr>
            <c:extLst>
              <c:ext xmlns:c16="http://schemas.microsoft.com/office/drawing/2014/chart" uri="{C3380CC4-5D6E-409C-BE32-E72D297353CC}">
                <c16:uniqueId val="{00000003-481B-47A8-B33C-2337051F8A3A}"/>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(FX)'!$AS$4:$AS$15</c:f>
              <c:strCache>
                <c:ptCount val="12"/>
                <c:pt idx="0">
                  <c:v>T12/24</c:v>
                </c:pt>
                <c:pt idx="1">
                  <c:v>T1/25</c:v>
                </c:pt>
                <c:pt idx="2">
                  <c:v>T2/25</c:v>
                </c:pt>
                <c:pt idx="3">
                  <c:v>T3/25</c:v>
                </c:pt>
                <c:pt idx="4">
                  <c:v>T4/25</c:v>
                </c:pt>
                <c:pt idx="5">
                  <c:v>T5/25</c:v>
                </c:pt>
                <c:pt idx="6">
                  <c:v>T6/25</c:v>
                </c:pt>
                <c:pt idx="7">
                  <c:v>T7/25</c:v>
                </c:pt>
                <c:pt idx="8">
                  <c:v>T8/25</c:v>
                </c:pt>
                <c:pt idx="9">
                  <c:v>T9/25</c:v>
                </c:pt>
                <c:pt idx="10">
                  <c:v>T10/25</c:v>
                </c:pt>
                <c:pt idx="11">
                  <c:v>Nửa đầu T11</c:v>
                </c:pt>
              </c:strCache>
            </c:strRef>
          </c:cat>
          <c:val>
            <c:numRef>
              <c:f>'Process Data (FX)'!$AQ$4:$AQ$15</c:f>
              <c:numCache>
                <c:formatCode>_(* #,##0.0_);_(* \(#,##0.0\);_(* "-"??_);_(@_)</c:formatCode>
                <c:ptCount val="12"/>
                <c:pt idx="0">
                  <c:v>0.5239822679999997</c:v>
                </c:pt>
                <c:pt idx="1">
                  <c:v>3.03</c:v>
                </c:pt>
                <c:pt idx="2">
                  <c:v>-1.5499645119999987</c:v>
                </c:pt>
                <c:pt idx="3">
                  <c:v>1.63</c:v>
                </c:pt>
                <c:pt idx="4">
                  <c:v>0.57999999999999996</c:v>
                </c:pt>
                <c:pt idx="5">
                  <c:v>0.55000000000000004</c:v>
                </c:pt>
                <c:pt idx="6">
                  <c:v>2.83</c:v>
                </c:pt>
                <c:pt idx="7">
                  <c:v>2.27</c:v>
                </c:pt>
                <c:pt idx="8">
                  <c:v>3.72</c:v>
                </c:pt>
                <c:pt idx="9">
                  <c:v>2.85</c:v>
                </c:pt>
                <c:pt idx="10">
                  <c:v>2.6</c:v>
                </c:pt>
                <c:pt idx="11">
                  <c:v>0.1</c:v>
                </c:pt>
              </c:numCache>
            </c:numRef>
          </c:val>
          <c:extLst>
            <c:ext xmlns:c16="http://schemas.microsoft.com/office/drawing/2014/chart" uri="{C3380CC4-5D6E-409C-BE32-E72D297353CC}">
              <c16:uniqueId val="{00000004-481B-47A8-B33C-2337051F8A3A}"/>
            </c:ext>
          </c:extLst>
        </c:ser>
        <c:dLbls>
          <c:showLegendKey val="0"/>
          <c:showVal val="0"/>
          <c:showCatName val="0"/>
          <c:showSerName val="0"/>
          <c:showPercent val="0"/>
          <c:showBubbleSize val="0"/>
        </c:dLbls>
        <c:gapWidth val="70"/>
        <c:axId val="1952235824"/>
        <c:axId val="1952247472"/>
      </c:barChart>
      <c:catAx>
        <c:axId val="1952235824"/>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952247472"/>
        <c:crosses val="autoZero"/>
        <c:auto val="1"/>
        <c:lblAlgn val="ctr"/>
        <c:lblOffset val="100"/>
        <c:noMultiLvlLbl val="1"/>
      </c:catAx>
      <c:valAx>
        <c:axId val="1952247472"/>
        <c:scaling>
          <c:orientation val="minMax"/>
        </c:scaling>
        <c:delete val="0"/>
        <c:axPos val="l"/>
        <c:numFmt formatCode="General" sourceLinked="0"/>
        <c:majorTickMark val="in"/>
        <c:minorTickMark val="none"/>
        <c:tickLblPos val="nextTo"/>
        <c:spPr>
          <a:ln w="3175" cap="flat" cmpd="sng" algn="ctr">
            <a:solidFill>
              <a:srgbClr val="000000"/>
            </a:solidFill>
            <a:prstDash val="solid"/>
            <a:round/>
            <a:headEnd type="none" w="med" len="med"/>
            <a:tailEnd type="none" w="med" len="med"/>
          </a:ln>
        </c:spPr>
        <c:crossAx val="1952235824"/>
        <c:crosses val="autoZero"/>
        <c:crossBetween val="between"/>
      </c:valAx>
      <c:spPr>
        <a:solidFill>
          <a:srgbClr val="FFFFFF"/>
        </a:solidFill>
        <a:ln w="25400">
          <a:noFill/>
        </a:ln>
      </c:spPr>
    </c:plotArea>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xMode val="edge"/>
          <c:yMode val="edge"/>
          <c:x val="2.2070098804530522E-2"/>
          <c:y val="8.9955022488755629E-2"/>
          <c:w val="0.9580188489070609"/>
          <c:h val="0.91004497751124436"/>
        </c:manualLayout>
      </c:layout>
      <c:barChart>
        <c:barDir val="col"/>
        <c:grouping val="clustered"/>
        <c:varyColors val="0"/>
        <c:ser>
          <c:idx val="0"/>
          <c:order val="0"/>
          <c:tx>
            <c:v>Khối ngoại mua/bán ròng (T)</c:v>
          </c:tx>
          <c:spPr>
            <a:solidFill>
              <a:schemeClr val="bg1">
                <a:lumMod val="85000"/>
              </a:schemeClr>
            </a:solidFill>
          </c:spPr>
          <c:invertIfNegative val="0"/>
          <c:cat>
            <c:strRef>
              <c:f>'Process Data (FX)'!$P$9:$P$17</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(FX)'!$AL$4:$AL$12</c:f>
              <c:numCache>
                <c:formatCode>_(* #,##0_);_(* \(#,##0\);_(* "-"??_);_(@_)</c:formatCode>
                <c:ptCount val="9"/>
                <c:pt idx="0">
                  <c:v>-7354.5820899999999</c:v>
                </c:pt>
                <c:pt idx="1">
                  <c:v>-7266.6465200000002</c:v>
                </c:pt>
                <c:pt idx="2">
                  <c:v>-5046.0085200000003</c:v>
                </c:pt>
                <c:pt idx="3">
                  <c:v>-4839.3960900000002</c:v>
                </c:pt>
                <c:pt idx="4">
                  <c:v>-4360.1493600000003</c:v>
                </c:pt>
                <c:pt idx="5">
                  <c:v>-2722.6151300000001</c:v>
                </c:pt>
                <c:pt idx="6">
                  <c:v>-2132.13609</c:v>
                </c:pt>
                <c:pt idx="7">
                  <c:v>-2281.0201200000001</c:v>
                </c:pt>
                <c:pt idx="8">
                  <c:v>-1897.01531</c:v>
                </c:pt>
              </c:numCache>
            </c:numRef>
          </c:val>
          <c:extLst>
            <c:ext xmlns:c16="http://schemas.microsoft.com/office/drawing/2014/chart" uri="{C3380CC4-5D6E-409C-BE32-E72D297353CC}">
              <c16:uniqueId val="{00000000-E2EC-43DE-BED6-CC2B3078E0B6}"/>
            </c:ext>
          </c:extLst>
        </c:ser>
        <c:dLbls>
          <c:showLegendKey val="0"/>
          <c:showVal val="0"/>
          <c:showCatName val="0"/>
          <c:showSerName val="0"/>
          <c:showPercent val="0"/>
          <c:showBubbleSize val="0"/>
        </c:dLbls>
        <c:gapWidth val="100"/>
        <c:axId val="1524913152"/>
        <c:axId val="1524901088"/>
      </c:barChart>
      <c:lineChart>
        <c:grouping val="standard"/>
        <c:varyColors val="0"/>
        <c:ser>
          <c:idx val="1"/>
          <c:order val="1"/>
          <c:tx>
            <c:v>Khối ngoại ròng/Tổng giá trị giao dịch(P)</c:v>
          </c:tx>
          <c:spPr>
            <a:ln>
              <a:solidFill>
                <a:srgbClr val="5692CE"/>
              </a:solidFill>
            </a:ln>
          </c:spPr>
          <c:marker>
            <c:symbol val="circle"/>
            <c:size val="5"/>
            <c:spPr>
              <a:solidFill>
                <a:srgbClr val="5692CE"/>
              </a:solidFill>
              <a:ln w="12700">
                <a:solidFill>
                  <a:schemeClr val="bg1"/>
                </a:solidFill>
                <a:prstDash val="solid"/>
              </a:ln>
            </c:spPr>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EC-43DE-BED6-CC2B3078E0B6}"/>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EC-43DE-BED6-CC2B3078E0B6}"/>
                </c:ext>
              </c:extLst>
            </c:dLbl>
            <c:dLbl>
              <c:idx val="6"/>
              <c:layout>
                <c:manualLayout>
                  <c:x val="-8.2084499350634055E-2"/>
                  <c:y val="3.7331570435254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EC-43DE-BED6-CC2B3078E0B6}"/>
                </c:ext>
              </c:extLst>
            </c:dLbl>
            <c:dLbl>
              <c:idx val="7"/>
              <c:layout>
                <c:manualLayout>
                  <c:x val="-6.4481623012919403E-2"/>
                  <c:y val="3.13345689360044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EC-43DE-BED6-CC2B3078E0B6}"/>
                </c:ext>
              </c:extLst>
            </c:dLbl>
            <c:dLbl>
              <c:idx val="8"/>
              <c:layout>
                <c:manualLayout>
                  <c:x val="-6.4090608339597829E-2"/>
                  <c:y val="6.51597363141831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EC-43DE-BED6-CC2B3078E0B6}"/>
                </c:ext>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(FX)'!$P$9:$P$17</c:f>
              <c:strCache>
                <c:ptCount val="9"/>
                <c:pt idx="0">
                  <c:v>Tuần 39/25</c:v>
                </c:pt>
                <c:pt idx="1">
                  <c:v>Tuần 40/25</c:v>
                </c:pt>
                <c:pt idx="2">
                  <c:v>Tuần 41/25</c:v>
                </c:pt>
                <c:pt idx="3">
                  <c:v>Tuần 42/25</c:v>
                </c:pt>
                <c:pt idx="4">
                  <c:v>Tuần 43/25</c:v>
                </c:pt>
                <c:pt idx="5">
                  <c:v>Tuần 44/25</c:v>
                </c:pt>
                <c:pt idx="6">
                  <c:v>Tuần 45/25</c:v>
                </c:pt>
                <c:pt idx="7">
                  <c:v>Tuần 46/25</c:v>
                </c:pt>
                <c:pt idx="8">
                  <c:v>Tuần 47/25</c:v>
                </c:pt>
              </c:strCache>
            </c:strRef>
          </c:cat>
          <c:val>
            <c:numRef>
              <c:f>'Process Data (FX)'!$AM$4:$AM$12</c:f>
              <c:numCache>
                <c:formatCode>_(* #,##0.0_);_(* \(#,##0.0\);_(* "-"??_);_(@_)</c:formatCode>
                <c:ptCount val="9"/>
                <c:pt idx="0">
                  <c:v>-5.2104940613956368</c:v>
                </c:pt>
                <c:pt idx="1">
                  <c:v>-5.6667191118815445</c:v>
                </c:pt>
                <c:pt idx="2">
                  <c:v>-3.157691016810539</c:v>
                </c:pt>
                <c:pt idx="3">
                  <c:v>-2.2237625491689763</c:v>
                </c:pt>
                <c:pt idx="4">
                  <c:v>-2.3065445592446654</c:v>
                </c:pt>
                <c:pt idx="5">
                  <c:v>-1.9756027611127043</c:v>
                </c:pt>
                <c:pt idx="6">
                  <c:v>-1.6851287773728245</c:v>
                </c:pt>
                <c:pt idx="7">
                  <c:v>-2.1536411719524016</c:v>
                </c:pt>
                <c:pt idx="8">
                  <c:v>-1.7510290738582821</c:v>
                </c:pt>
              </c:numCache>
            </c:numRef>
          </c:val>
          <c:smooth val="0"/>
          <c:extLst>
            <c:ext xmlns:c16="http://schemas.microsoft.com/office/drawing/2014/chart" uri="{C3380CC4-5D6E-409C-BE32-E72D297353CC}">
              <c16:uniqueId val="{00000006-E2EC-43DE-BED6-CC2B3078E0B6}"/>
            </c:ext>
          </c:extLst>
        </c:ser>
        <c:dLbls>
          <c:showLegendKey val="0"/>
          <c:showVal val="0"/>
          <c:showCatName val="0"/>
          <c:showSerName val="0"/>
          <c:showPercent val="0"/>
          <c:showBubbleSize val="0"/>
        </c:dLbls>
        <c:marker val="1"/>
        <c:smooth val="0"/>
        <c:axId val="1412484064"/>
        <c:axId val="1412492800"/>
      </c:lineChart>
      <c:catAx>
        <c:axId val="1524913152"/>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524901088"/>
        <c:crosses val="autoZero"/>
        <c:auto val="1"/>
        <c:lblAlgn val="ctr"/>
        <c:lblOffset val="100"/>
        <c:noMultiLvlLbl val="0"/>
      </c:catAx>
      <c:valAx>
        <c:axId val="1524901088"/>
        <c:scaling>
          <c:orientation val="minMax"/>
          <c:max val="0"/>
          <c:min val="-16000"/>
        </c:scaling>
        <c:delete val="0"/>
        <c:axPos val="l"/>
        <c:numFmt formatCode="General" sourceLinked="0"/>
        <c:majorTickMark val="in"/>
        <c:minorTickMark val="none"/>
        <c:tickLblPos val="nextTo"/>
        <c:spPr>
          <a:ln w="3175" cap="flat" cmpd="sng" algn="ctr">
            <a:solidFill>
              <a:srgbClr val="000000"/>
            </a:solidFill>
            <a:prstDash val="solid"/>
            <a:round/>
            <a:headEnd type="none" w="med" len="med"/>
            <a:tailEnd type="none" w="med" len="med"/>
          </a:ln>
        </c:spPr>
        <c:crossAx val="1524913152"/>
        <c:crosses val="autoZero"/>
        <c:crossBetween val="between"/>
        <c:majorUnit val="4000"/>
      </c:valAx>
      <c:valAx>
        <c:axId val="1412492800"/>
        <c:scaling>
          <c:orientation val="minMax"/>
          <c:max val="0"/>
          <c:min val="-9"/>
        </c:scaling>
        <c:delete val="0"/>
        <c:axPos val="r"/>
        <c:title>
          <c:tx>
            <c:rich>
              <a:bodyPr rot="0" vert="horz"/>
              <a:lstStyle/>
              <a:p>
                <a:pPr>
                  <a:defRPr/>
                </a:pPr>
                <a:r>
                  <a:rPr lang="en-US" b="0"/>
                  <a:t>(%)</a:t>
                </a:r>
              </a:p>
            </c:rich>
          </c:tx>
          <c:layout>
            <c:manualLayout>
              <c:xMode val="edge"/>
              <c:yMode val="edge"/>
              <c:x val="0.92757702751563365"/>
              <c:y val="5.562100839344125E-3"/>
            </c:manualLayout>
          </c:layout>
          <c:overlay val="0"/>
        </c:title>
        <c:numFmt formatCode="0" sourceLinked="0"/>
        <c:majorTickMark val="in"/>
        <c:minorTickMark val="none"/>
        <c:tickLblPos val="nextTo"/>
        <c:spPr>
          <a:ln w="3175" cap="flat" cmpd="sng" algn="ctr">
            <a:solidFill>
              <a:srgbClr val="000000"/>
            </a:solidFill>
            <a:prstDash val="solid"/>
            <a:round/>
            <a:headEnd type="none" w="med" len="med"/>
            <a:tailEnd type="none" w="med" len="med"/>
          </a:ln>
        </c:spPr>
        <c:crossAx val="1412484064"/>
        <c:crosses val="max"/>
        <c:crossBetween val="between"/>
        <c:majorUnit val="3"/>
      </c:valAx>
      <c:catAx>
        <c:axId val="1412484064"/>
        <c:scaling>
          <c:orientation val="minMax"/>
        </c:scaling>
        <c:delete val="1"/>
        <c:axPos val="b"/>
        <c:numFmt formatCode="General" sourceLinked="1"/>
        <c:majorTickMark val="out"/>
        <c:minorTickMark val="none"/>
        <c:tickLblPos val="nextTo"/>
        <c:crossAx val="1412492800"/>
        <c:crosses val="autoZero"/>
        <c:auto val="1"/>
        <c:lblAlgn val="ctr"/>
        <c:lblOffset val="100"/>
        <c:noMultiLvlLbl val="0"/>
      </c:catAx>
      <c:spPr>
        <a:solidFill>
          <a:srgbClr val="FFFFFF"/>
        </a:solidFill>
        <a:ln w="25400">
          <a:noFill/>
        </a:ln>
      </c:spPr>
    </c:plotArea>
    <c:legend>
      <c:legendPos val="t"/>
      <c:layout>
        <c:manualLayout>
          <c:xMode val="edge"/>
          <c:yMode val="edge"/>
          <c:x val="0.1290150378804937"/>
          <c:y val="0.59561757689486583"/>
          <c:w val="0.79283613525432062"/>
          <c:h val="0.14060081308525829"/>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022551092318533E-2"/>
          <c:y val="8.9955022488755629E-2"/>
          <c:w val="0.95595489781536291"/>
          <c:h val="0.91004497751124436"/>
        </c:manualLayout>
      </c:layout>
      <c:lineChart>
        <c:grouping val="standard"/>
        <c:varyColors val="0"/>
        <c:ser>
          <c:idx val="0"/>
          <c:order val="0"/>
          <c:tx>
            <c:strRef>
              <c:f>'Process Data (FX)'!$AG$3</c:f>
              <c:strCache>
                <c:ptCount val="1"/>
                <c:pt idx="0">
                  <c:v>DXY</c:v>
                </c:pt>
              </c:strCache>
            </c:strRef>
          </c:tx>
          <c:spPr>
            <a:ln w="12700">
              <a:solidFill>
                <a:srgbClr val="5692CE"/>
              </a:solidFill>
              <a:prstDash val="solid"/>
            </a:ln>
          </c:spPr>
          <c:marker>
            <c:symbol val="none"/>
          </c:marker>
          <c:dLbls>
            <c:dLbl>
              <c:idx val="364"/>
              <c:layout>
                <c:manualLayout>
                  <c:x val="-8.6784077483620294E-3"/>
                  <c:y val="0.1519612611534991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7D-4B7B-9CBE-E388B339CDE8}"/>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0"/>
              </c:ext>
            </c:extLst>
          </c:dLbls>
          <c:cat>
            <c:numRef>
              <c:f>'Process Data (FX)'!$AF$4:$AF$368</c:f>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f>'Process Data (FX)'!$AG$4:$AG$368</c:f>
              <c:numCache>
                <c:formatCode>_(* #,##0.0_);_(* \(#,##0.0\);_(* "-"??_);_(@_)</c:formatCode>
                <c:ptCount val="365"/>
                <c:pt idx="0">
                  <c:v>107.554</c:v>
                </c:pt>
                <c:pt idx="1">
                  <c:v>107.554</c:v>
                </c:pt>
                <c:pt idx="2">
                  <c:v>107.554</c:v>
                </c:pt>
                <c:pt idx="3">
                  <c:v>106.81699999999999</c:v>
                </c:pt>
                <c:pt idx="4">
                  <c:v>107.01300000000001</c:v>
                </c:pt>
                <c:pt idx="5">
                  <c:v>106.084</c:v>
                </c:pt>
                <c:pt idx="6">
                  <c:v>106.048</c:v>
                </c:pt>
                <c:pt idx="7">
                  <c:v>105.73699999999999</c:v>
                </c:pt>
                <c:pt idx="8">
                  <c:v>105.73699999999999</c:v>
                </c:pt>
                <c:pt idx="9">
                  <c:v>105.73699999999999</c:v>
                </c:pt>
                <c:pt idx="10">
                  <c:v>106.446</c:v>
                </c:pt>
                <c:pt idx="11">
                  <c:v>106.36499999999999</c:v>
                </c:pt>
                <c:pt idx="12">
                  <c:v>106.321</c:v>
                </c:pt>
                <c:pt idx="13">
                  <c:v>105.714</c:v>
                </c:pt>
                <c:pt idx="14">
                  <c:v>106.05500000000001</c:v>
                </c:pt>
                <c:pt idx="15">
                  <c:v>106.05500000000001</c:v>
                </c:pt>
                <c:pt idx="16">
                  <c:v>106.05500000000001</c:v>
                </c:pt>
                <c:pt idx="17">
                  <c:v>106.145</c:v>
                </c:pt>
                <c:pt idx="18">
                  <c:v>106.399</c:v>
                </c:pt>
                <c:pt idx="19">
                  <c:v>106.71</c:v>
                </c:pt>
                <c:pt idx="20">
                  <c:v>106.956</c:v>
                </c:pt>
                <c:pt idx="21">
                  <c:v>107.003</c:v>
                </c:pt>
                <c:pt idx="22">
                  <c:v>107.003</c:v>
                </c:pt>
                <c:pt idx="23">
                  <c:v>107.003</c:v>
                </c:pt>
                <c:pt idx="24">
                  <c:v>106.858</c:v>
                </c:pt>
                <c:pt idx="25">
                  <c:v>106.956</c:v>
                </c:pt>
                <c:pt idx="26">
                  <c:v>108.027</c:v>
                </c:pt>
                <c:pt idx="27">
                  <c:v>108.408</c:v>
                </c:pt>
                <c:pt idx="28">
                  <c:v>107.621</c:v>
                </c:pt>
                <c:pt idx="29">
                  <c:v>107.621</c:v>
                </c:pt>
                <c:pt idx="30">
                  <c:v>107.621</c:v>
                </c:pt>
                <c:pt idx="31">
                  <c:v>108.03700000000001</c:v>
                </c:pt>
                <c:pt idx="32">
                  <c:v>108.25700000000001</c:v>
                </c:pt>
                <c:pt idx="33">
                  <c:v>108.25700000000001</c:v>
                </c:pt>
                <c:pt idx="34">
                  <c:v>108.129</c:v>
                </c:pt>
                <c:pt idx="35">
                  <c:v>107.998</c:v>
                </c:pt>
                <c:pt idx="36">
                  <c:v>107.998</c:v>
                </c:pt>
                <c:pt idx="37">
                  <c:v>107.998</c:v>
                </c:pt>
                <c:pt idx="38">
                  <c:v>108.13</c:v>
                </c:pt>
                <c:pt idx="39">
                  <c:v>108.48699999999999</c:v>
                </c:pt>
                <c:pt idx="40">
                  <c:v>108.48699999999999</c:v>
                </c:pt>
                <c:pt idx="41">
                  <c:v>109.39400000000001</c:v>
                </c:pt>
                <c:pt idx="42">
                  <c:v>108.952</c:v>
                </c:pt>
                <c:pt idx="43">
                  <c:v>108.952</c:v>
                </c:pt>
                <c:pt idx="44">
                  <c:v>108.952</c:v>
                </c:pt>
                <c:pt idx="45">
                  <c:v>108.25700000000001</c:v>
                </c:pt>
                <c:pt idx="46">
                  <c:v>108.542</c:v>
                </c:pt>
                <c:pt idx="47">
                  <c:v>109.09</c:v>
                </c:pt>
                <c:pt idx="48">
                  <c:v>109.179</c:v>
                </c:pt>
                <c:pt idx="49">
                  <c:v>109.65</c:v>
                </c:pt>
                <c:pt idx="50">
                  <c:v>109.65</c:v>
                </c:pt>
                <c:pt idx="51">
                  <c:v>109.65</c:v>
                </c:pt>
                <c:pt idx="52">
                  <c:v>109.956</c:v>
                </c:pt>
                <c:pt idx="53">
                  <c:v>109.273</c:v>
                </c:pt>
                <c:pt idx="54">
                  <c:v>109.09</c:v>
                </c:pt>
                <c:pt idx="55">
                  <c:v>108.95699999999999</c:v>
                </c:pt>
                <c:pt idx="56">
                  <c:v>109.34699999999999</c:v>
                </c:pt>
                <c:pt idx="57">
                  <c:v>109.34699999999999</c:v>
                </c:pt>
                <c:pt idx="58">
                  <c:v>109.34699999999999</c:v>
                </c:pt>
                <c:pt idx="59">
                  <c:v>109.34699999999999</c:v>
                </c:pt>
                <c:pt idx="60">
                  <c:v>108.062</c:v>
                </c:pt>
                <c:pt idx="61">
                  <c:v>108.167</c:v>
                </c:pt>
                <c:pt idx="62">
                  <c:v>108.047</c:v>
                </c:pt>
                <c:pt idx="63">
                  <c:v>107.443</c:v>
                </c:pt>
                <c:pt idx="64">
                  <c:v>107.443</c:v>
                </c:pt>
                <c:pt idx="65">
                  <c:v>107.443</c:v>
                </c:pt>
                <c:pt idx="66">
                  <c:v>107.34099999999999</c:v>
                </c:pt>
                <c:pt idx="67">
                  <c:v>107.866</c:v>
                </c:pt>
                <c:pt idx="68">
                  <c:v>108</c:v>
                </c:pt>
                <c:pt idx="69">
                  <c:v>107.797</c:v>
                </c:pt>
                <c:pt idx="70">
                  <c:v>108.37</c:v>
                </c:pt>
                <c:pt idx="71">
                  <c:v>108.37</c:v>
                </c:pt>
                <c:pt idx="72">
                  <c:v>108.37</c:v>
                </c:pt>
                <c:pt idx="73">
                  <c:v>108.99</c:v>
                </c:pt>
                <c:pt idx="74">
                  <c:v>107.96</c:v>
                </c:pt>
                <c:pt idx="75">
                  <c:v>107.57899999999999</c:v>
                </c:pt>
                <c:pt idx="76">
                  <c:v>107.68899999999999</c:v>
                </c:pt>
                <c:pt idx="77">
                  <c:v>108.04</c:v>
                </c:pt>
                <c:pt idx="78">
                  <c:v>108.04</c:v>
                </c:pt>
                <c:pt idx="79">
                  <c:v>108.04</c:v>
                </c:pt>
                <c:pt idx="80">
                  <c:v>108.319</c:v>
                </c:pt>
                <c:pt idx="81">
                  <c:v>107.96299999999999</c:v>
                </c:pt>
                <c:pt idx="82">
                  <c:v>107.938</c:v>
                </c:pt>
                <c:pt idx="83">
                  <c:v>107.313</c:v>
                </c:pt>
                <c:pt idx="84">
                  <c:v>106.71</c:v>
                </c:pt>
                <c:pt idx="85">
                  <c:v>106.71</c:v>
                </c:pt>
                <c:pt idx="86">
                  <c:v>106.71</c:v>
                </c:pt>
                <c:pt idx="87">
                  <c:v>106.575</c:v>
                </c:pt>
                <c:pt idx="88">
                  <c:v>107.054</c:v>
                </c:pt>
                <c:pt idx="89">
                  <c:v>107.173</c:v>
                </c:pt>
                <c:pt idx="90">
                  <c:v>106.372</c:v>
                </c:pt>
                <c:pt idx="91">
                  <c:v>106.61199999999999</c:v>
                </c:pt>
                <c:pt idx="92">
                  <c:v>106.61199999999999</c:v>
                </c:pt>
                <c:pt idx="93">
                  <c:v>106.61199999999999</c:v>
                </c:pt>
                <c:pt idx="94">
                  <c:v>106.596</c:v>
                </c:pt>
                <c:pt idx="95">
                  <c:v>106.30800000000001</c:v>
                </c:pt>
                <c:pt idx="96">
                  <c:v>106.416</c:v>
                </c:pt>
                <c:pt idx="97">
                  <c:v>107.244</c:v>
                </c:pt>
                <c:pt idx="98">
                  <c:v>107.614</c:v>
                </c:pt>
                <c:pt idx="99">
                  <c:v>107.614</c:v>
                </c:pt>
                <c:pt idx="100">
                  <c:v>107.614</c:v>
                </c:pt>
                <c:pt idx="101">
                  <c:v>106.747</c:v>
                </c:pt>
                <c:pt idx="102">
                  <c:v>105.74299999999999</c:v>
                </c:pt>
                <c:pt idx="103">
                  <c:v>104.276</c:v>
                </c:pt>
                <c:pt idx="104">
                  <c:v>104.062</c:v>
                </c:pt>
                <c:pt idx="105">
                  <c:v>103.83799999999999</c:v>
                </c:pt>
                <c:pt idx="106">
                  <c:v>103.83799999999999</c:v>
                </c:pt>
                <c:pt idx="107">
                  <c:v>103.83799999999999</c:v>
                </c:pt>
                <c:pt idx="108">
                  <c:v>103.9</c:v>
                </c:pt>
                <c:pt idx="109">
                  <c:v>103.419</c:v>
                </c:pt>
                <c:pt idx="110">
                  <c:v>103.61199999999999</c:v>
                </c:pt>
                <c:pt idx="111">
                  <c:v>103.828</c:v>
                </c:pt>
                <c:pt idx="112">
                  <c:v>103.718</c:v>
                </c:pt>
                <c:pt idx="113">
                  <c:v>103.718</c:v>
                </c:pt>
                <c:pt idx="114">
                  <c:v>103.718</c:v>
                </c:pt>
                <c:pt idx="115">
                  <c:v>103.37</c:v>
                </c:pt>
                <c:pt idx="116">
                  <c:v>103.244</c:v>
                </c:pt>
                <c:pt idx="117">
                  <c:v>103.428</c:v>
                </c:pt>
                <c:pt idx="118">
                  <c:v>103.851</c:v>
                </c:pt>
                <c:pt idx="119">
                  <c:v>104.08799999999999</c:v>
                </c:pt>
                <c:pt idx="120">
                  <c:v>104.08799999999999</c:v>
                </c:pt>
                <c:pt idx="121">
                  <c:v>104.08799999999999</c:v>
                </c:pt>
                <c:pt idx="122">
                  <c:v>104.262</c:v>
                </c:pt>
                <c:pt idx="123">
                  <c:v>104.184</c:v>
                </c:pt>
                <c:pt idx="124">
                  <c:v>104.547</c:v>
                </c:pt>
                <c:pt idx="125">
                  <c:v>104.33499999999999</c:v>
                </c:pt>
                <c:pt idx="126">
                  <c:v>104.044</c:v>
                </c:pt>
                <c:pt idx="127">
                  <c:v>104.044</c:v>
                </c:pt>
                <c:pt idx="128">
                  <c:v>104.044</c:v>
                </c:pt>
                <c:pt idx="129">
                  <c:v>104.21</c:v>
                </c:pt>
                <c:pt idx="130">
                  <c:v>104.26</c:v>
                </c:pt>
                <c:pt idx="131">
                  <c:v>103.807</c:v>
                </c:pt>
                <c:pt idx="132">
                  <c:v>102.072</c:v>
                </c:pt>
                <c:pt idx="133">
                  <c:v>103.023</c:v>
                </c:pt>
                <c:pt idx="134">
                  <c:v>103.023</c:v>
                </c:pt>
                <c:pt idx="135">
                  <c:v>103.023</c:v>
                </c:pt>
                <c:pt idx="136">
                  <c:v>103.256</c:v>
                </c:pt>
                <c:pt idx="137">
                  <c:v>102.955</c:v>
                </c:pt>
                <c:pt idx="138">
                  <c:v>102.9</c:v>
                </c:pt>
                <c:pt idx="139">
                  <c:v>100.867</c:v>
                </c:pt>
                <c:pt idx="140">
                  <c:v>100.102</c:v>
                </c:pt>
                <c:pt idx="141">
                  <c:v>100.102</c:v>
                </c:pt>
                <c:pt idx="142">
                  <c:v>100.102</c:v>
                </c:pt>
                <c:pt idx="143">
                  <c:v>99.64</c:v>
                </c:pt>
                <c:pt idx="144">
                  <c:v>100.215</c:v>
                </c:pt>
                <c:pt idx="145">
                  <c:v>99.38</c:v>
                </c:pt>
                <c:pt idx="146">
                  <c:v>99.376000000000005</c:v>
                </c:pt>
                <c:pt idx="147">
                  <c:v>99.23</c:v>
                </c:pt>
                <c:pt idx="148">
                  <c:v>99.23</c:v>
                </c:pt>
                <c:pt idx="149">
                  <c:v>99.23</c:v>
                </c:pt>
                <c:pt idx="150">
                  <c:v>98.278000000000006</c:v>
                </c:pt>
                <c:pt idx="151">
                  <c:v>98.918000000000006</c:v>
                </c:pt>
                <c:pt idx="152">
                  <c:v>99.843999999999994</c:v>
                </c:pt>
                <c:pt idx="153">
                  <c:v>99.376999999999995</c:v>
                </c:pt>
                <c:pt idx="154">
                  <c:v>99.471000000000004</c:v>
                </c:pt>
                <c:pt idx="155">
                  <c:v>99.471000000000004</c:v>
                </c:pt>
                <c:pt idx="156">
                  <c:v>99.471000000000004</c:v>
                </c:pt>
                <c:pt idx="157">
                  <c:v>99.01</c:v>
                </c:pt>
                <c:pt idx="158">
                  <c:v>99.236999999999995</c:v>
                </c:pt>
                <c:pt idx="159">
                  <c:v>99.468000000000004</c:v>
                </c:pt>
                <c:pt idx="160">
                  <c:v>100.248</c:v>
                </c:pt>
                <c:pt idx="161">
                  <c:v>100.03</c:v>
                </c:pt>
                <c:pt idx="162">
                  <c:v>100.03</c:v>
                </c:pt>
                <c:pt idx="163">
                  <c:v>100.03</c:v>
                </c:pt>
                <c:pt idx="164">
                  <c:v>99.831000000000003</c:v>
                </c:pt>
                <c:pt idx="165">
                  <c:v>99.238</c:v>
                </c:pt>
                <c:pt idx="166">
                  <c:v>99.614000000000004</c:v>
                </c:pt>
                <c:pt idx="167">
                  <c:v>100.64</c:v>
                </c:pt>
                <c:pt idx="168">
                  <c:v>100.339</c:v>
                </c:pt>
                <c:pt idx="169">
                  <c:v>100.339</c:v>
                </c:pt>
                <c:pt idx="170">
                  <c:v>100.339</c:v>
                </c:pt>
                <c:pt idx="171">
                  <c:v>101.788</c:v>
                </c:pt>
                <c:pt idx="172">
                  <c:v>101.003</c:v>
                </c:pt>
                <c:pt idx="173">
                  <c:v>101.039</c:v>
                </c:pt>
                <c:pt idx="174">
                  <c:v>100.879</c:v>
                </c:pt>
                <c:pt idx="175">
                  <c:v>101.092</c:v>
                </c:pt>
                <c:pt idx="176">
                  <c:v>101.092</c:v>
                </c:pt>
                <c:pt idx="177">
                  <c:v>101.092</c:v>
                </c:pt>
                <c:pt idx="178">
                  <c:v>100.426</c:v>
                </c:pt>
                <c:pt idx="179">
                  <c:v>100.11799999999999</c:v>
                </c:pt>
                <c:pt idx="180">
                  <c:v>99.558999999999997</c:v>
                </c:pt>
                <c:pt idx="181">
                  <c:v>99.96</c:v>
                </c:pt>
                <c:pt idx="182">
                  <c:v>99.111999999999995</c:v>
                </c:pt>
                <c:pt idx="183">
                  <c:v>99.111999999999995</c:v>
                </c:pt>
                <c:pt idx="184">
                  <c:v>99.111999999999995</c:v>
                </c:pt>
                <c:pt idx="185">
                  <c:v>98.933999999999997</c:v>
                </c:pt>
                <c:pt idx="186">
                  <c:v>99.521000000000001</c:v>
                </c:pt>
                <c:pt idx="187">
                  <c:v>99.875</c:v>
                </c:pt>
                <c:pt idx="188">
                  <c:v>99.278000000000006</c:v>
                </c:pt>
                <c:pt idx="189">
                  <c:v>99.328999999999994</c:v>
                </c:pt>
                <c:pt idx="190">
                  <c:v>99.328999999999994</c:v>
                </c:pt>
                <c:pt idx="191">
                  <c:v>99.328999999999994</c:v>
                </c:pt>
                <c:pt idx="192">
                  <c:v>98.706000000000003</c:v>
                </c:pt>
                <c:pt idx="193">
                  <c:v>99.227000000000004</c:v>
                </c:pt>
                <c:pt idx="194">
                  <c:v>98.787000000000006</c:v>
                </c:pt>
                <c:pt idx="195">
                  <c:v>98.741</c:v>
                </c:pt>
                <c:pt idx="196">
                  <c:v>99.19</c:v>
                </c:pt>
                <c:pt idx="197">
                  <c:v>99.19</c:v>
                </c:pt>
                <c:pt idx="198">
                  <c:v>99.19</c:v>
                </c:pt>
                <c:pt idx="199">
                  <c:v>98.938999999999993</c:v>
                </c:pt>
                <c:pt idx="200">
                  <c:v>99.097999999999999</c:v>
                </c:pt>
                <c:pt idx="201">
                  <c:v>98.631</c:v>
                </c:pt>
                <c:pt idx="202">
                  <c:v>97.921000000000006</c:v>
                </c:pt>
                <c:pt idx="203">
                  <c:v>98.183999999999997</c:v>
                </c:pt>
                <c:pt idx="204">
                  <c:v>98.183999999999997</c:v>
                </c:pt>
                <c:pt idx="205">
                  <c:v>98.183999999999997</c:v>
                </c:pt>
                <c:pt idx="206">
                  <c:v>97.998000000000005</c:v>
                </c:pt>
                <c:pt idx="207">
                  <c:v>98.82</c:v>
                </c:pt>
                <c:pt idx="208">
                  <c:v>98.905000000000001</c:v>
                </c:pt>
                <c:pt idx="209">
                  <c:v>98.905000000000001</c:v>
                </c:pt>
                <c:pt idx="210">
                  <c:v>98.706999999999994</c:v>
                </c:pt>
                <c:pt idx="211">
                  <c:v>98.706999999999994</c:v>
                </c:pt>
                <c:pt idx="212">
                  <c:v>98.706999999999994</c:v>
                </c:pt>
                <c:pt idx="213">
                  <c:v>98.415999999999997</c:v>
                </c:pt>
                <c:pt idx="214">
                  <c:v>97.858000000000004</c:v>
                </c:pt>
                <c:pt idx="215">
                  <c:v>97.679000000000002</c:v>
                </c:pt>
                <c:pt idx="216">
                  <c:v>97.147000000000006</c:v>
                </c:pt>
                <c:pt idx="217">
                  <c:v>97.400999999999996</c:v>
                </c:pt>
                <c:pt idx="218">
                  <c:v>97.400999999999996</c:v>
                </c:pt>
                <c:pt idx="219">
                  <c:v>97.400999999999996</c:v>
                </c:pt>
                <c:pt idx="220">
                  <c:v>96.875</c:v>
                </c:pt>
                <c:pt idx="221">
                  <c:v>96.819000000000003</c:v>
                </c:pt>
                <c:pt idx="222">
                  <c:v>96.775999999999996</c:v>
                </c:pt>
                <c:pt idx="223">
                  <c:v>97.18</c:v>
                </c:pt>
                <c:pt idx="224">
                  <c:v>97.18</c:v>
                </c:pt>
                <c:pt idx="225">
                  <c:v>97.18</c:v>
                </c:pt>
                <c:pt idx="226">
                  <c:v>97.18</c:v>
                </c:pt>
                <c:pt idx="227">
                  <c:v>97.48</c:v>
                </c:pt>
                <c:pt idx="228">
                  <c:v>97.516000000000005</c:v>
                </c:pt>
                <c:pt idx="229">
                  <c:v>97.555000000000007</c:v>
                </c:pt>
                <c:pt idx="230">
                  <c:v>97.652000000000001</c:v>
                </c:pt>
                <c:pt idx="231">
                  <c:v>97.852999999999994</c:v>
                </c:pt>
                <c:pt idx="232">
                  <c:v>97.852999999999994</c:v>
                </c:pt>
                <c:pt idx="233">
                  <c:v>97.852999999999994</c:v>
                </c:pt>
                <c:pt idx="234">
                  <c:v>98.081000000000003</c:v>
                </c:pt>
                <c:pt idx="235">
                  <c:v>98.616</c:v>
                </c:pt>
                <c:pt idx="236">
                  <c:v>98.391999999999996</c:v>
                </c:pt>
                <c:pt idx="237">
                  <c:v>98.733999999999995</c:v>
                </c:pt>
                <c:pt idx="238">
                  <c:v>98.481999999999999</c:v>
                </c:pt>
                <c:pt idx="239">
                  <c:v>98.481999999999999</c:v>
                </c:pt>
                <c:pt idx="240">
                  <c:v>98.481999999999999</c:v>
                </c:pt>
                <c:pt idx="241">
                  <c:v>97.852999999999994</c:v>
                </c:pt>
                <c:pt idx="242">
                  <c:v>97.391999999999996</c:v>
                </c:pt>
                <c:pt idx="243">
                  <c:v>97.213999999999999</c:v>
                </c:pt>
                <c:pt idx="244">
                  <c:v>97.376999999999995</c:v>
                </c:pt>
                <c:pt idx="245">
                  <c:v>97.644999999999996</c:v>
                </c:pt>
                <c:pt idx="246">
                  <c:v>97.644999999999996</c:v>
                </c:pt>
                <c:pt idx="247">
                  <c:v>97.644999999999996</c:v>
                </c:pt>
                <c:pt idx="248">
                  <c:v>98.634</c:v>
                </c:pt>
                <c:pt idx="249">
                  <c:v>98.885999999999996</c:v>
                </c:pt>
                <c:pt idx="250">
                  <c:v>99.814999999999998</c:v>
                </c:pt>
                <c:pt idx="251">
                  <c:v>99.968000000000004</c:v>
                </c:pt>
                <c:pt idx="252">
                  <c:v>99.141000000000005</c:v>
                </c:pt>
                <c:pt idx="253">
                  <c:v>99.141000000000005</c:v>
                </c:pt>
                <c:pt idx="254">
                  <c:v>99.141000000000005</c:v>
                </c:pt>
                <c:pt idx="255">
                  <c:v>98.784000000000006</c:v>
                </c:pt>
                <c:pt idx="256">
                  <c:v>98.781999999999996</c:v>
                </c:pt>
                <c:pt idx="257">
                  <c:v>98.177000000000007</c:v>
                </c:pt>
                <c:pt idx="258">
                  <c:v>98.4</c:v>
                </c:pt>
                <c:pt idx="259">
                  <c:v>98.18</c:v>
                </c:pt>
                <c:pt idx="260">
                  <c:v>98.18</c:v>
                </c:pt>
                <c:pt idx="261">
                  <c:v>98.18</c:v>
                </c:pt>
                <c:pt idx="262">
                  <c:v>98.52</c:v>
                </c:pt>
                <c:pt idx="263">
                  <c:v>98.096999999999994</c:v>
                </c:pt>
                <c:pt idx="264">
                  <c:v>97.84</c:v>
                </c:pt>
                <c:pt idx="265">
                  <c:v>98.254000000000005</c:v>
                </c:pt>
                <c:pt idx="266">
                  <c:v>97.852000000000004</c:v>
                </c:pt>
                <c:pt idx="267">
                  <c:v>97.852000000000004</c:v>
                </c:pt>
                <c:pt idx="268">
                  <c:v>97.852000000000004</c:v>
                </c:pt>
                <c:pt idx="269">
                  <c:v>98.167000000000002</c:v>
                </c:pt>
                <c:pt idx="270">
                  <c:v>98.265000000000001</c:v>
                </c:pt>
                <c:pt idx="271">
                  <c:v>98.218000000000004</c:v>
                </c:pt>
                <c:pt idx="272">
                  <c:v>98.619</c:v>
                </c:pt>
                <c:pt idx="273">
                  <c:v>97.715999999999994</c:v>
                </c:pt>
                <c:pt idx="274">
                  <c:v>97.715999999999994</c:v>
                </c:pt>
                <c:pt idx="275">
                  <c:v>97.715999999999994</c:v>
                </c:pt>
                <c:pt idx="276">
                  <c:v>98.43</c:v>
                </c:pt>
                <c:pt idx="277">
                  <c:v>98.224999999999994</c:v>
                </c:pt>
                <c:pt idx="278">
                  <c:v>98.231999999999999</c:v>
                </c:pt>
                <c:pt idx="279">
                  <c:v>97.813000000000002</c:v>
                </c:pt>
                <c:pt idx="280">
                  <c:v>97.771000000000001</c:v>
                </c:pt>
                <c:pt idx="281">
                  <c:v>97.771000000000001</c:v>
                </c:pt>
                <c:pt idx="282">
                  <c:v>97.771000000000001</c:v>
                </c:pt>
                <c:pt idx="283">
                  <c:v>97.771000000000001</c:v>
                </c:pt>
                <c:pt idx="284">
                  <c:v>98.397000000000006</c:v>
                </c:pt>
                <c:pt idx="285">
                  <c:v>98.141999999999996</c:v>
                </c:pt>
                <c:pt idx="286">
                  <c:v>98.346999999999994</c:v>
                </c:pt>
                <c:pt idx="287">
                  <c:v>97.768000000000001</c:v>
                </c:pt>
                <c:pt idx="288">
                  <c:v>97.768000000000001</c:v>
                </c:pt>
                <c:pt idx="289">
                  <c:v>97.768000000000001</c:v>
                </c:pt>
                <c:pt idx="290">
                  <c:v>97.453999999999994</c:v>
                </c:pt>
                <c:pt idx="291">
                  <c:v>97.787999999999997</c:v>
                </c:pt>
                <c:pt idx="292">
                  <c:v>97.78</c:v>
                </c:pt>
                <c:pt idx="293">
                  <c:v>97.531000000000006</c:v>
                </c:pt>
                <c:pt idx="294">
                  <c:v>97.55</c:v>
                </c:pt>
                <c:pt idx="295">
                  <c:v>97.55</c:v>
                </c:pt>
                <c:pt idx="296">
                  <c:v>97.55</c:v>
                </c:pt>
                <c:pt idx="297">
                  <c:v>97.302000000000007</c:v>
                </c:pt>
                <c:pt idx="298">
                  <c:v>96.632999999999996</c:v>
                </c:pt>
                <c:pt idx="299">
                  <c:v>96.873000000000005</c:v>
                </c:pt>
                <c:pt idx="300">
                  <c:v>97.347999999999999</c:v>
                </c:pt>
                <c:pt idx="301">
                  <c:v>97.644000000000005</c:v>
                </c:pt>
                <c:pt idx="302">
                  <c:v>97.644000000000005</c:v>
                </c:pt>
                <c:pt idx="303">
                  <c:v>97.644000000000005</c:v>
                </c:pt>
                <c:pt idx="304">
                  <c:v>97.340999999999994</c:v>
                </c:pt>
                <c:pt idx="305">
                  <c:v>97.263999999999996</c:v>
                </c:pt>
                <c:pt idx="306">
                  <c:v>97.873000000000005</c:v>
                </c:pt>
                <c:pt idx="307">
                  <c:v>98.552999999999997</c:v>
                </c:pt>
                <c:pt idx="308">
                  <c:v>98.152000000000001</c:v>
                </c:pt>
                <c:pt idx="309">
                  <c:v>98.152000000000001</c:v>
                </c:pt>
                <c:pt idx="310">
                  <c:v>98.152000000000001</c:v>
                </c:pt>
                <c:pt idx="311">
                  <c:v>97.906000000000006</c:v>
                </c:pt>
                <c:pt idx="312">
                  <c:v>97.775000000000006</c:v>
                </c:pt>
                <c:pt idx="313">
                  <c:v>97.706000000000003</c:v>
                </c:pt>
                <c:pt idx="314">
                  <c:v>97.846000000000004</c:v>
                </c:pt>
                <c:pt idx="315">
                  <c:v>97.722999999999999</c:v>
                </c:pt>
                <c:pt idx="316">
                  <c:v>97.722999999999999</c:v>
                </c:pt>
                <c:pt idx="317">
                  <c:v>97.722999999999999</c:v>
                </c:pt>
                <c:pt idx="318">
                  <c:v>98.108000000000004</c:v>
                </c:pt>
                <c:pt idx="319">
                  <c:v>98.578000000000003</c:v>
                </c:pt>
                <c:pt idx="320">
                  <c:v>98.915000000000006</c:v>
                </c:pt>
                <c:pt idx="321">
                  <c:v>99.537999999999997</c:v>
                </c:pt>
                <c:pt idx="322">
                  <c:v>98.977999999999994</c:v>
                </c:pt>
                <c:pt idx="323">
                  <c:v>98.977999999999994</c:v>
                </c:pt>
                <c:pt idx="324">
                  <c:v>98.977999999999994</c:v>
                </c:pt>
                <c:pt idx="325">
                  <c:v>99.269000000000005</c:v>
                </c:pt>
                <c:pt idx="326">
                  <c:v>99.046999999999997</c:v>
                </c:pt>
                <c:pt idx="327">
                  <c:v>98.793000000000006</c:v>
                </c:pt>
                <c:pt idx="328">
                  <c:v>98.335999999999999</c:v>
                </c:pt>
                <c:pt idx="329">
                  <c:v>98.433000000000007</c:v>
                </c:pt>
                <c:pt idx="330">
                  <c:v>98.433000000000007</c:v>
                </c:pt>
                <c:pt idx="331">
                  <c:v>98.433000000000007</c:v>
                </c:pt>
                <c:pt idx="332">
                  <c:v>98.585999999999999</c:v>
                </c:pt>
                <c:pt idx="333">
                  <c:v>98.933999999999997</c:v>
                </c:pt>
                <c:pt idx="334">
                  <c:v>98.897000000000006</c:v>
                </c:pt>
                <c:pt idx="335">
                  <c:v>98.936000000000007</c:v>
                </c:pt>
                <c:pt idx="336">
                  <c:v>98.951999999999998</c:v>
                </c:pt>
                <c:pt idx="337">
                  <c:v>98.951999999999998</c:v>
                </c:pt>
                <c:pt idx="338">
                  <c:v>98.951999999999998</c:v>
                </c:pt>
                <c:pt idx="339">
                  <c:v>98.783000000000001</c:v>
                </c:pt>
                <c:pt idx="340">
                  <c:v>98.667000000000002</c:v>
                </c:pt>
                <c:pt idx="341">
                  <c:v>99.22</c:v>
                </c:pt>
                <c:pt idx="342">
                  <c:v>99.525999999999996</c:v>
                </c:pt>
                <c:pt idx="343">
                  <c:v>99.804000000000002</c:v>
                </c:pt>
                <c:pt idx="344">
                  <c:v>99.804000000000002</c:v>
                </c:pt>
                <c:pt idx="345">
                  <c:v>99.804000000000002</c:v>
                </c:pt>
                <c:pt idx="346">
                  <c:v>99.873000000000005</c:v>
                </c:pt>
                <c:pt idx="347">
                  <c:v>100.224</c:v>
                </c:pt>
                <c:pt idx="348">
                  <c:v>100.20399999999999</c:v>
                </c:pt>
                <c:pt idx="349">
                  <c:v>99.733000000000004</c:v>
                </c:pt>
                <c:pt idx="350">
                  <c:v>99.602999999999994</c:v>
                </c:pt>
                <c:pt idx="351">
                  <c:v>99.602999999999994</c:v>
                </c:pt>
                <c:pt idx="352">
                  <c:v>99.602999999999994</c:v>
                </c:pt>
                <c:pt idx="353">
                  <c:v>99.588999999999999</c:v>
                </c:pt>
                <c:pt idx="354">
                  <c:v>99.442999999999998</c:v>
                </c:pt>
                <c:pt idx="355">
                  <c:v>99.495000000000005</c:v>
                </c:pt>
                <c:pt idx="356">
                  <c:v>99.156000000000006</c:v>
                </c:pt>
                <c:pt idx="357">
                  <c:v>99.299000000000007</c:v>
                </c:pt>
                <c:pt idx="358">
                  <c:v>99.299000000000007</c:v>
                </c:pt>
                <c:pt idx="359">
                  <c:v>99.299000000000007</c:v>
                </c:pt>
                <c:pt idx="360">
                  <c:v>99.587999999999994</c:v>
                </c:pt>
                <c:pt idx="361">
                  <c:v>99.55</c:v>
                </c:pt>
                <c:pt idx="362">
                  <c:v>100.22799999999999</c:v>
                </c:pt>
                <c:pt idx="363">
                  <c:v>100.158</c:v>
                </c:pt>
                <c:pt idx="364">
                  <c:v>100.18</c:v>
                </c:pt>
              </c:numCache>
            </c:numRef>
          </c:val>
          <c:smooth val="0"/>
          <c:extLst>
            <c:ext xmlns:c16="http://schemas.microsoft.com/office/drawing/2014/chart" uri="{C3380CC4-5D6E-409C-BE32-E72D297353CC}">
              <c16:uniqueId val="{00000001-B77D-4B7B-9CBE-E388B339CDE8}"/>
            </c:ext>
          </c:extLst>
        </c:ser>
        <c:dLbls>
          <c:showLegendKey val="0"/>
          <c:showVal val="0"/>
          <c:showCatName val="0"/>
          <c:showSerName val="0"/>
          <c:showPercent val="0"/>
          <c:showBubbleSize val="0"/>
        </c:dLbls>
        <c:smooth val="0"/>
        <c:axId val="1457250287"/>
        <c:axId val="1457239055"/>
      </c:lineChart>
      <c:dateAx>
        <c:axId val="1457250287"/>
        <c:scaling>
          <c:orientation val="minMax"/>
        </c:scaling>
        <c:delete val="0"/>
        <c:axPos val="b"/>
        <c:numFmt formatCode="[$-1010000]d/m/yy;@" sourceLinked="0"/>
        <c:majorTickMark val="in"/>
        <c:minorTickMark val="in"/>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457239055"/>
        <c:crosses val="autoZero"/>
        <c:auto val="1"/>
        <c:lblOffset val="100"/>
        <c:baseTimeUnit val="days"/>
        <c:majorUnit val="1"/>
      </c:dateAx>
      <c:valAx>
        <c:axId val="1457239055"/>
        <c:scaling>
          <c:orientation val="minMax"/>
        </c:scaling>
        <c:delete val="0"/>
        <c:axPos val="l"/>
        <c:majorGridlines>
          <c:spPr>
            <a:ln>
              <a:solidFill>
                <a:schemeClr val="bg1">
                  <a:lumMod val="95000"/>
                </a:schemeClr>
              </a:solidFill>
            </a:ln>
          </c:spPr>
        </c:majorGridlines>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457250287"/>
        <c:crosses val="autoZero"/>
        <c:crossBetween val="between"/>
      </c:valAx>
      <c:spPr>
        <a:solidFill>
          <a:srgbClr val="FFFFFF"/>
        </a:solidFill>
        <a:ln w="25400">
          <a:noFill/>
        </a:ln>
      </c:spPr>
    </c:plotArea>
    <c:legend>
      <c:legendPos val="t"/>
      <c:layout>
        <c:manualLayout>
          <c:xMode val="edge"/>
          <c:yMode val="edge"/>
          <c:x val="0.49559548978153628"/>
          <c:y val="8.9955022488755629E-2"/>
          <c:w val="0.19476778867229333"/>
          <c:h val="8.6149995868207624E-2"/>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022551092318533E-2"/>
          <c:y val="8.9955022488755629E-2"/>
          <c:w val="0.95595489781536291"/>
          <c:h val="0.91004497751124436"/>
        </c:manualLayout>
      </c:layout>
      <c:barChart>
        <c:barDir val="col"/>
        <c:grouping val="clustered"/>
        <c:varyColors val="0"/>
        <c:ser>
          <c:idx val="0"/>
          <c:order val="0"/>
          <c:tx>
            <c:strRef>
              <c:f>'Process Data (OMO)'!$AH$4</c:f>
              <c:strCache>
                <c:ptCount val="1"/>
                <c:pt idx="0">
                  <c:v>Repo Outstading</c:v>
                </c:pt>
              </c:strCache>
            </c:strRef>
          </c:tx>
          <c:spPr>
            <a:solidFill>
              <a:srgbClr val="CCCCCC"/>
            </a:solidFill>
            <a:ln w="25400">
              <a:noFill/>
            </a:ln>
          </c:spPr>
          <c:invertIfNegative val="0"/>
          <c:dPt>
            <c:idx val="1"/>
            <c:invertIfNegative val="0"/>
            <c:bubble3D val="0"/>
            <c:extLst>
              <c:ext xmlns:c16="http://schemas.microsoft.com/office/drawing/2014/chart" uri="{C3380CC4-5D6E-409C-BE32-E72D297353CC}">
                <c16:uniqueId val="{00000000-4219-4744-81D5-CC92C237ED3A}"/>
              </c:ext>
            </c:extLst>
          </c:dPt>
          <c:dPt>
            <c:idx val="2"/>
            <c:invertIfNegative val="0"/>
            <c:bubble3D val="0"/>
            <c:extLst>
              <c:ext xmlns:c16="http://schemas.microsoft.com/office/drawing/2014/chart" uri="{C3380CC4-5D6E-409C-BE32-E72D297353CC}">
                <c16:uniqueId val="{00000001-4219-4744-81D5-CC92C237ED3A}"/>
              </c:ext>
            </c:extLst>
          </c:dPt>
          <c:dPt>
            <c:idx val="3"/>
            <c:invertIfNegative val="0"/>
            <c:bubble3D val="0"/>
            <c:extLst>
              <c:ext xmlns:c16="http://schemas.microsoft.com/office/drawing/2014/chart" uri="{C3380CC4-5D6E-409C-BE32-E72D297353CC}">
                <c16:uniqueId val="{00000002-4219-4744-81D5-CC92C237ED3A}"/>
              </c:ext>
            </c:extLst>
          </c:dPt>
          <c:dPt>
            <c:idx val="4"/>
            <c:invertIfNegative val="0"/>
            <c:bubble3D val="0"/>
            <c:extLst>
              <c:ext xmlns:c16="http://schemas.microsoft.com/office/drawing/2014/chart" uri="{C3380CC4-5D6E-409C-BE32-E72D297353CC}">
                <c16:uniqueId val="{00000003-4219-4744-81D5-CC92C237ED3A}"/>
              </c:ext>
            </c:extLst>
          </c:dPt>
          <c:dPt>
            <c:idx val="5"/>
            <c:invertIfNegative val="0"/>
            <c:bubble3D val="0"/>
            <c:spPr>
              <a:solidFill>
                <a:srgbClr val="5692CE"/>
              </a:solidFill>
              <a:ln w="25400">
                <a:noFill/>
              </a:ln>
            </c:spPr>
            <c:extLst>
              <c:ext xmlns:c16="http://schemas.microsoft.com/office/drawing/2014/chart" uri="{C3380CC4-5D6E-409C-BE32-E72D297353CC}">
                <c16:uniqueId val="{00000005-4219-4744-81D5-CC92C237ED3A}"/>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(OMO)'!$AD$5:$AD$10</c:f>
              <c:strCache>
                <c:ptCount val="6"/>
                <c:pt idx="0">
                  <c:v>42W25</c:v>
                </c:pt>
                <c:pt idx="1">
                  <c:v>43W25</c:v>
                </c:pt>
                <c:pt idx="2">
                  <c:v>44W25</c:v>
                </c:pt>
                <c:pt idx="3">
                  <c:v>45W25</c:v>
                </c:pt>
                <c:pt idx="4">
                  <c:v>46W25</c:v>
                </c:pt>
                <c:pt idx="5">
                  <c:v>47W25</c:v>
                </c:pt>
              </c:strCache>
              <c:extLst/>
            </c:strRef>
          </c:cat>
          <c:val>
            <c:numRef>
              <c:f>'Process Data (OMO)'!$AH$5:$AH$10</c:f>
              <c:numCache>
                <c:formatCode>_(* #,##0.00_);_(* \(#,##0.00\);_(* "-"??_);_(@_)</c:formatCode>
                <c:ptCount val="6"/>
                <c:pt idx="0">
                  <c:v>150.63073</c:v>
                </c:pt>
                <c:pt idx="1">
                  <c:v>223.48308000000003</c:v>
                </c:pt>
                <c:pt idx="2">
                  <c:v>224.33766</c:v>
                </c:pt>
                <c:pt idx="3">
                  <c:v>253.81164000000001</c:v>
                </c:pt>
                <c:pt idx="4">
                  <c:v>259.35324000000003</c:v>
                </c:pt>
                <c:pt idx="5">
                  <c:v>238.84200000000001</c:v>
                </c:pt>
              </c:numCache>
              <c:extLst/>
            </c:numRef>
          </c:val>
          <c:extLst>
            <c:ext xmlns:c16="http://schemas.microsoft.com/office/drawing/2014/chart" uri="{C3380CC4-5D6E-409C-BE32-E72D297353CC}">
              <c16:uniqueId val="{00000006-4219-4744-81D5-CC92C237ED3A}"/>
            </c:ext>
          </c:extLst>
        </c:ser>
        <c:dLbls>
          <c:showLegendKey val="0"/>
          <c:showVal val="0"/>
          <c:showCatName val="0"/>
          <c:showSerName val="0"/>
          <c:showPercent val="0"/>
          <c:showBubbleSize val="0"/>
        </c:dLbls>
        <c:gapWidth val="50"/>
        <c:axId val="517541183"/>
        <c:axId val="762034399"/>
      </c:barChart>
      <c:catAx>
        <c:axId val="517541183"/>
        <c:scaling>
          <c:orientation val="minMax"/>
        </c:scaling>
        <c:delete val="0"/>
        <c:axPos val="b"/>
        <c:numFmt formatCode="General" sourceLinked="1"/>
        <c:majorTickMark val="none"/>
        <c:minorTickMark val="none"/>
        <c:tickLblPos val="low"/>
        <c:spPr>
          <a:ln w="3175" cap="flat" cmpd="sng" algn="ctr">
            <a:solidFill>
              <a:srgbClr val="000000"/>
            </a:solidFill>
            <a:prstDash val="solid"/>
            <a:round/>
            <a:headEnd type="none" w="med" len="med"/>
            <a:tailEnd type="none" w="med" len="med"/>
          </a:ln>
        </c:spPr>
        <c:crossAx val="762034399"/>
        <c:crosses val="autoZero"/>
        <c:auto val="1"/>
        <c:lblAlgn val="ctr"/>
        <c:lblOffset val="100"/>
        <c:noMultiLvlLbl val="0"/>
      </c:catAx>
      <c:valAx>
        <c:axId val="762034399"/>
        <c:scaling>
          <c:orientation val="minMax"/>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517541183"/>
        <c:crosses val="autoZero"/>
        <c:crossBetween val="between"/>
      </c:valAx>
      <c:spPr>
        <a:solidFill>
          <a:srgbClr val="FFFFFF"/>
        </a:solidFill>
        <a:ln w="25400">
          <a:noFill/>
        </a:ln>
      </c:spPr>
    </c:plotArea>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21418910794228"/>
          <c:y val="0.10329858692700894"/>
          <c:w val="0.78420148886419383"/>
          <c:h val="0.67933959246176268"/>
        </c:manualLayout>
      </c:layout>
      <c:lineChart>
        <c:grouping val="standard"/>
        <c:varyColors val="0"/>
        <c:ser>
          <c:idx val="1"/>
          <c:order val="0"/>
          <c:tx>
            <c:v>USDVND</c:v>
          </c:tx>
          <c:spPr>
            <a:ln w="12700">
              <a:solidFill>
                <a:srgbClr val="5692CE"/>
              </a:solidFill>
              <a:prstDash val="solid"/>
            </a:ln>
          </c:spPr>
          <c:marker>
            <c:symbol val="none"/>
          </c:marker>
          <c:dLbls>
            <c:dLbl>
              <c:idx val="364"/>
              <c:layout>
                <c:manualLayout>
                  <c:x val="0"/>
                  <c:y val="0.3329176497331742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B5-4271-BEEF-0FFA98F6BEF2}"/>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0"/>
              </c:ext>
            </c:extLst>
          </c:dLbls>
          <c:cat>
            <c:numRef>
              <c:f>'Process Data (FX)'!$L$39:$L$403</c:f>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f>'Process Data (FX)'!$M$39:$M$403</c:f>
              <c:numCache>
                <c:formatCode>_(* #,##0_);_(* \(#,##0\);_(* "-"??_);_(@_)</c:formatCode>
                <c:ptCount val="365"/>
                <c:pt idx="0">
                  <c:v>25509</c:v>
                </c:pt>
                <c:pt idx="1">
                  <c:v>25509</c:v>
                </c:pt>
                <c:pt idx="2">
                  <c:v>25509</c:v>
                </c:pt>
                <c:pt idx="3">
                  <c:v>25506</c:v>
                </c:pt>
                <c:pt idx="4">
                  <c:v>25509</c:v>
                </c:pt>
                <c:pt idx="5">
                  <c:v>25509</c:v>
                </c:pt>
                <c:pt idx="6">
                  <c:v>25484</c:v>
                </c:pt>
                <c:pt idx="7">
                  <c:v>25463</c:v>
                </c:pt>
                <c:pt idx="8">
                  <c:v>25463</c:v>
                </c:pt>
                <c:pt idx="9">
                  <c:v>25463</c:v>
                </c:pt>
                <c:pt idx="10">
                  <c:v>25452</c:v>
                </c:pt>
                <c:pt idx="11">
                  <c:v>25473</c:v>
                </c:pt>
                <c:pt idx="12">
                  <c:v>25475</c:v>
                </c:pt>
                <c:pt idx="13">
                  <c:v>25479</c:v>
                </c:pt>
                <c:pt idx="14">
                  <c:v>25467</c:v>
                </c:pt>
                <c:pt idx="15">
                  <c:v>25467</c:v>
                </c:pt>
                <c:pt idx="16">
                  <c:v>25467</c:v>
                </c:pt>
                <c:pt idx="17">
                  <c:v>25460</c:v>
                </c:pt>
                <c:pt idx="18">
                  <c:v>25470</c:v>
                </c:pt>
                <c:pt idx="19">
                  <c:v>25465</c:v>
                </c:pt>
                <c:pt idx="20">
                  <c:v>25471</c:v>
                </c:pt>
                <c:pt idx="21">
                  <c:v>25477</c:v>
                </c:pt>
                <c:pt idx="22">
                  <c:v>25477</c:v>
                </c:pt>
                <c:pt idx="23">
                  <c:v>25477</c:v>
                </c:pt>
                <c:pt idx="24">
                  <c:v>25485</c:v>
                </c:pt>
                <c:pt idx="25">
                  <c:v>25483</c:v>
                </c:pt>
                <c:pt idx="26">
                  <c:v>25491</c:v>
                </c:pt>
                <c:pt idx="27">
                  <c:v>25519</c:v>
                </c:pt>
                <c:pt idx="28">
                  <c:v>25540</c:v>
                </c:pt>
                <c:pt idx="29">
                  <c:v>25540</c:v>
                </c:pt>
                <c:pt idx="30">
                  <c:v>25540</c:v>
                </c:pt>
                <c:pt idx="31">
                  <c:v>25530</c:v>
                </c:pt>
                <c:pt idx="32">
                  <c:v>25523</c:v>
                </c:pt>
                <c:pt idx="33">
                  <c:v>25536</c:v>
                </c:pt>
                <c:pt idx="34">
                  <c:v>25525</c:v>
                </c:pt>
                <c:pt idx="35">
                  <c:v>25538</c:v>
                </c:pt>
                <c:pt idx="36">
                  <c:v>25538</c:v>
                </c:pt>
                <c:pt idx="37">
                  <c:v>25538</c:v>
                </c:pt>
                <c:pt idx="38">
                  <c:v>25543</c:v>
                </c:pt>
                <c:pt idx="39">
                  <c:v>25551</c:v>
                </c:pt>
                <c:pt idx="40">
                  <c:v>25551</c:v>
                </c:pt>
                <c:pt idx="41">
                  <c:v>25559</c:v>
                </c:pt>
                <c:pt idx="42">
                  <c:v>25550</c:v>
                </c:pt>
                <c:pt idx="43">
                  <c:v>25550</c:v>
                </c:pt>
                <c:pt idx="44">
                  <c:v>25550</c:v>
                </c:pt>
                <c:pt idx="45">
                  <c:v>25553</c:v>
                </c:pt>
                <c:pt idx="46">
                  <c:v>25548</c:v>
                </c:pt>
                <c:pt idx="47">
                  <c:v>25546</c:v>
                </c:pt>
                <c:pt idx="48">
                  <c:v>25554</c:v>
                </c:pt>
                <c:pt idx="49">
                  <c:v>25558</c:v>
                </c:pt>
                <c:pt idx="50">
                  <c:v>25558</c:v>
                </c:pt>
                <c:pt idx="51">
                  <c:v>25558</c:v>
                </c:pt>
                <c:pt idx="52">
                  <c:v>25560</c:v>
                </c:pt>
                <c:pt idx="53">
                  <c:v>25563</c:v>
                </c:pt>
                <c:pt idx="54">
                  <c:v>25554</c:v>
                </c:pt>
                <c:pt idx="55">
                  <c:v>25549</c:v>
                </c:pt>
                <c:pt idx="56">
                  <c:v>25510</c:v>
                </c:pt>
                <c:pt idx="57">
                  <c:v>25510</c:v>
                </c:pt>
                <c:pt idx="58">
                  <c:v>25510</c:v>
                </c:pt>
                <c:pt idx="59">
                  <c:v>25500</c:v>
                </c:pt>
                <c:pt idx="60">
                  <c:v>25450</c:v>
                </c:pt>
                <c:pt idx="61">
                  <c:v>25320</c:v>
                </c:pt>
                <c:pt idx="62">
                  <c:v>25320</c:v>
                </c:pt>
                <c:pt idx="63">
                  <c:v>25250</c:v>
                </c:pt>
                <c:pt idx="64">
                  <c:v>25250</c:v>
                </c:pt>
                <c:pt idx="65">
                  <c:v>25250</c:v>
                </c:pt>
                <c:pt idx="66">
                  <c:v>25250</c:v>
                </c:pt>
                <c:pt idx="67">
                  <c:v>25250</c:v>
                </c:pt>
                <c:pt idx="68">
                  <c:v>25250</c:v>
                </c:pt>
                <c:pt idx="69">
                  <c:v>25250</c:v>
                </c:pt>
                <c:pt idx="70">
                  <c:v>25250</c:v>
                </c:pt>
                <c:pt idx="71">
                  <c:v>25250</c:v>
                </c:pt>
                <c:pt idx="72">
                  <c:v>25250</c:v>
                </c:pt>
                <c:pt idx="73">
                  <c:v>25500</c:v>
                </c:pt>
                <c:pt idx="74">
                  <c:v>25360</c:v>
                </c:pt>
                <c:pt idx="75">
                  <c:v>25340</c:v>
                </c:pt>
                <c:pt idx="76">
                  <c:v>25450</c:v>
                </c:pt>
                <c:pt idx="77">
                  <c:v>25510</c:v>
                </c:pt>
                <c:pt idx="78">
                  <c:v>25510</c:v>
                </c:pt>
                <c:pt idx="79">
                  <c:v>25510</c:v>
                </c:pt>
                <c:pt idx="80">
                  <c:v>25560</c:v>
                </c:pt>
                <c:pt idx="81">
                  <c:v>25700</c:v>
                </c:pt>
                <c:pt idx="82">
                  <c:v>25740</c:v>
                </c:pt>
                <c:pt idx="83">
                  <c:v>25660</c:v>
                </c:pt>
                <c:pt idx="84">
                  <c:v>25580</c:v>
                </c:pt>
                <c:pt idx="85">
                  <c:v>25580</c:v>
                </c:pt>
                <c:pt idx="86">
                  <c:v>25580</c:v>
                </c:pt>
                <c:pt idx="87">
                  <c:v>25640</c:v>
                </c:pt>
                <c:pt idx="88">
                  <c:v>25700</c:v>
                </c:pt>
                <c:pt idx="89">
                  <c:v>25700</c:v>
                </c:pt>
                <c:pt idx="90">
                  <c:v>25710</c:v>
                </c:pt>
                <c:pt idx="91">
                  <c:v>25660</c:v>
                </c:pt>
                <c:pt idx="92">
                  <c:v>25660</c:v>
                </c:pt>
                <c:pt idx="93">
                  <c:v>25660</c:v>
                </c:pt>
                <c:pt idx="94">
                  <c:v>25670</c:v>
                </c:pt>
                <c:pt idx="95">
                  <c:v>25690</c:v>
                </c:pt>
                <c:pt idx="96">
                  <c:v>25720</c:v>
                </c:pt>
                <c:pt idx="97">
                  <c:v>25740</c:v>
                </c:pt>
                <c:pt idx="98">
                  <c:v>25730</c:v>
                </c:pt>
                <c:pt idx="99">
                  <c:v>25730</c:v>
                </c:pt>
                <c:pt idx="100">
                  <c:v>25730</c:v>
                </c:pt>
                <c:pt idx="101">
                  <c:v>25780</c:v>
                </c:pt>
                <c:pt idx="102">
                  <c:v>25750</c:v>
                </c:pt>
                <c:pt idx="103">
                  <c:v>25680</c:v>
                </c:pt>
                <c:pt idx="104">
                  <c:v>25660</c:v>
                </c:pt>
                <c:pt idx="105">
                  <c:v>25690</c:v>
                </c:pt>
                <c:pt idx="106">
                  <c:v>25690</c:v>
                </c:pt>
                <c:pt idx="107">
                  <c:v>25690</c:v>
                </c:pt>
                <c:pt idx="108">
                  <c:v>25700</c:v>
                </c:pt>
                <c:pt idx="109">
                  <c:v>25650</c:v>
                </c:pt>
                <c:pt idx="110">
                  <c:v>25640</c:v>
                </c:pt>
                <c:pt idx="111">
                  <c:v>25680</c:v>
                </c:pt>
                <c:pt idx="112">
                  <c:v>25710</c:v>
                </c:pt>
                <c:pt idx="113">
                  <c:v>25710</c:v>
                </c:pt>
                <c:pt idx="114">
                  <c:v>25710</c:v>
                </c:pt>
                <c:pt idx="115">
                  <c:v>25720</c:v>
                </c:pt>
                <c:pt idx="116">
                  <c:v>25710</c:v>
                </c:pt>
                <c:pt idx="117">
                  <c:v>25730</c:v>
                </c:pt>
                <c:pt idx="118">
                  <c:v>25740</c:v>
                </c:pt>
                <c:pt idx="119">
                  <c:v>25760</c:v>
                </c:pt>
                <c:pt idx="120">
                  <c:v>25760</c:v>
                </c:pt>
                <c:pt idx="121">
                  <c:v>25760</c:v>
                </c:pt>
                <c:pt idx="122">
                  <c:v>25810</c:v>
                </c:pt>
                <c:pt idx="123">
                  <c:v>25810</c:v>
                </c:pt>
                <c:pt idx="124">
                  <c:v>25750</c:v>
                </c:pt>
                <c:pt idx="125">
                  <c:v>25750</c:v>
                </c:pt>
                <c:pt idx="126">
                  <c:v>25760</c:v>
                </c:pt>
                <c:pt idx="127">
                  <c:v>25760</c:v>
                </c:pt>
                <c:pt idx="128">
                  <c:v>25760</c:v>
                </c:pt>
                <c:pt idx="129">
                  <c:v>25740</c:v>
                </c:pt>
                <c:pt idx="130">
                  <c:v>25820</c:v>
                </c:pt>
                <c:pt idx="131">
                  <c:v>25820</c:v>
                </c:pt>
                <c:pt idx="132">
                  <c:v>25980</c:v>
                </c:pt>
                <c:pt idx="133">
                  <c:v>25960</c:v>
                </c:pt>
                <c:pt idx="134">
                  <c:v>25960</c:v>
                </c:pt>
                <c:pt idx="135">
                  <c:v>25960</c:v>
                </c:pt>
                <c:pt idx="136">
                  <c:v>25960</c:v>
                </c:pt>
                <c:pt idx="137">
                  <c:v>25960</c:v>
                </c:pt>
                <c:pt idx="138">
                  <c:v>26182</c:v>
                </c:pt>
                <c:pt idx="139">
                  <c:v>25970</c:v>
                </c:pt>
                <c:pt idx="140">
                  <c:v>25920</c:v>
                </c:pt>
                <c:pt idx="141">
                  <c:v>25920</c:v>
                </c:pt>
                <c:pt idx="142">
                  <c:v>25920</c:v>
                </c:pt>
                <c:pt idx="143">
                  <c:v>26000</c:v>
                </c:pt>
                <c:pt idx="144">
                  <c:v>26010</c:v>
                </c:pt>
                <c:pt idx="145">
                  <c:v>26010</c:v>
                </c:pt>
                <c:pt idx="146">
                  <c:v>26060</c:v>
                </c:pt>
                <c:pt idx="147">
                  <c:v>26120</c:v>
                </c:pt>
                <c:pt idx="148">
                  <c:v>26120</c:v>
                </c:pt>
                <c:pt idx="149">
                  <c:v>26120</c:v>
                </c:pt>
                <c:pt idx="150">
                  <c:v>26060</c:v>
                </c:pt>
                <c:pt idx="151">
                  <c:v>26115</c:v>
                </c:pt>
                <c:pt idx="152">
                  <c:v>26141</c:v>
                </c:pt>
                <c:pt idx="153">
                  <c:v>26174</c:v>
                </c:pt>
                <c:pt idx="154">
                  <c:v>26195</c:v>
                </c:pt>
                <c:pt idx="155">
                  <c:v>26195</c:v>
                </c:pt>
                <c:pt idx="156">
                  <c:v>26195</c:v>
                </c:pt>
                <c:pt idx="157">
                  <c:v>26170</c:v>
                </c:pt>
                <c:pt idx="158">
                  <c:v>26180</c:v>
                </c:pt>
                <c:pt idx="159">
                  <c:v>26180</c:v>
                </c:pt>
                <c:pt idx="160">
                  <c:v>26180</c:v>
                </c:pt>
                <c:pt idx="161">
                  <c:v>26180</c:v>
                </c:pt>
                <c:pt idx="162">
                  <c:v>26180</c:v>
                </c:pt>
                <c:pt idx="163">
                  <c:v>26180</c:v>
                </c:pt>
                <c:pt idx="164">
                  <c:v>26140</c:v>
                </c:pt>
                <c:pt idx="165">
                  <c:v>26150</c:v>
                </c:pt>
                <c:pt idx="166">
                  <c:v>26130</c:v>
                </c:pt>
                <c:pt idx="167">
                  <c:v>26150</c:v>
                </c:pt>
                <c:pt idx="168">
                  <c:v>26140</c:v>
                </c:pt>
                <c:pt idx="169">
                  <c:v>26140</c:v>
                </c:pt>
                <c:pt idx="170">
                  <c:v>26140</c:v>
                </c:pt>
                <c:pt idx="171">
                  <c:v>26140</c:v>
                </c:pt>
                <c:pt idx="172">
                  <c:v>26140</c:v>
                </c:pt>
                <c:pt idx="173">
                  <c:v>26120</c:v>
                </c:pt>
                <c:pt idx="174">
                  <c:v>26110</c:v>
                </c:pt>
                <c:pt idx="175">
                  <c:v>26110</c:v>
                </c:pt>
                <c:pt idx="176">
                  <c:v>26110</c:v>
                </c:pt>
                <c:pt idx="177">
                  <c:v>26110</c:v>
                </c:pt>
                <c:pt idx="178">
                  <c:v>26120</c:v>
                </c:pt>
                <c:pt idx="179">
                  <c:v>26140</c:v>
                </c:pt>
                <c:pt idx="180">
                  <c:v>26140</c:v>
                </c:pt>
                <c:pt idx="181">
                  <c:v>26150</c:v>
                </c:pt>
                <c:pt idx="182">
                  <c:v>26130</c:v>
                </c:pt>
                <c:pt idx="183">
                  <c:v>26130</c:v>
                </c:pt>
                <c:pt idx="184">
                  <c:v>26130</c:v>
                </c:pt>
                <c:pt idx="185">
                  <c:v>26090</c:v>
                </c:pt>
                <c:pt idx="186">
                  <c:v>26100</c:v>
                </c:pt>
                <c:pt idx="187">
                  <c:v>26140</c:v>
                </c:pt>
                <c:pt idx="188">
                  <c:v>26200</c:v>
                </c:pt>
                <c:pt idx="189">
                  <c:v>26200</c:v>
                </c:pt>
                <c:pt idx="190">
                  <c:v>26200</c:v>
                </c:pt>
                <c:pt idx="191">
                  <c:v>26200</c:v>
                </c:pt>
                <c:pt idx="192">
                  <c:v>26200</c:v>
                </c:pt>
                <c:pt idx="193">
                  <c:v>26230</c:v>
                </c:pt>
                <c:pt idx="194">
                  <c:v>26254</c:v>
                </c:pt>
                <c:pt idx="195">
                  <c:v>26244</c:v>
                </c:pt>
                <c:pt idx="196">
                  <c:v>26220</c:v>
                </c:pt>
                <c:pt idx="197">
                  <c:v>26220</c:v>
                </c:pt>
                <c:pt idx="198">
                  <c:v>26220</c:v>
                </c:pt>
                <c:pt idx="199">
                  <c:v>26220</c:v>
                </c:pt>
                <c:pt idx="200">
                  <c:v>26200</c:v>
                </c:pt>
                <c:pt idx="201">
                  <c:v>26200</c:v>
                </c:pt>
                <c:pt idx="202">
                  <c:v>26210</c:v>
                </c:pt>
                <c:pt idx="203">
                  <c:v>26223</c:v>
                </c:pt>
                <c:pt idx="204">
                  <c:v>26223</c:v>
                </c:pt>
                <c:pt idx="205">
                  <c:v>26223</c:v>
                </c:pt>
                <c:pt idx="206">
                  <c:v>26242</c:v>
                </c:pt>
                <c:pt idx="207">
                  <c:v>26247</c:v>
                </c:pt>
                <c:pt idx="208">
                  <c:v>26243</c:v>
                </c:pt>
                <c:pt idx="209">
                  <c:v>26276</c:v>
                </c:pt>
                <c:pt idx="210">
                  <c:v>26282</c:v>
                </c:pt>
                <c:pt idx="211">
                  <c:v>26282</c:v>
                </c:pt>
                <c:pt idx="212">
                  <c:v>26282</c:v>
                </c:pt>
                <c:pt idx="213">
                  <c:v>26279</c:v>
                </c:pt>
                <c:pt idx="214">
                  <c:v>26310</c:v>
                </c:pt>
                <c:pt idx="215">
                  <c:v>26307</c:v>
                </c:pt>
                <c:pt idx="216">
                  <c:v>26290</c:v>
                </c:pt>
                <c:pt idx="217">
                  <c:v>26270</c:v>
                </c:pt>
                <c:pt idx="218">
                  <c:v>26270</c:v>
                </c:pt>
                <c:pt idx="219">
                  <c:v>26270</c:v>
                </c:pt>
                <c:pt idx="220">
                  <c:v>26300</c:v>
                </c:pt>
                <c:pt idx="221">
                  <c:v>26310</c:v>
                </c:pt>
                <c:pt idx="222">
                  <c:v>26323</c:v>
                </c:pt>
                <c:pt idx="223">
                  <c:v>26345</c:v>
                </c:pt>
                <c:pt idx="224">
                  <c:v>26350</c:v>
                </c:pt>
                <c:pt idx="225">
                  <c:v>26350</c:v>
                </c:pt>
                <c:pt idx="226">
                  <c:v>26350</c:v>
                </c:pt>
                <c:pt idx="227">
                  <c:v>26330</c:v>
                </c:pt>
                <c:pt idx="228">
                  <c:v>26305</c:v>
                </c:pt>
                <c:pt idx="229">
                  <c:v>26320</c:v>
                </c:pt>
                <c:pt idx="230">
                  <c:v>26290</c:v>
                </c:pt>
                <c:pt idx="231">
                  <c:v>26290</c:v>
                </c:pt>
                <c:pt idx="232">
                  <c:v>26290</c:v>
                </c:pt>
                <c:pt idx="233">
                  <c:v>26290</c:v>
                </c:pt>
                <c:pt idx="234">
                  <c:v>26290</c:v>
                </c:pt>
                <c:pt idx="235">
                  <c:v>26310</c:v>
                </c:pt>
                <c:pt idx="236">
                  <c:v>26330</c:v>
                </c:pt>
                <c:pt idx="237">
                  <c:v>26330</c:v>
                </c:pt>
                <c:pt idx="238">
                  <c:v>26340</c:v>
                </c:pt>
                <c:pt idx="239">
                  <c:v>26340</c:v>
                </c:pt>
                <c:pt idx="240">
                  <c:v>26340</c:v>
                </c:pt>
                <c:pt idx="241">
                  <c:v>26340</c:v>
                </c:pt>
                <c:pt idx="242">
                  <c:v>26320</c:v>
                </c:pt>
                <c:pt idx="243">
                  <c:v>26320</c:v>
                </c:pt>
                <c:pt idx="244">
                  <c:v>26320</c:v>
                </c:pt>
                <c:pt idx="245">
                  <c:v>26320</c:v>
                </c:pt>
                <c:pt idx="246">
                  <c:v>26320</c:v>
                </c:pt>
                <c:pt idx="247">
                  <c:v>26320</c:v>
                </c:pt>
                <c:pt idx="248">
                  <c:v>26370</c:v>
                </c:pt>
                <c:pt idx="249">
                  <c:v>26400</c:v>
                </c:pt>
                <c:pt idx="250">
                  <c:v>26390</c:v>
                </c:pt>
                <c:pt idx="251">
                  <c:v>26380</c:v>
                </c:pt>
                <c:pt idx="252">
                  <c:v>26390</c:v>
                </c:pt>
                <c:pt idx="253">
                  <c:v>26390</c:v>
                </c:pt>
                <c:pt idx="254">
                  <c:v>26390</c:v>
                </c:pt>
                <c:pt idx="255">
                  <c:v>26370</c:v>
                </c:pt>
                <c:pt idx="256">
                  <c:v>26420</c:v>
                </c:pt>
                <c:pt idx="257">
                  <c:v>26420</c:v>
                </c:pt>
                <c:pt idx="258">
                  <c:v>26400</c:v>
                </c:pt>
                <c:pt idx="259">
                  <c:v>26400</c:v>
                </c:pt>
                <c:pt idx="260">
                  <c:v>26400</c:v>
                </c:pt>
                <c:pt idx="261">
                  <c:v>26400</c:v>
                </c:pt>
                <c:pt idx="262">
                  <c:v>26400</c:v>
                </c:pt>
                <c:pt idx="263">
                  <c:v>26450</c:v>
                </c:pt>
                <c:pt idx="264">
                  <c:v>26450</c:v>
                </c:pt>
                <c:pt idx="265">
                  <c:v>26440</c:v>
                </c:pt>
                <c:pt idx="266">
                  <c:v>26450</c:v>
                </c:pt>
                <c:pt idx="267">
                  <c:v>26450</c:v>
                </c:pt>
                <c:pt idx="268">
                  <c:v>26450</c:v>
                </c:pt>
                <c:pt idx="269">
                  <c:v>26470</c:v>
                </c:pt>
                <c:pt idx="270">
                  <c:v>26490</c:v>
                </c:pt>
                <c:pt idx="271">
                  <c:v>26520</c:v>
                </c:pt>
                <c:pt idx="272">
                  <c:v>26536</c:v>
                </c:pt>
                <c:pt idx="273">
                  <c:v>26550</c:v>
                </c:pt>
                <c:pt idx="274">
                  <c:v>26550</c:v>
                </c:pt>
                <c:pt idx="275">
                  <c:v>26550</c:v>
                </c:pt>
                <c:pt idx="276">
                  <c:v>26480</c:v>
                </c:pt>
                <c:pt idx="277">
                  <c:v>26530</c:v>
                </c:pt>
                <c:pt idx="278">
                  <c:v>26536</c:v>
                </c:pt>
                <c:pt idx="279">
                  <c:v>26531</c:v>
                </c:pt>
                <c:pt idx="280">
                  <c:v>26502</c:v>
                </c:pt>
                <c:pt idx="281">
                  <c:v>26502</c:v>
                </c:pt>
                <c:pt idx="282">
                  <c:v>26502</c:v>
                </c:pt>
                <c:pt idx="283">
                  <c:v>26502</c:v>
                </c:pt>
                <c:pt idx="284">
                  <c:v>26502</c:v>
                </c:pt>
                <c:pt idx="285">
                  <c:v>26508</c:v>
                </c:pt>
                <c:pt idx="286">
                  <c:v>26510</c:v>
                </c:pt>
                <c:pt idx="287">
                  <c:v>26510</c:v>
                </c:pt>
                <c:pt idx="288">
                  <c:v>26510</c:v>
                </c:pt>
                <c:pt idx="289">
                  <c:v>26510</c:v>
                </c:pt>
                <c:pt idx="290">
                  <c:v>26497</c:v>
                </c:pt>
                <c:pt idx="291">
                  <c:v>26497</c:v>
                </c:pt>
                <c:pt idx="292">
                  <c:v>26482</c:v>
                </c:pt>
                <c:pt idx="293">
                  <c:v>26482</c:v>
                </c:pt>
                <c:pt idx="294">
                  <c:v>26476</c:v>
                </c:pt>
                <c:pt idx="295">
                  <c:v>26476</c:v>
                </c:pt>
                <c:pt idx="296">
                  <c:v>26476</c:v>
                </c:pt>
                <c:pt idx="297">
                  <c:v>26476</c:v>
                </c:pt>
                <c:pt idx="298">
                  <c:v>26468</c:v>
                </c:pt>
                <c:pt idx="299">
                  <c:v>26457</c:v>
                </c:pt>
                <c:pt idx="300">
                  <c:v>26445</c:v>
                </c:pt>
                <c:pt idx="301">
                  <c:v>26445</c:v>
                </c:pt>
                <c:pt idx="302">
                  <c:v>26445</c:v>
                </c:pt>
                <c:pt idx="303">
                  <c:v>26445</c:v>
                </c:pt>
                <c:pt idx="304">
                  <c:v>26448</c:v>
                </c:pt>
                <c:pt idx="305">
                  <c:v>26448</c:v>
                </c:pt>
                <c:pt idx="306">
                  <c:v>26445</c:v>
                </c:pt>
                <c:pt idx="307">
                  <c:v>26450</c:v>
                </c:pt>
                <c:pt idx="308">
                  <c:v>26453</c:v>
                </c:pt>
                <c:pt idx="309">
                  <c:v>26453</c:v>
                </c:pt>
                <c:pt idx="310">
                  <c:v>26453</c:v>
                </c:pt>
                <c:pt idx="311">
                  <c:v>26451</c:v>
                </c:pt>
                <c:pt idx="312">
                  <c:v>26446</c:v>
                </c:pt>
                <c:pt idx="313">
                  <c:v>26446</c:v>
                </c:pt>
                <c:pt idx="314">
                  <c:v>26435</c:v>
                </c:pt>
                <c:pt idx="315">
                  <c:v>26420</c:v>
                </c:pt>
                <c:pt idx="316">
                  <c:v>26420</c:v>
                </c:pt>
                <c:pt idx="317">
                  <c:v>26420</c:v>
                </c:pt>
                <c:pt idx="318">
                  <c:v>26403</c:v>
                </c:pt>
                <c:pt idx="319">
                  <c:v>26398</c:v>
                </c:pt>
                <c:pt idx="320">
                  <c:v>26389</c:v>
                </c:pt>
                <c:pt idx="321">
                  <c:v>26386</c:v>
                </c:pt>
                <c:pt idx="322">
                  <c:v>26384</c:v>
                </c:pt>
                <c:pt idx="323">
                  <c:v>26384</c:v>
                </c:pt>
                <c:pt idx="324">
                  <c:v>26384</c:v>
                </c:pt>
                <c:pt idx="325">
                  <c:v>26367</c:v>
                </c:pt>
                <c:pt idx="326">
                  <c:v>26369</c:v>
                </c:pt>
                <c:pt idx="327">
                  <c:v>26369</c:v>
                </c:pt>
                <c:pt idx="328">
                  <c:v>26364</c:v>
                </c:pt>
                <c:pt idx="329">
                  <c:v>26356</c:v>
                </c:pt>
                <c:pt idx="330">
                  <c:v>26356</c:v>
                </c:pt>
                <c:pt idx="331">
                  <c:v>26356</c:v>
                </c:pt>
                <c:pt idx="332">
                  <c:v>26356</c:v>
                </c:pt>
                <c:pt idx="333">
                  <c:v>26353</c:v>
                </c:pt>
                <c:pt idx="334">
                  <c:v>26353</c:v>
                </c:pt>
                <c:pt idx="335">
                  <c:v>26352</c:v>
                </c:pt>
                <c:pt idx="336">
                  <c:v>26352</c:v>
                </c:pt>
                <c:pt idx="337">
                  <c:v>26352</c:v>
                </c:pt>
                <c:pt idx="338">
                  <c:v>26352</c:v>
                </c:pt>
                <c:pt idx="339">
                  <c:v>26351</c:v>
                </c:pt>
                <c:pt idx="340">
                  <c:v>26349</c:v>
                </c:pt>
                <c:pt idx="341">
                  <c:v>26345</c:v>
                </c:pt>
                <c:pt idx="342">
                  <c:v>26345</c:v>
                </c:pt>
                <c:pt idx="343">
                  <c:v>26347</c:v>
                </c:pt>
                <c:pt idx="344">
                  <c:v>26347</c:v>
                </c:pt>
                <c:pt idx="345">
                  <c:v>26347</c:v>
                </c:pt>
                <c:pt idx="346">
                  <c:v>26347</c:v>
                </c:pt>
                <c:pt idx="347">
                  <c:v>26349</c:v>
                </c:pt>
                <c:pt idx="348">
                  <c:v>26351</c:v>
                </c:pt>
                <c:pt idx="349">
                  <c:v>26355</c:v>
                </c:pt>
                <c:pt idx="350">
                  <c:v>26358</c:v>
                </c:pt>
                <c:pt idx="351">
                  <c:v>26358</c:v>
                </c:pt>
                <c:pt idx="352">
                  <c:v>26358</c:v>
                </c:pt>
                <c:pt idx="353">
                  <c:v>26361</c:v>
                </c:pt>
                <c:pt idx="354">
                  <c:v>26373</c:v>
                </c:pt>
                <c:pt idx="355">
                  <c:v>26385</c:v>
                </c:pt>
                <c:pt idx="356">
                  <c:v>26381</c:v>
                </c:pt>
                <c:pt idx="357">
                  <c:v>26378</c:v>
                </c:pt>
                <c:pt idx="358">
                  <c:v>26378</c:v>
                </c:pt>
                <c:pt idx="359">
                  <c:v>26378</c:v>
                </c:pt>
                <c:pt idx="360">
                  <c:v>26376</c:v>
                </c:pt>
                <c:pt idx="361">
                  <c:v>26388</c:v>
                </c:pt>
                <c:pt idx="362">
                  <c:v>26388</c:v>
                </c:pt>
                <c:pt idx="363">
                  <c:v>26386</c:v>
                </c:pt>
                <c:pt idx="364">
                  <c:v>26392</c:v>
                </c:pt>
              </c:numCache>
            </c:numRef>
          </c:val>
          <c:smooth val="0"/>
          <c:extLst>
            <c:ext xmlns:c16="http://schemas.microsoft.com/office/drawing/2014/chart" uri="{C3380CC4-5D6E-409C-BE32-E72D297353CC}">
              <c16:uniqueId val="{00000001-FFB5-4271-BEEF-0FFA98F6BEF2}"/>
            </c:ext>
          </c:extLst>
        </c:ser>
        <c:dLbls>
          <c:showLegendKey val="0"/>
          <c:showVal val="0"/>
          <c:showCatName val="0"/>
          <c:showSerName val="0"/>
          <c:showPercent val="0"/>
          <c:showBubbleSize val="0"/>
        </c:dLbls>
        <c:smooth val="0"/>
        <c:axId val="1048289104"/>
        <c:axId val="1048283696"/>
        <c:extLst>
          <c:ext xmlns:c15="http://schemas.microsoft.com/office/drawing/2012/chart" uri="{02D57815-91ED-43cb-92C2-25804820EDAC}">
            <c15:filteredLineSeries>
              <c15:ser>
                <c:idx val="2"/>
                <c:order val="1"/>
                <c:tx>
                  <c:v>Interbank</c:v>
                </c:tx>
                <c:spPr>
                  <a:ln w="12700">
                    <a:solidFill>
                      <a:srgbClr val="000000"/>
                    </a:solidFill>
                    <a:prstDash val="solid"/>
                  </a:ln>
                </c:spPr>
                <c:marker>
                  <c:symbol val="none"/>
                </c:marker>
                <c:cat>
                  <c:numRef>
                    <c:extLst>
                      <c:ext uri="{02D57815-91ED-43cb-92C2-25804820EDAC}">
                        <c15:formulaRef>
                          <c15:sqref>'Process Data (FX)'!$L$39:$L$403</c15:sqref>
                        </c15:formulaRef>
                      </c:ext>
                    </c:extLst>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extLst>
                      <c:ext uri="{02D57815-91ED-43cb-92C2-25804820EDAC}">
                        <c15:formulaRef>
                          <c15:sqref>'Process Data (FX)'!$N$39:$N$403</c15:sqref>
                        </c15:formulaRef>
                      </c:ext>
                    </c:extLst>
                    <c:numCache>
                      <c:formatCode>_(* #,##0_);_(* \(#,##0\);_(* "-"??_);_(@_)</c:formatCode>
                      <c:ptCount val="365"/>
                      <c:pt idx="0">
                        <c:v>25422</c:v>
                      </c:pt>
                      <c:pt idx="1">
                        <c:v>25422</c:v>
                      </c:pt>
                      <c:pt idx="2">
                        <c:v>25422</c:v>
                      </c:pt>
                      <c:pt idx="3">
                        <c:v>25417</c:v>
                      </c:pt>
                      <c:pt idx="4">
                        <c:v>25416</c:v>
                      </c:pt>
                      <c:pt idx="5">
                        <c:v>25386</c:v>
                      </c:pt>
                      <c:pt idx="6">
                        <c:v>25376</c:v>
                      </c:pt>
                      <c:pt idx="7">
                        <c:v>25346</c:v>
                      </c:pt>
                      <c:pt idx="8">
                        <c:v>25346</c:v>
                      </c:pt>
                      <c:pt idx="9">
                        <c:v>25346</c:v>
                      </c:pt>
                      <c:pt idx="10">
                        <c:v>25390</c:v>
                      </c:pt>
                      <c:pt idx="11">
                        <c:v>25404</c:v>
                      </c:pt>
                      <c:pt idx="12">
                        <c:v>25405</c:v>
                      </c:pt>
                      <c:pt idx="13">
                        <c:v>25391</c:v>
                      </c:pt>
                      <c:pt idx="14">
                        <c:v>25385</c:v>
                      </c:pt>
                      <c:pt idx="15">
                        <c:v>25385</c:v>
                      </c:pt>
                      <c:pt idx="16">
                        <c:v>25385</c:v>
                      </c:pt>
                      <c:pt idx="17">
                        <c:v>25375</c:v>
                      </c:pt>
                      <c:pt idx="18">
                        <c:v>25372</c:v>
                      </c:pt>
                      <c:pt idx="19">
                        <c:v>25376</c:v>
                      </c:pt>
                      <c:pt idx="20">
                        <c:v>25378</c:v>
                      </c:pt>
                      <c:pt idx="21">
                        <c:v>25404</c:v>
                      </c:pt>
                      <c:pt idx="22">
                        <c:v>25404</c:v>
                      </c:pt>
                      <c:pt idx="23">
                        <c:v>25404</c:v>
                      </c:pt>
                      <c:pt idx="24">
                        <c:v>25391</c:v>
                      </c:pt>
                      <c:pt idx="25">
                        <c:v>25430</c:v>
                      </c:pt>
                      <c:pt idx="26">
                        <c:v>25454</c:v>
                      </c:pt>
                      <c:pt idx="27">
                        <c:v>25460</c:v>
                      </c:pt>
                      <c:pt idx="28">
                        <c:v>25455</c:v>
                      </c:pt>
                      <c:pt idx="29">
                        <c:v>25455</c:v>
                      </c:pt>
                      <c:pt idx="30">
                        <c:v>25455</c:v>
                      </c:pt>
                      <c:pt idx="31">
                        <c:v>25450</c:v>
                      </c:pt>
                      <c:pt idx="32">
                        <c:v>25440</c:v>
                      </c:pt>
                      <c:pt idx="33">
                        <c:v>25431</c:v>
                      </c:pt>
                      <c:pt idx="34">
                        <c:v>25431</c:v>
                      </c:pt>
                      <c:pt idx="35">
                        <c:v>25452</c:v>
                      </c:pt>
                      <c:pt idx="36">
                        <c:v>25452</c:v>
                      </c:pt>
                      <c:pt idx="37">
                        <c:v>25452</c:v>
                      </c:pt>
                      <c:pt idx="38">
                        <c:v>25483</c:v>
                      </c:pt>
                      <c:pt idx="39">
                        <c:v>25486</c:v>
                      </c:pt>
                      <c:pt idx="40">
                        <c:v>25488</c:v>
                      </c:pt>
                      <c:pt idx="41">
                        <c:v>25458</c:v>
                      </c:pt>
                      <c:pt idx="42">
                        <c:v>25428</c:v>
                      </c:pt>
                      <c:pt idx="43">
                        <c:v>25428</c:v>
                      </c:pt>
                      <c:pt idx="44">
                        <c:v>25428</c:v>
                      </c:pt>
                      <c:pt idx="45">
                        <c:v>25385</c:v>
                      </c:pt>
                      <c:pt idx="46">
                        <c:v>25374</c:v>
                      </c:pt>
                      <c:pt idx="47">
                        <c:v>25382</c:v>
                      </c:pt>
                      <c:pt idx="48">
                        <c:v>25382</c:v>
                      </c:pt>
                      <c:pt idx="49">
                        <c:v>25371</c:v>
                      </c:pt>
                      <c:pt idx="50">
                        <c:v>25371</c:v>
                      </c:pt>
                      <c:pt idx="51">
                        <c:v>25371</c:v>
                      </c:pt>
                      <c:pt idx="52">
                        <c:v>25397</c:v>
                      </c:pt>
                      <c:pt idx="53">
                        <c:v>25388</c:v>
                      </c:pt>
                      <c:pt idx="54">
                        <c:v>25386</c:v>
                      </c:pt>
                      <c:pt idx="55">
                        <c:v>25381</c:v>
                      </c:pt>
                      <c:pt idx="56">
                        <c:v>25333</c:v>
                      </c:pt>
                      <c:pt idx="57">
                        <c:v>25333</c:v>
                      </c:pt>
                      <c:pt idx="58">
                        <c:v>25333</c:v>
                      </c:pt>
                      <c:pt idx="59">
                        <c:v>25321</c:v>
                      </c:pt>
                      <c:pt idx="60">
                        <c:v>25270</c:v>
                      </c:pt>
                      <c:pt idx="61">
                        <c:v>25115</c:v>
                      </c:pt>
                      <c:pt idx="62">
                        <c:v>25110</c:v>
                      </c:pt>
                      <c:pt idx="63">
                        <c:v>25085</c:v>
                      </c:pt>
                      <c:pt idx="64">
                        <c:v>25085</c:v>
                      </c:pt>
                      <c:pt idx="65">
                        <c:v>25085</c:v>
                      </c:pt>
                      <c:pt idx="66">
                        <c:v>25082</c:v>
                      </c:pt>
                      <c:pt idx="67">
                        <c:v>25083</c:v>
                      </c:pt>
                      <c:pt idx="68">
                        <c:v>25083</c:v>
                      </c:pt>
                      <c:pt idx="69">
                        <c:v>25082</c:v>
                      </c:pt>
                      <c:pt idx="70">
                        <c:v>25082</c:v>
                      </c:pt>
                      <c:pt idx="71">
                        <c:v>25082</c:v>
                      </c:pt>
                      <c:pt idx="72">
                        <c:v>25082</c:v>
                      </c:pt>
                      <c:pt idx="73">
                        <c:v>25307</c:v>
                      </c:pt>
                      <c:pt idx="74">
                        <c:v>25179</c:v>
                      </c:pt>
                      <c:pt idx="75">
                        <c:v>25171</c:v>
                      </c:pt>
                      <c:pt idx="76">
                        <c:v>25257</c:v>
                      </c:pt>
                      <c:pt idx="77">
                        <c:v>25312</c:v>
                      </c:pt>
                      <c:pt idx="78">
                        <c:v>25312</c:v>
                      </c:pt>
                      <c:pt idx="79">
                        <c:v>25312</c:v>
                      </c:pt>
                      <c:pt idx="80">
                        <c:v>25388</c:v>
                      </c:pt>
                      <c:pt idx="81">
                        <c:v>25535</c:v>
                      </c:pt>
                      <c:pt idx="82">
                        <c:v>25567</c:v>
                      </c:pt>
                      <c:pt idx="83">
                        <c:v>25465</c:v>
                      </c:pt>
                      <c:pt idx="84">
                        <c:v>25399</c:v>
                      </c:pt>
                      <c:pt idx="85">
                        <c:v>25399</c:v>
                      </c:pt>
                      <c:pt idx="86">
                        <c:v>25399</c:v>
                      </c:pt>
                      <c:pt idx="87">
                        <c:v>25476</c:v>
                      </c:pt>
                      <c:pt idx="88">
                        <c:v>25524</c:v>
                      </c:pt>
                      <c:pt idx="89">
                        <c:v>25523</c:v>
                      </c:pt>
                      <c:pt idx="90">
                        <c:v>25527</c:v>
                      </c:pt>
                      <c:pt idx="91">
                        <c:v>25520</c:v>
                      </c:pt>
                      <c:pt idx="92">
                        <c:v>25520</c:v>
                      </c:pt>
                      <c:pt idx="93">
                        <c:v>25520</c:v>
                      </c:pt>
                      <c:pt idx="94">
                        <c:v>25478</c:v>
                      </c:pt>
                      <c:pt idx="95">
                        <c:v>25520</c:v>
                      </c:pt>
                      <c:pt idx="96">
                        <c:v>25549</c:v>
                      </c:pt>
                      <c:pt idx="97">
                        <c:v>25539</c:v>
                      </c:pt>
                      <c:pt idx="98">
                        <c:v>25557</c:v>
                      </c:pt>
                      <c:pt idx="99">
                        <c:v>25557</c:v>
                      </c:pt>
                      <c:pt idx="100">
                        <c:v>25557</c:v>
                      </c:pt>
                      <c:pt idx="101">
                        <c:v>25603</c:v>
                      </c:pt>
                      <c:pt idx="102">
                        <c:v>25566</c:v>
                      </c:pt>
                      <c:pt idx="103">
                        <c:v>25508</c:v>
                      </c:pt>
                      <c:pt idx="104">
                        <c:v>25500</c:v>
                      </c:pt>
                      <c:pt idx="105">
                        <c:v>25513</c:v>
                      </c:pt>
                      <c:pt idx="106">
                        <c:v>25513</c:v>
                      </c:pt>
                      <c:pt idx="107">
                        <c:v>25513</c:v>
                      </c:pt>
                      <c:pt idx="108">
                        <c:v>25517</c:v>
                      </c:pt>
                      <c:pt idx="109">
                        <c:v>25480</c:v>
                      </c:pt>
                      <c:pt idx="110">
                        <c:v>25462</c:v>
                      </c:pt>
                      <c:pt idx="111">
                        <c:v>25499</c:v>
                      </c:pt>
                      <c:pt idx="112">
                        <c:v>25519</c:v>
                      </c:pt>
                      <c:pt idx="113">
                        <c:v>25519</c:v>
                      </c:pt>
                      <c:pt idx="114">
                        <c:v>25519</c:v>
                      </c:pt>
                      <c:pt idx="115">
                        <c:v>25532</c:v>
                      </c:pt>
                      <c:pt idx="116">
                        <c:v>25532</c:v>
                      </c:pt>
                      <c:pt idx="117">
                        <c:v>25540</c:v>
                      </c:pt>
                      <c:pt idx="118">
                        <c:v>25556</c:v>
                      </c:pt>
                      <c:pt idx="119">
                        <c:v>25592</c:v>
                      </c:pt>
                      <c:pt idx="120">
                        <c:v>25592</c:v>
                      </c:pt>
                      <c:pt idx="121">
                        <c:v>25592</c:v>
                      </c:pt>
                      <c:pt idx="122">
                        <c:v>25638</c:v>
                      </c:pt>
                      <c:pt idx="123">
                        <c:v>25630</c:v>
                      </c:pt>
                      <c:pt idx="124">
                        <c:v>25589</c:v>
                      </c:pt>
                      <c:pt idx="125">
                        <c:v>25582</c:v>
                      </c:pt>
                      <c:pt idx="126">
                        <c:v>25577</c:v>
                      </c:pt>
                      <c:pt idx="127">
                        <c:v>25577</c:v>
                      </c:pt>
                      <c:pt idx="128">
                        <c:v>25577</c:v>
                      </c:pt>
                      <c:pt idx="129">
                        <c:v>25565</c:v>
                      </c:pt>
                      <c:pt idx="130">
                        <c:v>25630</c:v>
                      </c:pt>
                      <c:pt idx="131">
                        <c:v>25638</c:v>
                      </c:pt>
                      <c:pt idx="132">
                        <c:v>25798</c:v>
                      </c:pt>
                      <c:pt idx="133">
                        <c:v>25785</c:v>
                      </c:pt>
                      <c:pt idx="134">
                        <c:v>25785</c:v>
                      </c:pt>
                      <c:pt idx="135">
                        <c:v>25785</c:v>
                      </c:pt>
                      <c:pt idx="136">
                        <c:v>25787</c:v>
                      </c:pt>
                      <c:pt idx="137">
                        <c:v>26013</c:v>
                      </c:pt>
                      <c:pt idx="138">
                        <c:v>26051</c:v>
                      </c:pt>
                      <c:pt idx="139">
                        <c:v>25791</c:v>
                      </c:pt>
                      <c:pt idx="140">
                        <c:v>25737</c:v>
                      </c:pt>
                      <c:pt idx="141">
                        <c:v>25737</c:v>
                      </c:pt>
                      <c:pt idx="142">
                        <c:v>25737</c:v>
                      </c:pt>
                      <c:pt idx="143">
                        <c:v>25825</c:v>
                      </c:pt>
                      <c:pt idx="144">
                        <c:v>25861</c:v>
                      </c:pt>
                      <c:pt idx="145">
                        <c:v>25844</c:v>
                      </c:pt>
                      <c:pt idx="146">
                        <c:v>25882</c:v>
                      </c:pt>
                      <c:pt idx="147">
                        <c:v>25926</c:v>
                      </c:pt>
                      <c:pt idx="148">
                        <c:v>25926</c:v>
                      </c:pt>
                      <c:pt idx="149">
                        <c:v>25926</c:v>
                      </c:pt>
                      <c:pt idx="150">
                        <c:v>25894</c:v>
                      </c:pt>
                      <c:pt idx="151">
                        <c:v>25946</c:v>
                      </c:pt>
                      <c:pt idx="152">
                        <c:v>25980</c:v>
                      </c:pt>
                      <c:pt idx="153">
                        <c:v>26039</c:v>
                      </c:pt>
                      <c:pt idx="154">
                        <c:v>26022</c:v>
                      </c:pt>
                      <c:pt idx="155">
                        <c:v>26022</c:v>
                      </c:pt>
                      <c:pt idx="156">
                        <c:v>26022</c:v>
                      </c:pt>
                      <c:pt idx="157">
                        <c:v>25995</c:v>
                      </c:pt>
                      <c:pt idx="158">
                        <c:v>25995</c:v>
                      </c:pt>
                      <c:pt idx="159">
                        <c:v>25983</c:v>
                      </c:pt>
                      <c:pt idx="160">
                        <c:v>25965</c:v>
                      </c:pt>
                      <c:pt idx="161">
                        <c:v>25962</c:v>
                      </c:pt>
                      <c:pt idx="162">
                        <c:v>25962</c:v>
                      </c:pt>
                      <c:pt idx="163">
                        <c:v>25962</c:v>
                      </c:pt>
                      <c:pt idx="164">
                        <c:v>25963</c:v>
                      </c:pt>
                      <c:pt idx="165">
                        <c:v>25970</c:v>
                      </c:pt>
                      <c:pt idx="166">
                        <c:v>25962</c:v>
                      </c:pt>
                      <c:pt idx="167">
                        <c:v>25966</c:v>
                      </c:pt>
                      <c:pt idx="168">
                        <c:v>25975</c:v>
                      </c:pt>
                      <c:pt idx="169">
                        <c:v>25975</c:v>
                      </c:pt>
                      <c:pt idx="170">
                        <c:v>25975</c:v>
                      </c:pt>
                      <c:pt idx="171">
                        <c:v>25973</c:v>
                      </c:pt>
                      <c:pt idx="172">
                        <c:v>25957</c:v>
                      </c:pt>
                      <c:pt idx="173">
                        <c:v>25939</c:v>
                      </c:pt>
                      <c:pt idx="174">
                        <c:v>25937</c:v>
                      </c:pt>
                      <c:pt idx="175">
                        <c:v>25922</c:v>
                      </c:pt>
                      <c:pt idx="176">
                        <c:v>25922</c:v>
                      </c:pt>
                      <c:pt idx="177">
                        <c:v>25922</c:v>
                      </c:pt>
                      <c:pt idx="178">
                        <c:v>25947</c:v>
                      </c:pt>
                      <c:pt idx="179">
                        <c:v>25963</c:v>
                      </c:pt>
                      <c:pt idx="180">
                        <c:v>25966</c:v>
                      </c:pt>
                      <c:pt idx="181">
                        <c:v>25976</c:v>
                      </c:pt>
                      <c:pt idx="182">
                        <c:v>25957</c:v>
                      </c:pt>
                      <c:pt idx="183">
                        <c:v>25957</c:v>
                      </c:pt>
                      <c:pt idx="184">
                        <c:v>25957</c:v>
                      </c:pt>
                      <c:pt idx="185">
                        <c:v>25917</c:v>
                      </c:pt>
                      <c:pt idx="186">
                        <c:v>25917</c:v>
                      </c:pt>
                      <c:pt idx="187">
                        <c:v>25953</c:v>
                      </c:pt>
                      <c:pt idx="188">
                        <c:v>26025</c:v>
                      </c:pt>
                      <c:pt idx="189">
                        <c:v>26022</c:v>
                      </c:pt>
                      <c:pt idx="190">
                        <c:v>26022</c:v>
                      </c:pt>
                      <c:pt idx="191">
                        <c:v>26022</c:v>
                      </c:pt>
                      <c:pt idx="192">
                        <c:v>26019</c:v>
                      </c:pt>
                      <c:pt idx="193">
                        <c:v>26057</c:v>
                      </c:pt>
                      <c:pt idx="194">
                        <c:v>26075</c:v>
                      </c:pt>
                      <c:pt idx="195">
                        <c:v>26078</c:v>
                      </c:pt>
                      <c:pt idx="196">
                        <c:v>26056</c:v>
                      </c:pt>
                      <c:pt idx="197">
                        <c:v>26056</c:v>
                      </c:pt>
                      <c:pt idx="198">
                        <c:v>26056</c:v>
                      </c:pt>
                      <c:pt idx="199">
                        <c:v>26037</c:v>
                      </c:pt>
                      <c:pt idx="200">
                        <c:v>26029</c:v>
                      </c:pt>
                      <c:pt idx="201">
                        <c:v>26021</c:v>
                      </c:pt>
                      <c:pt idx="202">
                        <c:v>26030</c:v>
                      </c:pt>
                      <c:pt idx="203">
                        <c:v>26074</c:v>
                      </c:pt>
                      <c:pt idx="204">
                        <c:v>26074</c:v>
                      </c:pt>
                      <c:pt idx="205">
                        <c:v>26074</c:v>
                      </c:pt>
                      <c:pt idx="206">
                        <c:v>26076</c:v>
                      </c:pt>
                      <c:pt idx="207">
                        <c:v>26069</c:v>
                      </c:pt>
                      <c:pt idx="208">
                        <c:v>26094</c:v>
                      </c:pt>
                      <c:pt idx="209">
                        <c:v>26127</c:v>
                      </c:pt>
                      <c:pt idx="210">
                        <c:v>26131</c:v>
                      </c:pt>
                      <c:pt idx="211">
                        <c:v>26131</c:v>
                      </c:pt>
                      <c:pt idx="212">
                        <c:v>26131</c:v>
                      </c:pt>
                      <c:pt idx="213">
                        <c:v>26187</c:v>
                      </c:pt>
                      <c:pt idx="214">
                        <c:v>26158</c:v>
                      </c:pt>
                      <c:pt idx="215">
                        <c:v>26148</c:v>
                      </c:pt>
                      <c:pt idx="216">
                        <c:v>26120</c:v>
                      </c:pt>
                      <c:pt idx="217">
                        <c:v>26095</c:v>
                      </c:pt>
                      <c:pt idx="218">
                        <c:v>26095</c:v>
                      </c:pt>
                      <c:pt idx="219">
                        <c:v>26095</c:v>
                      </c:pt>
                      <c:pt idx="220">
                        <c:v>26099</c:v>
                      </c:pt>
                      <c:pt idx="221">
                        <c:v>26132</c:v>
                      </c:pt>
                      <c:pt idx="222">
                        <c:v>26160</c:v>
                      </c:pt>
                      <c:pt idx="223">
                        <c:v>26205</c:v>
                      </c:pt>
                      <c:pt idx="224">
                        <c:v>26180</c:v>
                      </c:pt>
                      <c:pt idx="225">
                        <c:v>26180</c:v>
                      </c:pt>
                      <c:pt idx="226">
                        <c:v>26180</c:v>
                      </c:pt>
                      <c:pt idx="227">
                        <c:v>26148</c:v>
                      </c:pt>
                      <c:pt idx="228">
                        <c:v>26130</c:v>
                      </c:pt>
                      <c:pt idx="229">
                        <c:v>26132</c:v>
                      </c:pt>
                      <c:pt idx="230">
                        <c:v>26115</c:v>
                      </c:pt>
                      <c:pt idx="231">
                        <c:v>26109</c:v>
                      </c:pt>
                      <c:pt idx="232">
                        <c:v>26109</c:v>
                      </c:pt>
                      <c:pt idx="233">
                        <c:v>26109</c:v>
                      </c:pt>
                      <c:pt idx="234">
                        <c:v>26121</c:v>
                      </c:pt>
                      <c:pt idx="235">
                        <c:v>26134</c:v>
                      </c:pt>
                      <c:pt idx="236">
                        <c:v>26155</c:v>
                      </c:pt>
                      <c:pt idx="237">
                        <c:v>26151</c:v>
                      </c:pt>
                      <c:pt idx="238">
                        <c:v>26155</c:v>
                      </c:pt>
                      <c:pt idx="239">
                        <c:v>26155</c:v>
                      </c:pt>
                      <c:pt idx="240">
                        <c:v>26155</c:v>
                      </c:pt>
                      <c:pt idx="241">
                        <c:v>26154</c:v>
                      </c:pt>
                      <c:pt idx="242">
                        <c:v>26145</c:v>
                      </c:pt>
                      <c:pt idx="243">
                        <c:v>26142</c:v>
                      </c:pt>
                      <c:pt idx="244">
                        <c:v>26137</c:v>
                      </c:pt>
                      <c:pt idx="245">
                        <c:v>26140</c:v>
                      </c:pt>
                      <c:pt idx="246">
                        <c:v>26140</c:v>
                      </c:pt>
                      <c:pt idx="247">
                        <c:v>26140</c:v>
                      </c:pt>
                      <c:pt idx="248">
                        <c:v>26190</c:v>
                      </c:pt>
                      <c:pt idx="249">
                        <c:v>26219</c:v>
                      </c:pt>
                      <c:pt idx="250">
                        <c:v>26210</c:v>
                      </c:pt>
                      <c:pt idx="251">
                        <c:v>26200</c:v>
                      </c:pt>
                      <c:pt idx="252">
                        <c:v>26213</c:v>
                      </c:pt>
                      <c:pt idx="253">
                        <c:v>26213</c:v>
                      </c:pt>
                      <c:pt idx="254">
                        <c:v>26213</c:v>
                      </c:pt>
                      <c:pt idx="255">
                        <c:v>26188</c:v>
                      </c:pt>
                      <c:pt idx="256">
                        <c:v>26233</c:v>
                      </c:pt>
                      <c:pt idx="257">
                        <c:v>26236</c:v>
                      </c:pt>
                      <c:pt idx="258">
                        <c:v>26212</c:v>
                      </c:pt>
                      <c:pt idx="259">
                        <c:v>26221</c:v>
                      </c:pt>
                      <c:pt idx="260">
                        <c:v>26221</c:v>
                      </c:pt>
                      <c:pt idx="261">
                        <c:v>26221</c:v>
                      </c:pt>
                      <c:pt idx="262">
                        <c:v>26228</c:v>
                      </c:pt>
                      <c:pt idx="263">
                        <c:v>26259</c:v>
                      </c:pt>
                      <c:pt idx="264">
                        <c:v>26284</c:v>
                      </c:pt>
                      <c:pt idx="265">
                        <c:v>26268</c:v>
                      </c:pt>
                      <c:pt idx="266">
                        <c:v>26272</c:v>
                      </c:pt>
                      <c:pt idx="267">
                        <c:v>26272</c:v>
                      </c:pt>
                      <c:pt idx="268">
                        <c:v>26272</c:v>
                      </c:pt>
                      <c:pt idx="269">
                        <c:v>26291</c:v>
                      </c:pt>
                      <c:pt idx="270">
                        <c:v>26313</c:v>
                      </c:pt>
                      <c:pt idx="271">
                        <c:v>26373</c:v>
                      </c:pt>
                      <c:pt idx="272">
                        <c:v>26425</c:v>
                      </c:pt>
                      <c:pt idx="273">
                        <c:v>26358</c:v>
                      </c:pt>
                      <c:pt idx="274">
                        <c:v>26358</c:v>
                      </c:pt>
                      <c:pt idx="275">
                        <c:v>26358</c:v>
                      </c:pt>
                      <c:pt idx="276">
                        <c:v>26303</c:v>
                      </c:pt>
                      <c:pt idx="277">
                        <c:v>26353</c:v>
                      </c:pt>
                      <c:pt idx="278">
                        <c:v>26364</c:v>
                      </c:pt>
                      <c:pt idx="279">
                        <c:v>26357</c:v>
                      </c:pt>
                      <c:pt idx="280">
                        <c:v>26345</c:v>
                      </c:pt>
                      <c:pt idx="281">
                        <c:v>26345</c:v>
                      </c:pt>
                      <c:pt idx="282">
                        <c:v>26345</c:v>
                      </c:pt>
                      <c:pt idx="283">
                        <c:v>26343</c:v>
                      </c:pt>
                      <c:pt idx="284">
                        <c:v>26341</c:v>
                      </c:pt>
                      <c:pt idx="285">
                        <c:v>26387</c:v>
                      </c:pt>
                      <c:pt idx="286">
                        <c:v>26387</c:v>
                      </c:pt>
                      <c:pt idx="287">
                        <c:v>26398</c:v>
                      </c:pt>
                      <c:pt idx="288">
                        <c:v>26398</c:v>
                      </c:pt>
                      <c:pt idx="289">
                        <c:v>26398</c:v>
                      </c:pt>
                      <c:pt idx="290">
                        <c:v>26410</c:v>
                      </c:pt>
                      <c:pt idx="291">
                        <c:v>26385</c:v>
                      </c:pt>
                      <c:pt idx="292">
                        <c:v>26391</c:v>
                      </c:pt>
                      <c:pt idx="293">
                        <c:v>26400</c:v>
                      </c:pt>
                      <c:pt idx="294">
                        <c:v>26391</c:v>
                      </c:pt>
                      <c:pt idx="295">
                        <c:v>26391</c:v>
                      </c:pt>
                      <c:pt idx="296">
                        <c:v>26391</c:v>
                      </c:pt>
                      <c:pt idx="297">
                        <c:v>26381</c:v>
                      </c:pt>
                      <c:pt idx="298">
                        <c:v>26379</c:v>
                      </c:pt>
                      <c:pt idx="299">
                        <c:v>26372</c:v>
                      </c:pt>
                      <c:pt idx="300">
                        <c:v>26380</c:v>
                      </c:pt>
                      <c:pt idx="301">
                        <c:v>26382</c:v>
                      </c:pt>
                      <c:pt idx="302">
                        <c:v>26382</c:v>
                      </c:pt>
                      <c:pt idx="303">
                        <c:v>26382</c:v>
                      </c:pt>
                      <c:pt idx="304">
                        <c:v>26413</c:v>
                      </c:pt>
                      <c:pt idx="305">
                        <c:v>26414</c:v>
                      </c:pt>
                      <c:pt idx="306">
                        <c:v>26417</c:v>
                      </c:pt>
                      <c:pt idx="307">
                        <c:v>26405</c:v>
                      </c:pt>
                      <c:pt idx="308">
                        <c:v>26403</c:v>
                      </c:pt>
                      <c:pt idx="309">
                        <c:v>26403</c:v>
                      </c:pt>
                      <c:pt idx="310">
                        <c:v>26403</c:v>
                      </c:pt>
                      <c:pt idx="311">
                        <c:v>26419</c:v>
                      </c:pt>
                      <c:pt idx="312">
                        <c:v>26424</c:v>
                      </c:pt>
                      <c:pt idx="313">
                        <c:v>26418</c:v>
                      </c:pt>
                      <c:pt idx="314">
                        <c:v>26395</c:v>
                      </c:pt>
                      <c:pt idx="315">
                        <c:v>26376</c:v>
                      </c:pt>
                      <c:pt idx="316">
                        <c:v>26376</c:v>
                      </c:pt>
                      <c:pt idx="317">
                        <c:v>26376</c:v>
                      </c:pt>
                      <c:pt idx="318">
                        <c:v>26368</c:v>
                      </c:pt>
                      <c:pt idx="319">
                        <c:v>26366</c:v>
                      </c:pt>
                      <c:pt idx="320">
                        <c:v>26360</c:v>
                      </c:pt>
                      <c:pt idx="321">
                        <c:v>26349</c:v>
                      </c:pt>
                      <c:pt idx="322">
                        <c:v>26340</c:v>
                      </c:pt>
                      <c:pt idx="323">
                        <c:v>26340</c:v>
                      </c:pt>
                      <c:pt idx="324">
                        <c:v>26340</c:v>
                      </c:pt>
                      <c:pt idx="325">
                        <c:v>26344</c:v>
                      </c:pt>
                      <c:pt idx="326">
                        <c:v>26354</c:v>
                      </c:pt>
                      <c:pt idx="327">
                        <c:v>26343</c:v>
                      </c:pt>
                      <c:pt idx="328">
                        <c:v>26338</c:v>
                      </c:pt>
                      <c:pt idx="329">
                        <c:v>26342</c:v>
                      </c:pt>
                      <c:pt idx="330">
                        <c:v>26342</c:v>
                      </c:pt>
                      <c:pt idx="331">
                        <c:v>26342</c:v>
                      </c:pt>
                      <c:pt idx="332">
                        <c:v>26341</c:v>
                      </c:pt>
                      <c:pt idx="333">
                        <c:v>26343</c:v>
                      </c:pt>
                      <c:pt idx="334">
                        <c:v>26347</c:v>
                      </c:pt>
                      <c:pt idx="335">
                        <c:v>26338</c:v>
                      </c:pt>
                      <c:pt idx="336">
                        <c:v>26309</c:v>
                      </c:pt>
                      <c:pt idx="337">
                        <c:v>26309</c:v>
                      </c:pt>
                      <c:pt idx="338">
                        <c:v>26309</c:v>
                      </c:pt>
                      <c:pt idx="339">
                        <c:v>26300</c:v>
                      </c:pt>
                      <c:pt idx="340">
                        <c:v>26319</c:v>
                      </c:pt>
                      <c:pt idx="341">
                        <c:v>26333</c:v>
                      </c:pt>
                      <c:pt idx="342">
                        <c:v>26330</c:v>
                      </c:pt>
                      <c:pt idx="343">
                        <c:v>26314</c:v>
                      </c:pt>
                      <c:pt idx="344">
                        <c:v>26314</c:v>
                      </c:pt>
                      <c:pt idx="345">
                        <c:v>26314</c:v>
                      </c:pt>
                      <c:pt idx="346">
                        <c:v>26305</c:v>
                      </c:pt>
                      <c:pt idx="347">
                        <c:v>26319</c:v>
                      </c:pt>
                      <c:pt idx="348">
                        <c:v>26320</c:v>
                      </c:pt>
                      <c:pt idx="349">
                        <c:v>26316</c:v>
                      </c:pt>
                      <c:pt idx="350">
                        <c:v>26310</c:v>
                      </c:pt>
                      <c:pt idx="351">
                        <c:v>26310</c:v>
                      </c:pt>
                      <c:pt idx="352">
                        <c:v>26310</c:v>
                      </c:pt>
                      <c:pt idx="353">
                        <c:v>26298</c:v>
                      </c:pt>
                      <c:pt idx="354">
                        <c:v>26309</c:v>
                      </c:pt>
                      <c:pt idx="355">
                        <c:v>26348</c:v>
                      </c:pt>
                      <c:pt idx="356">
                        <c:v>26348</c:v>
                      </c:pt>
                      <c:pt idx="357">
                        <c:v>26350</c:v>
                      </c:pt>
                      <c:pt idx="358">
                        <c:v>26350</c:v>
                      </c:pt>
                      <c:pt idx="359">
                        <c:v>26350</c:v>
                      </c:pt>
                      <c:pt idx="360">
                        <c:v>26355</c:v>
                      </c:pt>
                      <c:pt idx="361">
                        <c:v>26382</c:v>
                      </c:pt>
                      <c:pt idx="362">
                        <c:v>26378</c:v>
                      </c:pt>
                      <c:pt idx="363">
                        <c:v>26378</c:v>
                      </c:pt>
                      <c:pt idx="364">
                        <c:v>26362</c:v>
                      </c:pt>
                    </c:numCache>
                  </c:numRef>
                </c:val>
                <c:smooth val="0"/>
                <c:extLst>
                  <c:ext xmlns:c16="http://schemas.microsoft.com/office/drawing/2014/chart" uri="{C3380CC4-5D6E-409C-BE32-E72D297353CC}">
                    <c16:uniqueId val="{00000002-FFB5-4271-BEEF-0FFA98F6BEF2}"/>
                  </c:ext>
                </c:extLst>
              </c15:ser>
            </c15:filteredLineSeries>
            <c15:filteredLineSeries>
              <c15:ser>
                <c:idx val="4"/>
                <c:order val="2"/>
                <c:tx>
                  <c:strRef>
                    <c:extLst xmlns:c15="http://schemas.microsoft.com/office/drawing/2012/chart">
                      <c:ext xmlns:c15="http://schemas.microsoft.com/office/drawing/2012/chart" uri="{02D57815-91ED-43cb-92C2-25804820EDAC}">
                        <c15:formulaRef>
                          <c15:sqref>'Process Data (FX)'!$O$38</c15:sqref>
                        </c15:formulaRef>
                      </c:ext>
                    </c:extLst>
                    <c:strCache>
                      <c:ptCount val="1"/>
                      <c:pt idx="0">
                        <c:v>Shadow market</c:v>
                      </c:pt>
                    </c:strCache>
                  </c:strRef>
                </c:tx>
                <c:spPr>
                  <a:ln w="12700">
                    <a:solidFill>
                      <a:srgbClr val="FF0000"/>
                    </a:solidFill>
                    <a:prstDash val="solid"/>
                  </a:ln>
                </c:spPr>
                <c:marker>
                  <c:symbol val="none"/>
                </c:marker>
                <c:cat>
                  <c:numRef>
                    <c:extLst xmlns:c15="http://schemas.microsoft.com/office/drawing/2012/chart">
                      <c:ext xmlns:c15="http://schemas.microsoft.com/office/drawing/2012/chart" uri="{02D57815-91ED-43cb-92C2-25804820EDAC}">
                        <c15:formulaRef>
                          <c15:sqref>'Process Data (FX)'!$L$39:$L$403</c15:sqref>
                        </c15:formulaRef>
                      </c:ext>
                    </c:extLst>
                    <c:numCache>
                      <c:formatCode>m/d/yyyy</c:formatCode>
                      <c:ptCount val="365"/>
                      <c:pt idx="0">
                        <c:v>45618</c:v>
                      </c:pt>
                      <c:pt idx="1">
                        <c:v>45619</c:v>
                      </c:pt>
                      <c:pt idx="2">
                        <c:v>45620</c:v>
                      </c:pt>
                      <c:pt idx="3">
                        <c:v>45621</c:v>
                      </c:pt>
                      <c:pt idx="4">
                        <c:v>45622</c:v>
                      </c:pt>
                      <c:pt idx="5">
                        <c:v>45623</c:v>
                      </c:pt>
                      <c:pt idx="6">
                        <c:v>45624</c:v>
                      </c:pt>
                      <c:pt idx="7">
                        <c:v>45625</c:v>
                      </c:pt>
                      <c:pt idx="8">
                        <c:v>45626</c:v>
                      </c:pt>
                      <c:pt idx="9">
                        <c:v>45627</c:v>
                      </c:pt>
                      <c:pt idx="10">
                        <c:v>45628</c:v>
                      </c:pt>
                      <c:pt idx="11">
                        <c:v>45629</c:v>
                      </c:pt>
                      <c:pt idx="12">
                        <c:v>45630</c:v>
                      </c:pt>
                      <c:pt idx="13">
                        <c:v>45631</c:v>
                      </c:pt>
                      <c:pt idx="14">
                        <c:v>45632</c:v>
                      </c:pt>
                      <c:pt idx="15">
                        <c:v>45633</c:v>
                      </c:pt>
                      <c:pt idx="16">
                        <c:v>45634</c:v>
                      </c:pt>
                      <c:pt idx="17">
                        <c:v>45635</c:v>
                      </c:pt>
                      <c:pt idx="18">
                        <c:v>45636</c:v>
                      </c:pt>
                      <c:pt idx="19">
                        <c:v>45637</c:v>
                      </c:pt>
                      <c:pt idx="20">
                        <c:v>45638</c:v>
                      </c:pt>
                      <c:pt idx="21">
                        <c:v>45639</c:v>
                      </c:pt>
                      <c:pt idx="22">
                        <c:v>45640</c:v>
                      </c:pt>
                      <c:pt idx="23">
                        <c:v>45641</c:v>
                      </c:pt>
                      <c:pt idx="24">
                        <c:v>45642</c:v>
                      </c:pt>
                      <c:pt idx="25">
                        <c:v>45643</c:v>
                      </c:pt>
                      <c:pt idx="26">
                        <c:v>45644</c:v>
                      </c:pt>
                      <c:pt idx="27">
                        <c:v>45645</c:v>
                      </c:pt>
                      <c:pt idx="28">
                        <c:v>45646</c:v>
                      </c:pt>
                      <c:pt idx="29">
                        <c:v>45647</c:v>
                      </c:pt>
                      <c:pt idx="30">
                        <c:v>45648</c:v>
                      </c:pt>
                      <c:pt idx="31">
                        <c:v>45649</c:v>
                      </c:pt>
                      <c:pt idx="32">
                        <c:v>45650</c:v>
                      </c:pt>
                      <c:pt idx="33">
                        <c:v>45651</c:v>
                      </c:pt>
                      <c:pt idx="34">
                        <c:v>45652</c:v>
                      </c:pt>
                      <c:pt idx="35">
                        <c:v>45653</c:v>
                      </c:pt>
                      <c:pt idx="36">
                        <c:v>45654</c:v>
                      </c:pt>
                      <c:pt idx="37">
                        <c:v>45655</c:v>
                      </c:pt>
                      <c:pt idx="38">
                        <c:v>45656</c:v>
                      </c:pt>
                      <c:pt idx="39">
                        <c:v>45657</c:v>
                      </c:pt>
                      <c:pt idx="40">
                        <c:v>45658</c:v>
                      </c:pt>
                      <c:pt idx="41">
                        <c:v>45659</c:v>
                      </c:pt>
                      <c:pt idx="42">
                        <c:v>45660</c:v>
                      </c:pt>
                      <c:pt idx="43">
                        <c:v>45661</c:v>
                      </c:pt>
                      <c:pt idx="44">
                        <c:v>45662</c:v>
                      </c:pt>
                      <c:pt idx="45">
                        <c:v>45663</c:v>
                      </c:pt>
                      <c:pt idx="46">
                        <c:v>45664</c:v>
                      </c:pt>
                      <c:pt idx="47">
                        <c:v>45665</c:v>
                      </c:pt>
                      <c:pt idx="48">
                        <c:v>45666</c:v>
                      </c:pt>
                      <c:pt idx="49">
                        <c:v>45667</c:v>
                      </c:pt>
                      <c:pt idx="50">
                        <c:v>45668</c:v>
                      </c:pt>
                      <c:pt idx="51">
                        <c:v>45669</c:v>
                      </c:pt>
                      <c:pt idx="52">
                        <c:v>45670</c:v>
                      </c:pt>
                      <c:pt idx="53">
                        <c:v>45671</c:v>
                      </c:pt>
                      <c:pt idx="54">
                        <c:v>45672</c:v>
                      </c:pt>
                      <c:pt idx="55">
                        <c:v>45673</c:v>
                      </c:pt>
                      <c:pt idx="56">
                        <c:v>45674</c:v>
                      </c:pt>
                      <c:pt idx="57">
                        <c:v>45675</c:v>
                      </c:pt>
                      <c:pt idx="58">
                        <c:v>45676</c:v>
                      </c:pt>
                      <c:pt idx="59">
                        <c:v>45677</c:v>
                      </c:pt>
                      <c:pt idx="60">
                        <c:v>45678</c:v>
                      </c:pt>
                      <c:pt idx="61">
                        <c:v>45679</c:v>
                      </c:pt>
                      <c:pt idx="62">
                        <c:v>45680</c:v>
                      </c:pt>
                      <c:pt idx="63">
                        <c:v>45681</c:v>
                      </c:pt>
                      <c:pt idx="64">
                        <c:v>45682</c:v>
                      </c:pt>
                      <c:pt idx="65">
                        <c:v>45683</c:v>
                      </c:pt>
                      <c:pt idx="66">
                        <c:v>45684</c:v>
                      </c:pt>
                      <c:pt idx="67">
                        <c:v>45685</c:v>
                      </c:pt>
                      <c:pt idx="68">
                        <c:v>45686</c:v>
                      </c:pt>
                      <c:pt idx="69">
                        <c:v>45687</c:v>
                      </c:pt>
                      <c:pt idx="70">
                        <c:v>45688</c:v>
                      </c:pt>
                      <c:pt idx="71">
                        <c:v>45689</c:v>
                      </c:pt>
                      <c:pt idx="72">
                        <c:v>45690</c:v>
                      </c:pt>
                      <c:pt idx="73">
                        <c:v>45691</c:v>
                      </c:pt>
                      <c:pt idx="74">
                        <c:v>45692</c:v>
                      </c:pt>
                      <c:pt idx="75">
                        <c:v>45693</c:v>
                      </c:pt>
                      <c:pt idx="76">
                        <c:v>45694</c:v>
                      </c:pt>
                      <c:pt idx="77">
                        <c:v>45695</c:v>
                      </c:pt>
                      <c:pt idx="78">
                        <c:v>45696</c:v>
                      </c:pt>
                      <c:pt idx="79">
                        <c:v>45697</c:v>
                      </c:pt>
                      <c:pt idx="80">
                        <c:v>45698</c:v>
                      </c:pt>
                      <c:pt idx="81">
                        <c:v>45699</c:v>
                      </c:pt>
                      <c:pt idx="82">
                        <c:v>45700</c:v>
                      </c:pt>
                      <c:pt idx="83">
                        <c:v>45701</c:v>
                      </c:pt>
                      <c:pt idx="84">
                        <c:v>45702</c:v>
                      </c:pt>
                      <c:pt idx="85">
                        <c:v>45703</c:v>
                      </c:pt>
                      <c:pt idx="86">
                        <c:v>45704</c:v>
                      </c:pt>
                      <c:pt idx="87">
                        <c:v>45705</c:v>
                      </c:pt>
                      <c:pt idx="88">
                        <c:v>45706</c:v>
                      </c:pt>
                      <c:pt idx="89">
                        <c:v>45707</c:v>
                      </c:pt>
                      <c:pt idx="90">
                        <c:v>45708</c:v>
                      </c:pt>
                      <c:pt idx="91">
                        <c:v>45709</c:v>
                      </c:pt>
                      <c:pt idx="92">
                        <c:v>45710</c:v>
                      </c:pt>
                      <c:pt idx="93">
                        <c:v>45711</c:v>
                      </c:pt>
                      <c:pt idx="94">
                        <c:v>45712</c:v>
                      </c:pt>
                      <c:pt idx="95">
                        <c:v>45713</c:v>
                      </c:pt>
                      <c:pt idx="96">
                        <c:v>45714</c:v>
                      </c:pt>
                      <c:pt idx="97">
                        <c:v>45715</c:v>
                      </c:pt>
                      <c:pt idx="98">
                        <c:v>45716</c:v>
                      </c:pt>
                      <c:pt idx="99">
                        <c:v>45717</c:v>
                      </c:pt>
                      <c:pt idx="100">
                        <c:v>45718</c:v>
                      </c:pt>
                      <c:pt idx="101">
                        <c:v>45719</c:v>
                      </c:pt>
                      <c:pt idx="102">
                        <c:v>45720</c:v>
                      </c:pt>
                      <c:pt idx="103">
                        <c:v>45721</c:v>
                      </c:pt>
                      <c:pt idx="104">
                        <c:v>45722</c:v>
                      </c:pt>
                      <c:pt idx="105">
                        <c:v>45723</c:v>
                      </c:pt>
                      <c:pt idx="106">
                        <c:v>45724</c:v>
                      </c:pt>
                      <c:pt idx="107">
                        <c:v>45725</c:v>
                      </c:pt>
                      <c:pt idx="108">
                        <c:v>45726</c:v>
                      </c:pt>
                      <c:pt idx="109">
                        <c:v>45727</c:v>
                      </c:pt>
                      <c:pt idx="110">
                        <c:v>45728</c:v>
                      </c:pt>
                      <c:pt idx="111">
                        <c:v>45729</c:v>
                      </c:pt>
                      <c:pt idx="112">
                        <c:v>45730</c:v>
                      </c:pt>
                      <c:pt idx="113">
                        <c:v>45731</c:v>
                      </c:pt>
                      <c:pt idx="114">
                        <c:v>45732</c:v>
                      </c:pt>
                      <c:pt idx="115">
                        <c:v>45733</c:v>
                      </c:pt>
                      <c:pt idx="116">
                        <c:v>45734</c:v>
                      </c:pt>
                      <c:pt idx="117">
                        <c:v>45735</c:v>
                      </c:pt>
                      <c:pt idx="118">
                        <c:v>45736</c:v>
                      </c:pt>
                      <c:pt idx="119">
                        <c:v>45737</c:v>
                      </c:pt>
                      <c:pt idx="120">
                        <c:v>45738</c:v>
                      </c:pt>
                      <c:pt idx="121">
                        <c:v>45739</c:v>
                      </c:pt>
                      <c:pt idx="122">
                        <c:v>45740</c:v>
                      </c:pt>
                      <c:pt idx="123">
                        <c:v>45741</c:v>
                      </c:pt>
                      <c:pt idx="124">
                        <c:v>45742</c:v>
                      </c:pt>
                      <c:pt idx="125">
                        <c:v>45743</c:v>
                      </c:pt>
                      <c:pt idx="126">
                        <c:v>45744</c:v>
                      </c:pt>
                      <c:pt idx="127">
                        <c:v>45745</c:v>
                      </c:pt>
                      <c:pt idx="128">
                        <c:v>45746</c:v>
                      </c:pt>
                      <c:pt idx="129">
                        <c:v>45747</c:v>
                      </c:pt>
                      <c:pt idx="130">
                        <c:v>45748</c:v>
                      </c:pt>
                      <c:pt idx="131">
                        <c:v>45749</c:v>
                      </c:pt>
                      <c:pt idx="132">
                        <c:v>45750</c:v>
                      </c:pt>
                      <c:pt idx="133">
                        <c:v>45751</c:v>
                      </c:pt>
                      <c:pt idx="134">
                        <c:v>45752</c:v>
                      </c:pt>
                      <c:pt idx="135">
                        <c:v>45753</c:v>
                      </c:pt>
                      <c:pt idx="136">
                        <c:v>45754</c:v>
                      </c:pt>
                      <c:pt idx="137">
                        <c:v>45755</c:v>
                      </c:pt>
                      <c:pt idx="138">
                        <c:v>45756</c:v>
                      </c:pt>
                      <c:pt idx="139">
                        <c:v>45757</c:v>
                      </c:pt>
                      <c:pt idx="140">
                        <c:v>45758</c:v>
                      </c:pt>
                      <c:pt idx="141">
                        <c:v>45759</c:v>
                      </c:pt>
                      <c:pt idx="142">
                        <c:v>45760</c:v>
                      </c:pt>
                      <c:pt idx="143">
                        <c:v>45761</c:v>
                      </c:pt>
                      <c:pt idx="144">
                        <c:v>45762</c:v>
                      </c:pt>
                      <c:pt idx="145">
                        <c:v>45763</c:v>
                      </c:pt>
                      <c:pt idx="146">
                        <c:v>45764</c:v>
                      </c:pt>
                      <c:pt idx="147">
                        <c:v>45765</c:v>
                      </c:pt>
                      <c:pt idx="148">
                        <c:v>45766</c:v>
                      </c:pt>
                      <c:pt idx="149">
                        <c:v>45767</c:v>
                      </c:pt>
                      <c:pt idx="150">
                        <c:v>45768</c:v>
                      </c:pt>
                      <c:pt idx="151">
                        <c:v>45769</c:v>
                      </c:pt>
                      <c:pt idx="152">
                        <c:v>45770</c:v>
                      </c:pt>
                      <c:pt idx="153">
                        <c:v>45771</c:v>
                      </c:pt>
                      <c:pt idx="154">
                        <c:v>45772</c:v>
                      </c:pt>
                      <c:pt idx="155">
                        <c:v>45773</c:v>
                      </c:pt>
                      <c:pt idx="156">
                        <c:v>45774</c:v>
                      </c:pt>
                      <c:pt idx="157">
                        <c:v>45775</c:v>
                      </c:pt>
                      <c:pt idx="158">
                        <c:v>45776</c:v>
                      </c:pt>
                      <c:pt idx="159">
                        <c:v>45777</c:v>
                      </c:pt>
                      <c:pt idx="160">
                        <c:v>45778</c:v>
                      </c:pt>
                      <c:pt idx="161">
                        <c:v>45779</c:v>
                      </c:pt>
                      <c:pt idx="162">
                        <c:v>45780</c:v>
                      </c:pt>
                      <c:pt idx="163">
                        <c:v>45781</c:v>
                      </c:pt>
                      <c:pt idx="164">
                        <c:v>45782</c:v>
                      </c:pt>
                      <c:pt idx="165">
                        <c:v>45783</c:v>
                      </c:pt>
                      <c:pt idx="166">
                        <c:v>45784</c:v>
                      </c:pt>
                      <c:pt idx="167">
                        <c:v>45785</c:v>
                      </c:pt>
                      <c:pt idx="168">
                        <c:v>45786</c:v>
                      </c:pt>
                      <c:pt idx="169">
                        <c:v>45787</c:v>
                      </c:pt>
                      <c:pt idx="170">
                        <c:v>45788</c:v>
                      </c:pt>
                      <c:pt idx="171">
                        <c:v>45789</c:v>
                      </c:pt>
                      <c:pt idx="172">
                        <c:v>45790</c:v>
                      </c:pt>
                      <c:pt idx="173">
                        <c:v>45791</c:v>
                      </c:pt>
                      <c:pt idx="174">
                        <c:v>45792</c:v>
                      </c:pt>
                      <c:pt idx="175">
                        <c:v>45793</c:v>
                      </c:pt>
                      <c:pt idx="176">
                        <c:v>45794</c:v>
                      </c:pt>
                      <c:pt idx="177">
                        <c:v>45795</c:v>
                      </c:pt>
                      <c:pt idx="178">
                        <c:v>45796</c:v>
                      </c:pt>
                      <c:pt idx="179">
                        <c:v>45797</c:v>
                      </c:pt>
                      <c:pt idx="180">
                        <c:v>45798</c:v>
                      </c:pt>
                      <c:pt idx="181">
                        <c:v>45799</c:v>
                      </c:pt>
                      <c:pt idx="182">
                        <c:v>45800</c:v>
                      </c:pt>
                      <c:pt idx="183">
                        <c:v>45801</c:v>
                      </c:pt>
                      <c:pt idx="184">
                        <c:v>45802</c:v>
                      </c:pt>
                      <c:pt idx="185">
                        <c:v>45803</c:v>
                      </c:pt>
                      <c:pt idx="186">
                        <c:v>45804</c:v>
                      </c:pt>
                      <c:pt idx="187">
                        <c:v>45805</c:v>
                      </c:pt>
                      <c:pt idx="188">
                        <c:v>45806</c:v>
                      </c:pt>
                      <c:pt idx="189">
                        <c:v>45807</c:v>
                      </c:pt>
                      <c:pt idx="190">
                        <c:v>45808</c:v>
                      </c:pt>
                      <c:pt idx="191">
                        <c:v>45809</c:v>
                      </c:pt>
                      <c:pt idx="192">
                        <c:v>45810</c:v>
                      </c:pt>
                      <c:pt idx="193">
                        <c:v>45811</c:v>
                      </c:pt>
                      <c:pt idx="194">
                        <c:v>45812</c:v>
                      </c:pt>
                      <c:pt idx="195">
                        <c:v>45813</c:v>
                      </c:pt>
                      <c:pt idx="196">
                        <c:v>45814</c:v>
                      </c:pt>
                      <c:pt idx="197">
                        <c:v>45815</c:v>
                      </c:pt>
                      <c:pt idx="198">
                        <c:v>45816</c:v>
                      </c:pt>
                      <c:pt idx="199">
                        <c:v>45817</c:v>
                      </c:pt>
                      <c:pt idx="200">
                        <c:v>45818</c:v>
                      </c:pt>
                      <c:pt idx="201">
                        <c:v>45819</c:v>
                      </c:pt>
                      <c:pt idx="202">
                        <c:v>45820</c:v>
                      </c:pt>
                      <c:pt idx="203">
                        <c:v>45821</c:v>
                      </c:pt>
                      <c:pt idx="204">
                        <c:v>45822</c:v>
                      </c:pt>
                      <c:pt idx="205">
                        <c:v>45823</c:v>
                      </c:pt>
                      <c:pt idx="206">
                        <c:v>45824</c:v>
                      </c:pt>
                      <c:pt idx="207">
                        <c:v>45825</c:v>
                      </c:pt>
                      <c:pt idx="208">
                        <c:v>45826</c:v>
                      </c:pt>
                      <c:pt idx="209">
                        <c:v>45827</c:v>
                      </c:pt>
                      <c:pt idx="210">
                        <c:v>45828</c:v>
                      </c:pt>
                      <c:pt idx="211">
                        <c:v>45829</c:v>
                      </c:pt>
                      <c:pt idx="212">
                        <c:v>45830</c:v>
                      </c:pt>
                      <c:pt idx="213">
                        <c:v>45831</c:v>
                      </c:pt>
                      <c:pt idx="214">
                        <c:v>45832</c:v>
                      </c:pt>
                      <c:pt idx="215">
                        <c:v>45833</c:v>
                      </c:pt>
                      <c:pt idx="216">
                        <c:v>45834</c:v>
                      </c:pt>
                      <c:pt idx="217">
                        <c:v>45835</c:v>
                      </c:pt>
                      <c:pt idx="218">
                        <c:v>45836</c:v>
                      </c:pt>
                      <c:pt idx="219">
                        <c:v>45837</c:v>
                      </c:pt>
                      <c:pt idx="220">
                        <c:v>45838</c:v>
                      </c:pt>
                      <c:pt idx="221">
                        <c:v>45839</c:v>
                      </c:pt>
                      <c:pt idx="222">
                        <c:v>45840</c:v>
                      </c:pt>
                      <c:pt idx="223">
                        <c:v>45841</c:v>
                      </c:pt>
                      <c:pt idx="224">
                        <c:v>45842</c:v>
                      </c:pt>
                      <c:pt idx="225">
                        <c:v>45843</c:v>
                      </c:pt>
                      <c:pt idx="226">
                        <c:v>45844</c:v>
                      </c:pt>
                      <c:pt idx="227">
                        <c:v>45845</c:v>
                      </c:pt>
                      <c:pt idx="228">
                        <c:v>45846</c:v>
                      </c:pt>
                      <c:pt idx="229">
                        <c:v>45847</c:v>
                      </c:pt>
                      <c:pt idx="230">
                        <c:v>45848</c:v>
                      </c:pt>
                      <c:pt idx="231">
                        <c:v>45849</c:v>
                      </c:pt>
                      <c:pt idx="232">
                        <c:v>45850</c:v>
                      </c:pt>
                      <c:pt idx="233">
                        <c:v>45851</c:v>
                      </c:pt>
                      <c:pt idx="234">
                        <c:v>45852</c:v>
                      </c:pt>
                      <c:pt idx="235">
                        <c:v>45853</c:v>
                      </c:pt>
                      <c:pt idx="236">
                        <c:v>45854</c:v>
                      </c:pt>
                      <c:pt idx="237">
                        <c:v>45855</c:v>
                      </c:pt>
                      <c:pt idx="238">
                        <c:v>45856</c:v>
                      </c:pt>
                      <c:pt idx="239">
                        <c:v>45857</c:v>
                      </c:pt>
                      <c:pt idx="240">
                        <c:v>45858</c:v>
                      </c:pt>
                      <c:pt idx="241">
                        <c:v>45859</c:v>
                      </c:pt>
                      <c:pt idx="242">
                        <c:v>45860</c:v>
                      </c:pt>
                      <c:pt idx="243">
                        <c:v>45861</c:v>
                      </c:pt>
                      <c:pt idx="244">
                        <c:v>45862</c:v>
                      </c:pt>
                      <c:pt idx="245">
                        <c:v>45863</c:v>
                      </c:pt>
                      <c:pt idx="246">
                        <c:v>45864</c:v>
                      </c:pt>
                      <c:pt idx="247">
                        <c:v>45865</c:v>
                      </c:pt>
                      <c:pt idx="248">
                        <c:v>45866</c:v>
                      </c:pt>
                      <c:pt idx="249">
                        <c:v>45867</c:v>
                      </c:pt>
                      <c:pt idx="250">
                        <c:v>45868</c:v>
                      </c:pt>
                      <c:pt idx="251">
                        <c:v>45869</c:v>
                      </c:pt>
                      <c:pt idx="252">
                        <c:v>45870</c:v>
                      </c:pt>
                      <c:pt idx="253">
                        <c:v>45871</c:v>
                      </c:pt>
                      <c:pt idx="254">
                        <c:v>45872</c:v>
                      </c:pt>
                      <c:pt idx="255">
                        <c:v>45873</c:v>
                      </c:pt>
                      <c:pt idx="256">
                        <c:v>45874</c:v>
                      </c:pt>
                      <c:pt idx="257">
                        <c:v>45875</c:v>
                      </c:pt>
                      <c:pt idx="258">
                        <c:v>45876</c:v>
                      </c:pt>
                      <c:pt idx="259">
                        <c:v>45877</c:v>
                      </c:pt>
                      <c:pt idx="260">
                        <c:v>45878</c:v>
                      </c:pt>
                      <c:pt idx="261">
                        <c:v>45879</c:v>
                      </c:pt>
                      <c:pt idx="262">
                        <c:v>45880</c:v>
                      </c:pt>
                      <c:pt idx="263">
                        <c:v>45881</c:v>
                      </c:pt>
                      <c:pt idx="264">
                        <c:v>45882</c:v>
                      </c:pt>
                      <c:pt idx="265">
                        <c:v>45883</c:v>
                      </c:pt>
                      <c:pt idx="266">
                        <c:v>45884</c:v>
                      </c:pt>
                      <c:pt idx="267">
                        <c:v>45885</c:v>
                      </c:pt>
                      <c:pt idx="268">
                        <c:v>45886</c:v>
                      </c:pt>
                      <c:pt idx="269">
                        <c:v>45887</c:v>
                      </c:pt>
                      <c:pt idx="270">
                        <c:v>45888</c:v>
                      </c:pt>
                      <c:pt idx="271">
                        <c:v>45889</c:v>
                      </c:pt>
                      <c:pt idx="272">
                        <c:v>45890</c:v>
                      </c:pt>
                      <c:pt idx="273">
                        <c:v>45891</c:v>
                      </c:pt>
                      <c:pt idx="274">
                        <c:v>45892</c:v>
                      </c:pt>
                      <c:pt idx="275">
                        <c:v>45893</c:v>
                      </c:pt>
                      <c:pt idx="276">
                        <c:v>45894</c:v>
                      </c:pt>
                      <c:pt idx="277">
                        <c:v>45895</c:v>
                      </c:pt>
                      <c:pt idx="278">
                        <c:v>45896</c:v>
                      </c:pt>
                      <c:pt idx="279">
                        <c:v>45897</c:v>
                      </c:pt>
                      <c:pt idx="280">
                        <c:v>45898</c:v>
                      </c:pt>
                      <c:pt idx="281">
                        <c:v>45899</c:v>
                      </c:pt>
                      <c:pt idx="282">
                        <c:v>45900</c:v>
                      </c:pt>
                      <c:pt idx="283">
                        <c:v>45901</c:v>
                      </c:pt>
                      <c:pt idx="284">
                        <c:v>45902</c:v>
                      </c:pt>
                      <c:pt idx="285">
                        <c:v>45903</c:v>
                      </c:pt>
                      <c:pt idx="286">
                        <c:v>45904</c:v>
                      </c:pt>
                      <c:pt idx="287">
                        <c:v>45905</c:v>
                      </c:pt>
                      <c:pt idx="288">
                        <c:v>45906</c:v>
                      </c:pt>
                      <c:pt idx="289">
                        <c:v>45907</c:v>
                      </c:pt>
                      <c:pt idx="290">
                        <c:v>45908</c:v>
                      </c:pt>
                      <c:pt idx="291">
                        <c:v>45909</c:v>
                      </c:pt>
                      <c:pt idx="292">
                        <c:v>45910</c:v>
                      </c:pt>
                      <c:pt idx="293">
                        <c:v>45911</c:v>
                      </c:pt>
                      <c:pt idx="294">
                        <c:v>45912</c:v>
                      </c:pt>
                      <c:pt idx="295">
                        <c:v>45913</c:v>
                      </c:pt>
                      <c:pt idx="296">
                        <c:v>45914</c:v>
                      </c:pt>
                      <c:pt idx="297">
                        <c:v>45915</c:v>
                      </c:pt>
                      <c:pt idx="298">
                        <c:v>45916</c:v>
                      </c:pt>
                      <c:pt idx="299">
                        <c:v>45917</c:v>
                      </c:pt>
                      <c:pt idx="300">
                        <c:v>45918</c:v>
                      </c:pt>
                      <c:pt idx="301">
                        <c:v>45919</c:v>
                      </c:pt>
                      <c:pt idx="302">
                        <c:v>45920</c:v>
                      </c:pt>
                      <c:pt idx="303">
                        <c:v>45921</c:v>
                      </c:pt>
                      <c:pt idx="304">
                        <c:v>45922</c:v>
                      </c:pt>
                      <c:pt idx="305">
                        <c:v>45923</c:v>
                      </c:pt>
                      <c:pt idx="306">
                        <c:v>45924</c:v>
                      </c:pt>
                      <c:pt idx="307">
                        <c:v>45925</c:v>
                      </c:pt>
                      <c:pt idx="308">
                        <c:v>45926</c:v>
                      </c:pt>
                      <c:pt idx="309">
                        <c:v>45927</c:v>
                      </c:pt>
                      <c:pt idx="310">
                        <c:v>45928</c:v>
                      </c:pt>
                      <c:pt idx="311">
                        <c:v>45929</c:v>
                      </c:pt>
                      <c:pt idx="312">
                        <c:v>45930</c:v>
                      </c:pt>
                      <c:pt idx="313">
                        <c:v>45931</c:v>
                      </c:pt>
                      <c:pt idx="314">
                        <c:v>45932</c:v>
                      </c:pt>
                      <c:pt idx="315">
                        <c:v>45933</c:v>
                      </c:pt>
                      <c:pt idx="316">
                        <c:v>45934</c:v>
                      </c:pt>
                      <c:pt idx="317">
                        <c:v>45935</c:v>
                      </c:pt>
                      <c:pt idx="318">
                        <c:v>45936</c:v>
                      </c:pt>
                      <c:pt idx="319">
                        <c:v>45937</c:v>
                      </c:pt>
                      <c:pt idx="320">
                        <c:v>45938</c:v>
                      </c:pt>
                      <c:pt idx="321">
                        <c:v>45939</c:v>
                      </c:pt>
                      <c:pt idx="322">
                        <c:v>45940</c:v>
                      </c:pt>
                      <c:pt idx="323">
                        <c:v>45941</c:v>
                      </c:pt>
                      <c:pt idx="324">
                        <c:v>45942</c:v>
                      </c:pt>
                      <c:pt idx="325">
                        <c:v>45943</c:v>
                      </c:pt>
                      <c:pt idx="326">
                        <c:v>45944</c:v>
                      </c:pt>
                      <c:pt idx="327">
                        <c:v>45945</c:v>
                      </c:pt>
                      <c:pt idx="328">
                        <c:v>45946</c:v>
                      </c:pt>
                      <c:pt idx="329">
                        <c:v>45947</c:v>
                      </c:pt>
                      <c:pt idx="330">
                        <c:v>45948</c:v>
                      </c:pt>
                      <c:pt idx="331">
                        <c:v>45949</c:v>
                      </c:pt>
                      <c:pt idx="332">
                        <c:v>45950</c:v>
                      </c:pt>
                      <c:pt idx="333">
                        <c:v>45951</c:v>
                      </c:pt>
                      <c:pt idx="334">
                        <c:v>45952</c:v>
                      </c:pt>
                      <c:pt idx="335">
                        <c:v>45953</c:v>
                      </c:pt>
                      <c:pt idx="336">
                        <c:v>45954</c:v>
                      </c:pt>
                      <c:pt idx="337">
                        <c:v>45955</c:v>
                      </c:pt>
                      <c:pt idx="338">
                        <c:v>45956</c:v>
                      </c:pt>
                      <c:pt idx="339">
                        <c:v>45957</c:v>
                      </c:pt>
                      <c:pt idx="340">
                        <c:v>45958</c:v>
                      </c:pt>
                      <c:pt idx="341">
                        <c:v>45959</c:v>
                      </c:pt>
                      <c:pt idx="342">
                        <c:v>45960</c:v>
                      </c:pt>
                      <c:pt idx="343">
                        <c:v>45961</c:v>
                      </c:pt>
                      <c:pt idx="344">
                        <c:v>45962</c:v>
                      </c:pt>
                      <c:pt idx="345">
                        <c:v>45963</c:v>
                      </c:pt>
                      <c:pt idx="346">
                        <c:v>45964</c:v>
                      </c:pt>
                      <c:pt idx="347">
                        <c:v>45965</c:v>
                      </c:pt>
                      <c:pt idx="348">
                        <c:v>45966</c:v>
                      </c:pt>
                      <c:pt idx="349">
                        <c:v>45967</c:v>
                      </c:pt>
                      <c:pt idx="350">
                        <c:v>45968</c:v>
                      </c:pt>
                      <c:pt idx="351">
                        <c:v>45969</c:v>
                      </c:pt>
                      <c:pt idx="352">
                        <c:v>45970</c:v>
                      </c:pt>
                      <c:pt idx="353">
                        <c:v>45971</c:v>
                      </c:pt>
                      <c:pt idx="354">
                        <c:v>45972</c:v>
                      </c:pt>
                      <c:pt idx="355">
                        <c:v>45973</c:v>
                      </c:pt>
                      <c:pt idx="356">
                        <c:v>45974</c:v>
                      </c:pt>
                      <c:pt idx="357">
                        <c:v>45975</c:v>
                      </c:pt>
                      <c:pt idx="358">
                        <c:v>45976</c:v>
                      </c:pt>
                      <c:pt idx="359">
                        <c:v>45977</c:v>
                      </c:pt>
                      <c:pt idx="360">
                        <c:v>45978</c:v>
                      </c:pt>
                      <c:pt idx="361">
                        <c:v>45979</c:v>
                      </c:pt>
                      <c:pt idx="362">
                        <c:v>45980</c:v>
                      </c:pt>
                      <c:pt idx="363">
                        <c:v>45981</c:v>
                      </c:pt>
                      <c:pt idx="364">
                        <c:v>45982</c:v>
                      </c:pt>
                    </c:numCache>
                  </c:numRef>
                </c:cat>
                <c:val>
                  <c:numRef>
                    <c:extLst xmlns:c15="http://schemas.microsoft.com/office/drawing/2012/chart">
                      <c:ext xmlns:c15="http://schemas.microsoft.com/office/drawing/2012/chart" uri="{02D57815-91ED-43cb-92C2-25804820EDAC}">
                        <c15:formulaRef>
                          <c15:sqref>'Process Data (FX)'!$O$39:$O$403</c15:sqref>
                        </c15:formulaRef>
                      </c:ext>
                    </c:extLst>
                    <c:numCache>
                      <c:formatCode>_(* #,##0_);_(* \(#,##0\);_(* "-"??_);_(@_)</c:formatCode>
                      <c:ptCount val="365"/>
                      <c:pt idx="0">
                        <c:v>25750</c:v>
                      </c:pt>
                      <c:pt idx="1">
                        <c:v>25750</c:v>
                      </c:pt>
                      <c:pt idx="2">
                        <c:v>25750</c:v>
                      </c:pt>
                      <c:pt idx="3">
                        <c:v>25840</c:v>
                      </c:pt>
                      <c:pt idx="4">
                        <c:v>25840</c:v>
                      </c:pt>
                      <c:pt idx="5">
                        <c:v>25790</c:v>
                      </c:pt>
                      <c:pt idx="6">
                        <c:v>25790</c:v>
                      </c:pt>
                      <c:pt idx="7">
                        <c:v>25790</c:v>
                      </c:pt>
                      <c:pt idx="8">
                        <c:v>25790</c:v>
                      </c:pt>
                      <c:pt idx="9">
                        <c:v>25790</c:v>
                      </c:pt>
                      <c:pt idx="10">
                        <c:v>25730</c:v>
                      </c:pt>
                      <c:pt idx="11">
                        <c:v>25730</c:v>
                      </c:pt>
                      <c:pt idx="12">
                        <c:v>25750</c:v>
                      </c:pt>
                      <c:pt idx="13">
                        <c:v>25750</c:v>
                      </c:pt>
                      <c:pt idx="14">
                        <c:v>25710</c:v>
                      </c:pt>
                      <c:pt idx="15">
                        <c:v>25710</c:v>
                      </c:pt>
                      <c:pt idx="16">
                        <c:v>25710</c:v>
                      </c:pt>
                      <c:pt idx="17">
                        <c:v>25650</c:v>
                      </c:pt>
                      <c:pt idx="18">
                        <c:v>25650</c:v>
                      </c:pt>
                      <c:pt idx="19">
                        <c:v>25650</c:v>
                      </c:pt>
                      <c:pt idx="20">
                        <c:v>25650</c:v>
                      </c:pt>
                      <c:pt idx="21">
                        <c:v>25650</c:v>
                      </c:pt>
                      <c:pt idx="22">
                        <c:v>25650</c:v>
                      </c:pt>
                      <c:pt idx="23">
                        <c:v>25650</c:v>
                      </c:pt>
                      <c:pt idx="24">
                        <c:v>25720</c:v>
                      </c:pt>
                      <c:pt idx="25">
                        <c:v>25720</c:v>
                      </c:pt>
                      <c:pt idx="26">
                        <c:v>25720</c:v>
                      </c:pt>
                      <c:pt idx="27">
                        <c:v>25750</c:v>
                      </c:pt>
                      <c:pt idx="28">
                        <c:v>25750</c:v>
                      </c:pt>
                      <c:pt idx="29">
                        <c:v>25750</c:v>
                      </c:pt>
                      <c:pt idx="30">
                        <c:v>25750</c:v>
                      </c:pt>
                      <c:pt idx="31">
                        <c:v>25900</c:v>
                      </c:pt>
                      <c:pt idx="32">
                        <c:v>25840</c:v>
                      </c:pt>
                      <c:pt idx="33">
                        <c:v>25840</c:v>
                      </c:pt>
                      <c:pt idx="34">
                        <c:v>25760</c:v>
                      </c:pt>
                      <c:pt idx="35">
                        <c:v>25760</c:v>
                      </c:pt>
                      <c:pt idx="36">
                        <c:v>25760</c:v>
                      </c:pt>
                      <c:pt idx="37">
                        <c:v>25760</c:v>
                      </c:pt>
                      <c:pt idx="38">
                        <c:v>25850</c:v>
                      </c:pt>
                      <c:pt idx="39">
                        <c:v>25800</c:v>
                      </c:pt>
                      <c:pt idx="40">
                        <c:v>25800</c:v>
                      </c:pt>
                      <c:pt idx="41">
                        <c:v>25800</c:v>
                      </c:pt>
                      <c:pt idx="42">
                        <c:v>25800</c:v>
                      </c:pt>
                      <c:pt idx="43">
                        <c:v>25800</c:v>
                      </c:pt>
                      <c:pt idx="44">
                        <c:v>25800</c:v>
                      </c:pt>
                      <c:pt idx="45">
                        <c:v>25800</c:v>
                      </c:pt>
                      <c:pt idx="46">
                        <c:v>25800</c:v>
                      </c:pt>
                      <c:pt idx="47">
                        <c:v>25755</c:v>
                      </c:pt>
                      <c:pt idx="48">
                        <c:v>25755</c:v>
                      </c:pt>
                      <c:pt idx="49">
                        <c:v>25755</c:v>
                      </c:pt>
                      <c:pt idx="50">
                        <c:v>25755</c:v>
                      </c:pt>
                      <c:pt idx="51">
                        <c:v>25755</c:v>
                      </c:pt>
                      <c:pt idx="52">
                        <c:v>25750</c:v>
                      </c:pt>
                      <c:pt idx="53">
                        <c:v>25740</c:v>
                      </c:pt>
                      <c:pt idx="54">
                        <c:v>25720</c:v>
                      </c:pt>
                      <c:pt idx="55">
                        <c:v>25720</c:v>
                      </c:pt>
                      <c:pt idx="56">
                        <c:v>25650</c:v>
                      </c:pt>
                      <c:pt idx="57">
                        <c:v>25650</c:v>
                      </c:pt>
                      <c:pt idx="58">
                        <c:v>25650</c:v>
                      </c:pt>
                      <c:pt idx="59">
                        <c:v>25630</c:v>
                      </c:pt>
                      <c:pt idx="60">
                        <c:v>25630</c:v>
                      </c:pt>
                      <c:pt idx="61">
                        <c:v>25600</c:v>
                      </c:pt>
                      <c:pt idx="62">
                        <c:v>25550</c:v>
                      </c:pt>
                      <c:pt idx="63">
                        <c:v>25550</c:v>
                      </c:pt>
                      <c:pt idx="64">
                        <c:v>25550</c:v>
                      </c:pt>
                      <c:pt idx="65">
                        <c:v>25550</c:v>
                      </c:pt>
                      <c:pt idx="66">
                        <c:v>25550</c:v>
                      </c:pt>
                      <c:pt idx="67">
                        <c:v>25550</c:v>
                      </c:pt>
                      <c:pt idx="68">
                        <c:v>25550</c:v>
                      </c:pt>
                      <c:pt idx="69">
                        <c:v>25550</c:v>
                      </c:pt>
                      <c:pt idx="70">
                        <c:v>25550</c:v>
                      </c:pt>
                      <c:pt idx="71">
                        <c:v>25550</c:v>
                      </c:pt>
                      <c:pt idx="72">
                        <c:v>25550</c:v>
                      </c:pt>
                      <c:pt idx="73">
                        <c:v>25550</c:v>
                      </c:pt>
                      <c:pt idx="74">
                        <c:v>25710</c:v>
                      </c:pt>
                      <c:pt idx="75">
                        <c:v>25710</c:v>
                      </c:pt>
                      <c:pt idx="76">
                        <c:v>25710</c:v>
                      </c:pt>
                      <c:pt idx="77">
                        <c:v>25680</c:v>
                      </c:pt>
                      <c:pt idx="78">
                        <c:v>25680</c:v>
                      </c:pt>
                      <c:pt idx="79">
                        <c:v>25680</c:v>
                      </c:pt>
                      <c:pt idx="80">
                        <c:v>25680</c:v>
                      </c:pt>
                      <c:pt idx="81">
                        <c:v>25760</c:v>
                      </c:pt>
                      <c:pt idx="82">
                        <c:v>25750</c:v>
                      </c:pt>
                      <c:pt idx="83">
                        <c:v>25750</c:v>
                      </c:pt>
                      <c:pt idx="84">
                        <c:v>25750</c:v>
                      </c:pt>
                      <c:pt idx="85">
                        <c:v>25750</c:v>
                      </c:pt>
                      <c:pt idx="86">
                        <c:v>25750</c:v>
                      </c:pt>
                      <c:pt idx="87">
                        <c:v>25710</c:v>
                      </c:pt>
                      <c:pt idx="88">
                        <c:v>25710</c:v>
                      </c:pt>
                      <c:pt idx="89">
                        <c:v>25715</c:v>
                      </c:pt>
                      <c:pt idx="90">
                        <c:v>25715</c:v>
                      </c:pt>
                      <c:pt idx="91">
                        <c:v>25715</c:v>
                      </c:pt>
                      <c:pt idx="92">
                        <c:v>25715</c:v>
                      </c:pt>
                      <c:pt idx="93">
                        <c:v>25715</c:v>
                      </c:pt>
                      <c:pt idx="94">
                        <c:v>25730</c:v>
                      </c:pt>
                      <c:pt idx="95">
                        <c:v>25770</c:v>
                      </c:pt>
                      <c:pt idx="96">
                        <c:v>25770</c:v>
                      </c:pt>
                      <c:pt idx="97">
                        <c:v>25770</c:v>
                      </c:pt>
                      <c:pt idx="98">
                        <c:v>25830</c:v>
                      </c:pt>
                      <c:pt idx="99">
                        <c:v>25830</c:v>
                      </c:pt>
                      <c:pt idx="100">
                        <c:v>25830</c:v>
                      </c:pt>
                      <c:pt idx="101">
                        <c:v>25830</c:v>
                      </c:pt>
                      <c:pt idx="102">
                        <c:v>25830</c:v>
                      </c:pt>
                      <c:pt idx="103">
                        <c:v>25885</c:v>
                      </c:pt>
                      <c:pt idx="104">
                        <c:v>25885</c:v>
                      </c:pt>
                      <c:pt idx="105">
                        <c:v>25840</c:v>
                      </c:pt>
                      <c:pt idx="106">
                        <c:v>25840</c:v>
                      </c:pt>
                      <c:pt idx="107">
                        <c:v>25840</c:v>
                      </c:pt>
                      <c:pt idx="108">
                        <c:v>25830</c:v>
                      </c:pt>
                      <c:pt idx="109">
                        <c:v>25830</c:v>
                      </c:pt>
                      <c:pt idx="110">
                        <c:v>25840</c:v>
                      </c:pt>
                      <c:pt idx="111">
                        <c:v>25840</c:v>
                      </c:pt>
                      <c:pt idx="112">
                        <c:v>25820</c:v>
                      </c:pt>
                      <c:pt idx="113">
                        <c:v>25820</c:v>
                      </c:pt>
                      <c:pt idx="114">
                        <c:v>25820</c:v>
                      </c:pt>
                      <c:pt idx="115">
                        <c:v>25840</c:v>
                      </c:pt>
                      <c:pt idx="116">
                        <c:v>25940</c:v>
                      </c:pt>
                      <c:pt idx="117">
                        <c:v>25940</c:v>
                      </c:pt>
                      <c:pt idx="118">
                        <c:v>25970</c:v>
                      </c:pt>
                      <c:pt idx="119">
                        <c:v>25910</c:v>
                      </c:pt>
                      <c:pt idx="120">
                        <c:v>25910</c:v>
                      </c:pt>
                      <c:pt idx="121">
                        <c:v>25910</c:v>
                      </c:pt>
                      <c:pt idx="122">
                        <c:v>25930</c:v>
                      </c:pt>
                      <c:pt idx="123">
                        <c:v>25930</c:v>
                      </c:pt>
                      <c:pt idx="124">
                        <c:v>25935</c:v>
                      </c:pt>
                      <c:pt idx="125">
                        <c:v>25960</c:v>
                      </c:pt>
                      <c:pt idx="126">
                        <c:v>25960</c:v>
                      </c:pt>
                      <c:pt idx="127">
                        <c:v>25960</c:v>
                      </c:pt>
                      <c:pt idx="128">
                        <c:v>25960</c:v>
                      </c:pt>
                      <c:pt idx="129">
                        <c:v>25920</c:v>
                      </c:pt>
                      <c:pt idx="130">
                        <c:v>25920</c:v>
                      </c:pt>
                      <c:pt idx="131">
                        <c:v>26036</c:v>
                      </c:pt>
                      <c:pt idx="132">
                        <c:v>26036</c:v>
                      </c:pt>
                      <c:pt idx="133">
                        <c:v>26150</c:v>
                      </c:pt>
                      <c:pt idx="134">
                        <c:v>26150</c:v>
                      </c:pt>
                      <c:pt idx="135">
                        <c:v>26150</c:v>
                      </c:pt>
                      <c:pt idx="136">
                        <c:v>26230</c:v>
                      </c:pt>
                      <c:pt idx="137">
                        <c:v>26230</c:v>
                      </c:pt>
                      <c:pt idx="138">
                        <c:v>26230</c:v>
                      </c:pt>
                      <c:pt idx="139">
                        <c:v>26120</c:v>
                      </c:pt>
                      <c:pt idx="140">
                        <c:v>26120</c:v>
                      </c:pt>
                      <c:pt idx="141">
                        <c:v>26120</c:v>
                      </c:pt>
                      <c:pt idx="142">
                        <c:v>26120</c:v>
                      </c:pt>
                      <c:pt idx="143">
                        <c:v>26385</c:v>
                      </c:pt>
                      <c:pt idx="144">
                        <c:v>26385</c:v>
                      </c:pt>
                      <c:pt idx="145">
                        <c:v>26385</c:v>
                      </c:pt>
                      <c:pt idx="146">
                        <c:v>26385</c:v>
                      </c:pt>
                      <c:pt idx="147">
                        <c:v>26420</c:v>
                      </c:pt>
                      <c:pt idx="148">
                        <c:v>26420</c:v>
                      </c:pt>
                      <c:pt idx="149">
                        <c:v>26420</c:v>
                      </c:pt>
                      <c:pt idx="150">
                        <c:v>26420</c:v>
                      </c:pt>
                      <c:pt idx="151">
                        <c:v>26420</c:v>
                      </c:pt>
                      <c:pt idx="152">
                        <c:v>26480</c:v>
                      </c:pt>
                      <c:pt idx="153">
                        <c:v>26480</c:v>
                      </c:pt>
                      <c:pt idx="154">
                        <c:v>26480</c:v>
                      </c:pt>
                      <c:pt idx="155">
                        <c:v>26480</c:v>
                      </c:pt>
                      <c:pt idx="156">
                        <c:v>26480</c:v>
                      </c:pt>
                      <c:pt idx="157">
                        <c:v>26490</c:v>
                      </c:pt>
                      <c:pt idx="158">
                        <c:v>26510</c:v>
                      </c:pt>
                      <c:pt idx="159">
                        <c:v>26510</c:v>
                      </c:pt>
                      <c:pt idx="160">
                        <c:v>26510</c:v>
                      </c:pt>
                      <c:pt idx="161">
                        <c:v>26510</c:v>
                      </c:pt>
                      <c:pt idx="162">
                        <c:v>26510</c:v>
                      </c:pt>
                      <c:pt idx="163">
                        <c:v>26510</c:v>
                      </c:pt>
                      <c:pt idx="164">
                        <c:v>26530</c:v>
                      </c:pt>
                      <c:pt idx="165">
                        <c:v>26530</c:v>
                      </c:pt>
                      <c:pt idx="166">
                        <c:v>26510</c:v>
                      </c:pt>
                      <c:pt idx="167">
                        <c:v>26475</c:v>
                      </c:pt>
                      <c:pt idx="168">
                        <c:v>26475</c:v>
                      </c:pt>
                      <c:pt idx="169">
                        <c:v>26475</c:v>
                      </c:pt>
                      <c:pt idx="170">
                        <c:v>26475</c:v>
                      </c:pt>
                      <c:pt idx="171">
                        <c:v>26500</c:v>
                      </c:pt>
                      <c:pt idx="172">
                        <c:v>26500</c:v>
                      </c:pt>
                      <c:pt idx="173">
                        <c:v>26500</c:v>
                      </c:pt>
                      <c:pt idx="174">
                        <c:v>26550</c:v>
                      </c:pt>
                      <c:pt idx="175">
                        <c:v>26430</c:v>
                      </c:pt>
                      <c:pt idx="176">
                        <c:v>26430</c:v>
                      </c:pt>
                      <c:pt idx="177">
                        <c:v>26430</c:v>
                      </c:pt>
                      <c:pt idx="178">
                        <c:v>26440</c:v>
                      </c:pt>
                      <c:pt idx="179">
                        <c:v>26440</c:v>
                      </c:pt>
                      <c:pt idx="180">
                        <c:v>26430</c:v>
                      </c:pt>
                      <c:pt idx="181">
                        <c:v>26340</c:v>
                      </c:pt>
                      <c:pt idx="182">
                        <c:v>26340</c:v>
                      </c:pt>
                      <c:pt idx="183">
                        <c:v>26340</c:v>
                      </c:pt>
                      <c:pt idx="184">
                        <c:v>26340</c:v>
                      </c:pt>
                      <c:pt idx="185">
                        <c:v>26340</c:v>
                      </c:pt>
                      <c:pt idx="186">
                        <c:v>26360</c:v>
                      </c:pt>
                      <c:pt idx="187">
                        <c:v>26360</c:v>
                      </c:pt>
                      <c:pt idx="188">
                        <c:v>26360</c:v>
                      </c:pt>
                      <c:pt idx="189">
                        <c:v>26360</c:v>
                      </c:pt>
                      <c:pt idx="190">
                        <c:v>26360</c:v>
                      </c:pt>
                      <c:pt idx="191">
                        <c:v>26360</c:v>
                      </c:pt>
                      <c:pt idx="192">
                        <c:v>26330</c:v>
                      </c:pt>
                      <c:pt idx="193">
                        <c:v>26330</c:v>
                      </c:pt>
                      <c:pt idx="194">
                        <c:v>26325</c:v>
                      </c:pt>
                      <c:pt idx="195">
                        <c:v>26325</c:v>
                      </c:pt>
                      <c:pt idx="196">
                        <c:v>26325</c:v>
                      </c:pt>
                      <c:pt idx="197">
                        <c:v>26325</c:v>
                      </c:pt>
                      <c:pt idx="198">
                        <c:v>26325</c:v>
                      </c:pt>
                      <c:pt idx="199">
                        <c:v>26380</c:v>
                      </c:pt>
                      <c:pt idx="200">
                        <c:v>26290</c:v>
                      </c:pt>
                      <c:pt idx="201">
                        <c:v>26290</c:v>
                      </c:pt>
                      <c:pt idx="202">
                        <c:v>26290</c:v>
                      </c:pt>
                      <c:pt idx="203">
                        <c:v>26290</c:v>
                      </c:pt>
                      <c:pt idx="204">
                        <c:v>26290</c:v>
                      </c:pt>
                      <c:pt idx="205">
                        <c:v>26290</c:v>
                      </c:pt>
                      <c:pt idx="206">
                        <c:v>26410</c:v>
                      </c:pt>
                      <c:pt idx="207">
                        <c:v>26410</c:v>
                      </c:pt>
                      <c:pt idx="208">
                        <c:v>26410</c:v>
                      </c:pt>
                      <c:pt idx="209">
                        <c:v>26410</c:v>
                      </c:pt>
                      <c:pt idx="210">
                        <c:v>26395</c:v>
                      </c:pt>
                      <c:pt idx="211">
                        <c:v>26395</c:v>
                      </c:pt>
                      <c:pt idx="212">
                        <c:v>26395</c:v>
                      </c:pt>
                      <c:pt idx="213">
                        <c:v>26420</c:v>
                      </c:pt>
                      <c:pt idx="214">
                        <c:v>26470</c:v>
                      </c:pt>
                      <c:pt idx="215">
                        <c:v>26470</c:v>
                      </c:pt>
                      <c:pt idx="216">
                        <c:v>26480</c:v>
                      </c:pt>
                      <c:pt idx="217">
                        <c:v>26480</c:v>
                      </c:pt>
                      <c:pt idx="218">
                        <c:v>26480</c:v>
                      </c:pt>
                      <c:pt idx="219">
                        <c:v>26480</c:v>
                      </c:pt>
                      <c:pt idx="220">
                        <c:v>26480</c:v>
                      </c:pt>
                      <c:pt idx="221">
                        <c:v>26450</c:v>
                      </c:pt>
                      <c:pt idx="222">
                        <c:v>26470</c:v>
                      </c:pt>
                      <c:pt idx="223">
                        <c:v>26470</c:v>
                      </c:pt>
                      <c:pt idx="224">
                        <c:v>26520</c:v>
                      </c:pt>
                      <c:pt idx="225">
                        <c:v>26520</c:v>
                      </c:pt>
                      <c:pt idx="226">
                        <c:v>26520</c:v>
                      </c:pt>
                      <c:pt idx="227">
                        <c:v>26500</c:v>
                      </c:pt>
                      <c:pt idx="228">
                        <c:v>26490</c:v>
                      </c:pt>
                      <c:pt idx="229">
                        <c:v>26430</c:v>
                      </c:pt>
                      <c:pt idx="230">
                        <c:v>26430</c:v>
                      </c:pt>
                      <c:pt idx="231">
                        <c:v>26430</c:v>
                      </c:pt>
                      <c:pt idx="232">
                        <c:v>26430</c:v>
                      </c:pt>
                      <c:pt idx="233">
                        <c:v>26430</c:v>
                      </c:pt>
                      <c:pt idx="234">
                        <c:v>26430</c:v>
                      </c:pt>
                      <c:pt idx="235">
                        <c:v>26420</c:v>
                      </c:pt>
                      <c:pt idx="236">
                        <c:v>26420</c:v>
                      </c:pt>
                      <c:pt idx="237">
                        <c:v>26420</c:v>
                      </c:pt>
                      <c:pt idx="238">
                        <c:v>26450</c:v>
                      </c:pt>
                      <c:pt idx="239">
                        <c:v>26450</c:v>
                      </c:pt>
                      <c:pt idx="240">
                        <c:v>26450</c:v>
                      </c:pt>
                      <c:pt idx="241">
                        <c:v>26450</c:v>
                      </c:pt>
                      <c:pt idx="242">
                        <c:v>26460</c:v>
                      </c:pt>
                      <c:pt idx="243">
                        <c:v>26460</c:v>
                      </c:pt>
                      <c:pt idx="244">
                        <c:v>26460</c:v>
                      </c:pt>
                      <c:pt idx="245">
                        <c:v>26450</c:v>
                      </c:pt>
                      <c:pt idx="246">
                        <c:v>26450</c:v>
                      </c:pt>
                      <c:pt idx="247">
                        <c:v>26450</c:v>
                      </c:pt>
                      <c:pt idx="248">
                        <c:v>26450</c:v>
                      </c:pt>
                      <c:pt idx="249">
                        <c:v>26450</c:v>
                      </c:pt>
                      <c:pt idx="250">
                        <c:v>26480</c:v>
                      </c:pt>
                      <c:pt idx="251">
                        <c:v>26480</c:v>
                      </c:pt>
                      <c:pt idx="252">
                        <c:v>26480</c:v>
                      </c:pt>
                      <c:pt idx="253">
                        <c:v>26480</c:v>
                      </c:pt>
                      <c:pt idx="254">
                        <c:v>26480</c:v>
                      </c:pt>
                      <c:pt idx="255">
                        <c:v>26480</c:v>
                      </c:pt>
                      <c:pt idx="256">
                        <c:v>26480</c:v>
                      </c:pt>
                      <c:pt idx="257">
                        <c:v>26480</c:v>
                      </c:pt>
                      <c:pt idx="258">
                        <c:v>26480</c:v>
                      </c:pt>
                      <c:pt idx="259">
                        <c:v>26480</c:v>
                      </c:pt>
                      <c:pt idx="260">
                        <c:v>26480</c:v>
                      </c:pt>
                      <c:pt idx="261">
                        <c:v>26480</c:v>
                      </c:pt>
                      <c:pt idx="262">
                        <c:v>26500</c:v>
                      </c:pt>
                      <c:pt idx="263">
                        <c:v>26505</c:v>
                      </c:pt>
                      <c:pt idx="264">
                        <c:v>26505</c:v>
                      </c:pt>
                      <c:pt idx="265">
                        <c:v>26505</c:v>
                      </c:pt>
                      <c:pt idx="266">
                        <c:v>26505</c:v>
                      </c:pt>
                      <c:pt idx="267">
                        <c:v>26505</c:v>
                      </c:pt>
                      <c:pt idx="268">
                        <c:v>26505</c:v>
                      </c:pt>
                      <c:pt idx="269">
                        <c:v>26580</c:v>
                      </c:pt>
                      <c:pt idx="270">
                        <c:v>26580</c:v>
                      </c:pt>
                      <c:pt idx="271">
                        <c:v>26580</c:v>
                      </c:pt>
                      <c:pt idx="272">
                        <c:v>26580</c:v>
                      </c:pt>
                      <c:pt idx="273">
                        <c:v>26580</c:v>
                      </c:pt>
                      <c:pt idx="274">
                        <c:v>26580</c:v>
                      </c:pt>
                      <c:pt idx="275">
                        <c:v>26580</c:v>
                      </c:pt>
                      <c:pt idx="276">
                        <c:v>26720</c:v>
                      </c:pt>
                      <c:pt idx="277">
                        <c:v>26720</c:v>
                      </c:pt>
                      <c:pt idx="278">
                        <c:v>26720</c:v>
                      </c:pt>
                      <c:pt idx="279">
                        <c:v>26720</c:v>
                      </c:pt>
                      <c:pt idx="280">
                        <c:v>26720</c:v>
                      </c:pt>
                      <c:pt idx="281">
                        <c:v>26720</c:v>
                      </c:pt>
                      <c:pt idx="282">
                        <c:v>26720</c:v>
                      </c:pt>
                      <c:pt idx="283">
                        <c:v>26900</c:v>
                      </c:pt>
                      <c:pt idx="284">
                        <c:v>26900</c:v>
                      </c:pt>
                      <c:pt idx="285">
                        <c:v>26900</c:v>
                      </c:pt>
                      <c:pt idx="286">
                        <c:v>26900</c:v>
                      </c:pt>
                      <c:pt idx="287">
                        <c:v>27015</c:v>
                      </c:pt>
                      <c:pt idx="288">
                        <c:v>27015</c:v>
                      </c:pt>
                      <c:pt idx="289">
                        <c:v>27015</c:v>
                      </c:pt>
                      <c:pt idx="290">
                        <c:v>27015</c:v>
                      </c:pt>
                      <c:pt idx="291">
                        <c:v>27015</c:v>
                      </c:pt>
                      <c:pt idx="292">
                        <c:v>26560</c:v>
                      </c:pt>
                      <c:pt idx="293">
                        <c:v>26560</c:v>
                      </c:pt>
                      <c:pt idx="294">
                        <c:v>26560</c:v>
                      </c:pt>
                      <c:pt idx="295">
                        <c:v>26560</c:v>
                      </c:pt>
                      <c:pt idx="296">
                        <c:v>26560</c:v>
                      </c:pt>
                      <c:pt idx="297">
                        <c:v>26540</c:v>
                      </c:pt>
                      <c:pt idx="298">
                        <c:v>26540</c:v>
                      </c:pt>
                      <c:pt idx="299">
                        <c:v>26540</c:v>
                      </c:pt>
                      <c:pt idx="300">
                        <c:v>26540</c:v>
                      </c:pt>
                      <c:pt idx="301">
                        <c:v>26540</c:v>
                      </c:pt>
                      <c:pt idx="302">
                        <c:v>26540</c:v>
                      </c:pt>
                      <c:pt idx="303">
                        <c:v>26540</c:v>
                      </c:pt>
                      <c:pt idx="304">
                        <c:v>26590</c:v>
                      </c:pt>
                      <c:pt idx="305">
                        <c:v>26590</c:v>
                      </c:pt>
                      <c:pt idx="306">
                        <c:v>26590</c:v>
                      </c:pt>
                      <c:pt idx="307">
                        <c:v>26590</c:v>
                      </c:pt>
                      <c:pt idx="308">
                        <c:v>26590</c:v>
                      </c:pt>
                      <c:pt idx="309">
                        <c:v>26590</c:v>
                      </c:pt>
                      <c:pt idx="310">
                        <c:v>26590</c:v>
                      </c:pt>
                      <c:pt idx="311">
                        <c:v>26615</c:v>
                      </c:pt>
                      <c:pt idx="312">
                        <c:v>26615</c:v>
                      </c:pt>
                      <c:pt idx="313">
                        <c:v>26615</c:v>
                      </c:pt>
                      <c:pt idx="314">
                        <c:v>26615</c:v>
                      </c:pt>
                      <c:pt idx="315">
                        <c:v>26615</c:v>
                      </c:pt>
                      <c:pt idx="316">
                        <c:v>26615</c:v>
                      </c:pt>
                      <c:pt idx="317">
                        <c:v>26615</c:v>
                      </c:pt>
                      <c:pt idx="318">
                        <c:v>26930</c:v>
                      </c:pt>
                      <c:pt idx="319">
                        <c:v>26930</c:v>
                      </c:pt>
                      <c:pt idx="320">
                        <c:v>26930</c:v>
                      </c:pt>
                      <c:pt idx="321">
                        <c:v>26930</c:v>
                      </c:pt>
                      <c:pt idx="322">
                        <c:v>26930</c:v>
                      </c:pt>
                      <c:pt idx="323">
                        <c:v>26930</c:v>
                      </c:pt>
                      <c:pt idx="324">
                        <c:v>26930</c:v>
                      </c:pt>
                      <c:pt idx="325">
                        <c:v>27194</c:v>
                      </c:pt>
                      <c:pt idx="326">
                        <c:v>27194</c:v>
                      </c:pt>
                      <c:pt idx="327">
                        <c:v>27194</c:v>
                      </c:pt>
                      <c:pt idx="328">
                        <c:v>27194</c:v>
                      </c:pt>
                      <c:pt idx="329">
                        <c:v>27385</c:v>
                      </c:pt>
                      <c:pt idx="330">
                        <c:v>27385</c:v>
                      </c:pt>
                      <c:pt idx="331">
                        <c:v>27385</c:v>
                      </c:pt>
                      <c:pt idx="332">
                        <c:v>27380</c:v>
                      </c:pt>
                      <c:pt idx="333">
                        <c:v>27380</c:v>
                      </c:pt>
                      <c:pt idx="334">
                        <c:v>27380</c:v>
                      </c:pt>
                      <c:pt idx="335">
                        <c:v>27620</c:v>
                      </c:pt>
                      <c:pt idx="336">
                        <c:v>27620</c:v>
                      </c:pt>
                      <c:pt idx="337">
                        <c:v>27620</c:v>
                      </c:pt>
                      <c:pt idx="338">
                        <c:v>27620</c:v>
                      </c:pt>
                      <c:pt idx="339">
                        <c:v>27770</c:v>
                      </c:pt>
                      <c:pt idx="340">
                        <c:v>27790</c:v>
                      </c:pt>
                      <c:pt idx="341">
                        <c:v>27750</c:v>
                      </c:pt>
                      <c:pt idx="342">
                        <c:v>27800</c:v>
                      </c:pt>
                      <c:pt idx="343">
                        <c:v>27850</c:v>
                      </c:pt>
                      <c:pt idx="344">
                        <c:v>27850</c:v>
                      </c:pt>
                      <c:pt idx="345">
                        <c:v>27850</c:v>
                      </c:pt>
                      <c:pt idx="346">
                        <c:v>27850</c:v>
                      </c:pt>
                      <c:pt idx="347">
                        <c:v>27840</c:v>
                      </c:pt>
                      <c:pt idx="348">
                        <c:v>27840</c:v>
                      </c:pt>
                      <c:pt idx="349">
                        <c:v>27840</c:v>
                      </c:pt>
                      <c:pt idx="350">
                        <c:v>27850</c:v>
                      </c:pt>
                      <c:pt idx="351">
                        <c:v>27850</c:v>
                      </c:pt>
                      <c:pt idx="352">
                        <c:v>27850</c:v>
                      </c:pt>
                      <c:pt idx="353">
                        <c:v>27750</c:v>
                      </c:pt>
                      <c:pt idx="354">
                        <c:v>27650</c:v>
                      </c:pt>
                      <c:pt idx="355">
                        <c:v>27750</c:v>
                      </c:pt>
                      <c:pt idx="356">
                        <c:v>27800</c:v>
                      </c:pt>
                      <c:pt idx="357">
                        <c:v>27900</c:v>
                      </c:pt>
                      <c:pt idx="358">
                        <c:v>27900</c:v>
                      </c:pt>
                      <c:pt idx="359">
                        <c:v>27900</c:v>
                      </c:pt>
                      <c:pt idx="360">
                        <c:v>27750</c:v>
                      </c:pt>
                      <c:pt idx="361">
                        <c:v>27770</c:v>
                      </c:pt>
                      <c:pt idx="362">
                        <c:v>27820</c:v>
                      </c:pt>
                      <c:pt idx="363">
                        <c:v>27800</c:v>
                      </c:pt>
                      <c:pt idx="364">
                        <c:v>27800</c:v>
                      </c:pt>
                    </c:numCache>
                  </c:numRef>
                </c:val>
                <c:smooth val="0"/>
                <c:extLst xmlns:c15="http://schemas.microsoft.com/office/drawing/2012/chart">
                  <c:ext xmlns:c16="http://schemas.microsoft.com/office/drawing/2014/chart" uri="{C3380CC4-5D6E-409C-BE32-E72D297353CC}">
                    <c16:uniqueId val="{00000003-FFB5-4271-BEEF-0FFA98F6BEF2}"/>
                  </c:ext>
                </c:extLst>
              </c15:ser>
            </c15:filteredLineSeries>
          </c:ext>
        </c:extLst>
      </c:lineChart>
      <c:dateAx>
        <c:axId val="1048289104"/>
        <c:scaling>
          <c:orientation val="minMax"/>
        </c:scaling>
        <c:delete val="0"/>
        <c:axPos val="b"/>
        <c:numFmt formatCode="[$-1010000]d/m/yy;@" sourceLinked="0"/>
        <c:majorTickMark val="in"/>
        <c:minorTickMark val="in"/>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048283696"/>
        <c:crosses val="autoZero"/>
        <c:auto val="1"/>
        <c:lblOffset val="100"/>
        <c:baseTimeUnit val="days"/>
        <c:majorUnit val="1"/>
        <c:majorTimeUnit val="months"/>
      </c:dateAx>
      <c:valAx>
        <c:axId val="1048283696"/>
        <c:scaling>
          <c:orientation val="minMax"/>
          <c:min val="23000"/>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048289104"/>
        <c:crosses val="autoZero"/>
        <c:crossBetween val="between"/>
        <c:majorUnit val="500"/>
      </c:valAx>
      <c:spPr>
        <a:solidFill>
          <a:srgbClr val="FFFFFF"/>
        </a:solidFill>
        <a:ln w="25400">
          <a:noFill/>
        </a:ln>
      </c:spPr>
    </c:plotArea>
    <c:legend>
      <c:legendPos val="t"/>
      <c:layout>
        <c:manualLayout>
          <c:xMode val="edge"/>
          <c:yMode val="edge"/>
          <c:x val="0.19015609159966118"/>
          <c:y val="3.4593851734198454E-2"/>
          <c:w val="0.7623852293994744"/>
          <c:h val="0.15295215346019106"/>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924681152608344E-2"/>
          <c:y val="0.11573894324100947"/>
          <c:w val="0.78267170613000547"/>
          <c:h val="0.71900215272839108"/>
        </c:manualLayout>
      </c:layout>
      <c:barChart>
        <c:barDir val="col"/>
        <c:grouping val="clustered"/>
        <c:varyColors val="0"/>
        <c:ser>
          <c:idx val="1"/>
          <c:order val="1"/>
          <c:tx>
            <c:v>Tổng giá trị giao dịch(P)</c:v>
          </c:tx>
          <c:spPr>
            <a:solidFill>
              <a:srgbClr val="CCCCCC"/>
            </a:solidFill>
            <a:ln w="25400">
              <a:noFill/>
            </a:ln>
          </c:spPr>
          <c:invertIfNegative val="0"/>
          <c:cat>
            <c:numRef>
              <c:f>'Process Data (VNIBor)'!$A$64:$A$96</c:f>
              <c:numCache>
                <c:formatCode>m/d/yyyy</c:formatCode>
                <c:ptCount val="33"/>
                <c:pt idx="0">
                  <c:v>45950</c:v>
                </c:pt>
                <c:pt idx="1">
                  <c:v>45951</c:v>
                </c:pt>
                <c:pt idx="2">
                  <c:v>45952</c:v>
                </c:pt>
                <c:pt idx="3">
                  <c:v>45953</c:v>
                </c:pt>
                <c:pt idx="4">
                  <c:v>45954</c:v>
                </c:pt>
                <c:pt idx="5">
                  <c:v>45955</c:v>
                </c:pt>
                <c:pt idx="6">
                  <c:v>45956</c:v>
                </c:pt>
                <c:pt idx="7">
                  <c:v>45957</c:v>
                </c:pt>
                <c:pt idx="8">
                  <c:v>45958</c:v>
                </c:pt>
                <c:pt idx="9">
                  <c:v>45959</c:v>
                </c:pt>
                <c:pt idx="10">
                  <c:v>45960</c:v>
                </c:pt>
                <c:pt idx="11">
                  <c:v>45961</c:v>
                </c:pt>
                <c:pt idx="12">
                  <c:v>45962</c:v>
                </c:pt>
                <c:pt idx="13">
                  <c:v>45963</c:v>
                </c:pt>
                <c:pt idx="14">
                  <c:v>45964</c:v>
                </c:pt>
                <c:pt idx="15">
                  <c:v>45965</c:v>
                </c:pt>
                <c:pt idx="16">
                  <c:v>45966</c:v>
                </c:pt>
                <c:pt idx="17">
                  <c:v>45967</c:v>
                </c:pt>
                <c:pt idx="18">
                  <c:v>45968</c:v>
                </c:pt>
                <c:pt idx="19">
                  <c:v>45969</c:v>
                </c:pt>
                <c:pt idx="20">
                  <c:v>45970</c:v>
                </c:pt>
                <c:pt idx="21">
                  <c:v>45971</c:v>
                </c:pt>
                <c:pt idx="22">
                  <c:v>45972</c:v>
                </c:pt>
                <c:pt idx="23">
                  <c:v>45973</c:v>
                </c:pt>
                <c:pt idx="24">
                  <c:v>45974</c:v>
                </c:pt>
                <c:pt idx="25">
                  <c:v>45975</c:v>
                </c:pt>
                <c:pt idx="26">
                  <c:v>45976</c:v>
                </c:pt>
                <c:pt idx="27">
                  <c:v>45977</c:v>
                </c:pt>
                <c:pt idx="28">
                  <c:v>45978</c:v>
                </c:pt>
                <c:pt idx="29">
                  <c:v>45979</c:v>
                </c:pt>
                <c:pt idx="30">
                  <c:v>45980</c:v>
                </c:pt>
                <c:pt idx="31">
                  <c:v>45981</c:v>
                </c:pt>
                <c:pt idx="32">
                  <c:v>45982</c:v>
                </c:pt>
              </c:numCache>
            </c:numRef>
          </c:cat>
          <c:val>
            <c:numRef>
              <c:f>'Process Data (VNIBor)'!$T$64:$T$96</c:f>
              <c:numCache>
                <c:formatCode>_(* #,##0_);_(* \(#,##0\);_(* "-"??_);_(@_)</c:formatCode>
                <c:ptCount val="33"/>
                <c:pt idx="0">
                  <c:v>671234</c:v>
                </c:pt>
                <c:pt idx="1">
                  <c:v>2208131</c:v>
                </c:pt>
                <c:pt idx="2">
                  <c:v>2061775</c:v>
                </c:pt>
                <c:pt idx="3">
                  <c:v>690725</c:v>
                </c:pt>
                <c:pt idx="4">
                  <c:v>680933</c:v>
                </c:pt>
                <c:pt idx="5">
                  <c:v>0</c:v>
                </c:pt>
                <c:pt idx="6">
                  <c:v>0</c:v>
                </c:pt>
                <c:pt idx="7">
                  <c:v>687792</c:v>
                </c:pt>
                <c:pt idx="8">
                  <c:v>741652</c:v>
                </c:pt>
                <c:pt idx="9">
                  <c:v>725584</c:v>
                </c:pt>
                <c:pt idx="10">
                  <c:v>732499</c:v>
                </c:pt>
                <c:pt idx="11">
                  <c:v>994018</c:v>
                </c:pt>
                <c:pt idx="12">
                  <c:v>0</c:v>
                </c:pt>
                <c:pt idx="13">
                  <c:v>0</c:v>
                </c:pt>
                <c:pt idx="14">
                  <c:v>688477</c:v>
                </c:pt>
                <c:pt idx="15">
                  <c:v>714074</c:v>
                </c:pt>
                <c:pt idx="16">
                  <c:v>731147</c:v>
                </c:pt>
                <c:pt idx="17">
                  <c:v>753255</c:v>
                </c:pt>
                <c:pt idx="18">
                  <c:v>711681</c:v>
                </c:pt>
                <c:pt idx="19">
                  <c:v>0</c:v>
                </c:pt>
                <c:pt idx="20">
                  <c:v>0</c:v>
                </c:pt>
                <c:pt idx="21">
                  <c:v>781262</c:v>
                </c:pt>
                <c:pt idx="22">
                  <c:v>780862</c:v>
                </c:pt>
                <c:pt idx="23">
                  <c:v>743071</c:v>
                </c:pt>
                <c:pt idx="24">
                  <c:v>768146</c:v>
                </c:pt>
                <c:pt idx="25">
                  <c:v>767221</c:v>
                </c:pt>
                <c:pt idx="26">
                  <c:v>0</c:v>
                </c:pt>
                <c:pt idx="27">
                  <c:v>0</c:v>
                </c:pt>
                <c:pt idx="28">
                  <c:v>778868</c:v>
                </c:pt>
                <c:pt idx="29">
                  <c:v>790463</c:v>
                </c:pt>
                <c:pt idx="30">
                  <c:v>764185</c:v>
                </c:pt>
                <c:pt idx="31">
                  <c:v>770511</c:v>
                </c:pt>
                <c:pt idx="32">
                  <c:v>0</c:v>
                </c:pt>
              </c:numCache>
            </c:numRef>
          </c:val>
          <c:extLst>
            <c:ext xmlns:c16="http://schemas.microsoft.com/office/drawing/2014/chart" uri="{C3380CC4-5D6E-409C-BE32-E72D297353CC}">
              <c16:uniqueId val="{00000000-0149-4517-B768-EA090B5BB1D6}"/>
            </c:ext>
          </c:extLst>
        </c:ser>
        <c:dLbls>
          <c:showLegendKey val="0"/>
          <c:showVal val="0"/>
          <c:showCatName val="0"/>
          <c:showSerName val="0"/>
          <c:showPercent val="0"/>
          <c:showBubbleSize val="0"/>
        </c:dLbls>
        <c:gapWidth val="20"/>
        <c:axId val="1839437344"/>
        <c:axId val="1839424448"/>
      </c:barChart>
      <c:lineChart>
        <c:grouping val="standard"/>
        <c:varyColors val="0"/>
        <c:ser>
          <c:idx val="0"/>
          <c:order val="0"/>
          <c:tx>
            <c:v>Lãi suất qua đêm (T)</c:v>
          </c:tx>
          <c:spPr>
            <a:ln w="12700">
              <a:solidFill>
                <a:srgbClr val="5692CE"/>
              </a:solidFill>
              <a:prstDash val="solid"/>
            </a:ln>
          </c:spPr>
          <c:marker>
            <c:symbol val="none"/>
          </c:marker>
          <c:dLbls>
            <c:dLbl>
              <c:idx val="39"/>
              <c:layout>
                <c:manualLayout>
                  <c:x val="-0.12778331170072554"/>
                  <c:y val="-0.12205201145559037"/>
                </c:manualLayout>
              </c:layout>
              <c:showLegendKey val="0"/>
              <c:showVal val="1"/>
              <c:showCatName val="1"/>
              <c:showSerName val="0"/>
              <c:showPercent val="0"/>
              <c:showBubbleSize val="0"/>
              <c:extLst>
                <c:ext xmlns:c15="http://schemas.microsoft.com/office/drawing/2012/chart" uri="{CE6537A1-D6FC-4f65-9D91-7224C49458BB}">
                  <c15:layout>
                    <c:manualLayout>
                      <c:w val="0.21138687295981509"/>
                      <c:h val="0.12262767409229823"/>
                    </c:manualLayout>
                  </c15:layout>
                </c:ext>
                <c:ext xmlns:c16="http://schemas.microsoft.com/office/drawing/2014/chart" uri="{C3380CC4-5D6E-409C-BE32-E72D297353CC}">
                  <c16:uniqueId val="{00000001-0149-4517-B768-EA090B5BB1D6}"/>
                </c:ext>
              </c:extLst>
            </c:dLbl>
            <c:spPr>
              <a:solidFill>
                <a:sysClr val="window" lastClr="FFFFFF"/>
              </a:solidFill>
              <a:ln>
                <a:solidFill>
                  <a:sysClr val="windowText" lastClr="000000">
                    <a:lumMod val="65000"/>
                    <a:lumOff val="35000"/>
                  </a:sysClr>
                </a:solidFill>
              </a:ln>
              <a:effectLst/>
            </c:sp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15:showLeaderLines val="0"/>
              </c:ext>
            </c:extLst>
          </c:dLbls>
          <c:cat>
            <c:numRef>
              <c:f>'Process Data (VNIBor)'!$A$64:$A$96</c:f>
              <c:numCache>
                <c:formatCode>m/d/yyyy</c:formatCode>
                <c:ptCount val="33"/>
                <c:pt idx="0">
                  <c:v>45950</c:v>
                </c:pt>
                <c:pt idx="1">
                  <c:v>45951</c:v>
                </c:pt>
                <c:pt idx="2">
                  <c:v>45952</c:v>
                </c:pt>
                <c:pt idx="3">
                  <c:v>45953</c:v>
                </c:pt>
                <c:pt idx="4">
                  <c:v>45954</c:v>
                </c:pt>
                <c:pt idx="5">
                  <c:v>45955</c:v>
                </c:pt>
                <c:pt idx="6">
                  <c:v>45956</c:v>
                </c:pt>
                <c:pt idx="7">
                  <c:v>45957</c:v>
                </c:pt>
                <c:pt idx="8">
                  <c:v>45958</c:v>
                </c:pt>
                <c:pt idx="9">
                  <c:v>45959</c:v>
                </c:pt>
                <c:pt idx="10">
                  <c:v>45960</c:v>
                </c:pt>
                <c:pt idx="11">
                  <c:v>45961</c:v>
                </c:pt>
                <c:pt idx="12">
                  <c:v>45962</c:v>
                </c:pt>
                <c:pt idx="13">
                  <c:v>45963</c:v>
                </c:pt>
                <c:pt idx="14">
                  <c:v>45964</c:v>
                </c:pt>
                <c:pt idx="15">
                  <c:v>45965</c:v>
                </c:pt>
                <c:pt idx="16">
                  <c:v>45966</c:v>
                </c:pt>
                <c:pt idx="17">
                  <c:v>45967</c:v>
                </c:pt>
                <c:pt idx="18">
                  <c:v>45968</c:v>
                </c:pt>
                <c:pt idx="19">
                  <c:v>45969</c:v>
                </c:pt>
                <c:pt idx="20">
                  <c:v>45970</c:v>
                </c:pt>
                <c:pt idx="21">
                  <c:v>45971</c:v>
                </c:pt>
                <c:pt idx="22">
                  <c:v>45972</c:v>
                </c:pt>
                <c:pt idx="23">
                  <c:v>45973</c:v>
                </c:pt>
                <c:pt idx="24">
                  <c:v>45974</c:v>
                </c:pt>
                <c:pt idx="25">
                  <c:v>45975</c:v>
                </c:pt>
                <c:pt idx="26">
                  <c:v>45976</c:v>
                </c:pt>
                <c:pt idx="27">
                  <c:v>45977</c:v>
                </c:pt>
                <c:pt idx="28">
                  <c:v>45978</c:v>
                </c:pt>
                <c:pt idx="29">
                  <c:v>45979</c:v>
                </c:pt>
                <c:pt idx="30">
                  <c:v>45980</c:v>
                </c:pt>
                <c:pt idx="31">
                  <c:v>45981</c:v>
                </c:pt>
                <c:pt idx="32">
                  <c:v>45982</c:v>
                </c:pt>
              </c:numCache>
            </c:numRef>
          </c:cat>
          <c:val>
            <c:numRef>
              <c:f>'Process Data (VNIBor)'!$D$64:$D$96</c:f>
              <c:numCache>
                <c:formatCode>_(* #,##0.00_);_(* \(#,##0.00\);_(* "-"??_);_(@_)</c:formatCode>
                <c:ptCount val="33"/>
                <c:pt idx="0">
                  <c:v>4.875</c:v>
                </c:pt>
                <c:pt idx="1">
                  <c:v>5.05</c:v>
                </c:pt>
                <c:pt idx="2">
                  <c:v>6.133</c:v>
                </c:pt>
                <c:pt idx="3">
                  <c:v>5.633</c:v>
                </c:pt>
                <c:pt idx="4">
                  <c:v>5.75</c:v>
                </c:pt>
                <c:pt idx="5">
                  <c:v>5.75</c:v>
                </c:pt>
                <c:pt idx="6">
                  <c:v>5.75</c:v>
                </c:pt>
                <c:pt idx="7">
                  <c:v>5.8</c:v>
                </c:pt>
                <c:pt idx="8">
                  <c:v>5.133</c:v>
                </c:pt>
                <c:pt idx="9">
                  <c:v>3.875</c:v>
                </c:pt>
                <c:pt idx="10">
                  <c:v>3.1</c:v>
                </c:pt>
                <c:pt idx="11">
                  <c:v>4.3</c:v>
                </c:pt>
                <c:pt idx="12">
                  <c:v>4.3</c:v>
                </c:pt>
                <c:pt idx="13">
                  <c:v>4.3</c:v>
                </c:pt>
                <c:pt idx="14">
                  <c:v>5.367</c:v>
                </c:pt>
                <c:pt idx="15">
                  <c:v>5.5670000000000002</c:v>
                </c:pt>
                <c:pt idx="16">
                  <c:v>5.8</c:v>
                </c:pt>
                <c:pt idx="17">
                  <c:v>5.9</c:v>
                </c:pt>
                <c:pt idx="18">
                  <c:v>5.65</c:v>
                </c:pt>
                <c:pt idx="19">
                  <c:v>5.65</c:v>
                </c:pt>
                <c:pt idx="20">
                  <c:v>5.65</c:v>
                </c:pt>
                <c:pt idx="21">
                  <c:v>5.8</c:v>
                </c:pt>
                <c:pt idx="22">
                  <c:v>6.1</c:v>
                </c:pt>
                <c:pt idx="23">
                  <c:v>6</c:v>
                </c:pt>
                <c:pt idx="24">
                  <c:v>5.15</c:v>
                </c:pt>
                <c:pt idx="25">
                  <c:v>4.5670000000000002</c:v>
                </c:pt>
                <c:pt idx="26">
                  <c:v>4.5670000000000002</c:v>
                </c:pt>
                <c:pt idx="27">
                  <c:v>4.5670000000000002</c:v>
                </c:pt>
                <c:pt idx="28">
                  <c:v>4.4000000000000004</c:v>
                </c:pt>
                <c:pt idx="29">
                  <c:v>4.2</c:v>
                </c:pt>
                <c:pt idx="30">
                  <c:v>3.95</c:v>
                </c:pt>
                <c:pt idx="31">
                  <c:v>4.0999999999999996</c:v>
                </c:pt>
                <c:pt idx="32">
                  <c:v>4.4000000000000004</c:v>
                </c:pt>
              </c:numCache>
            </c:numRef>
          </c:val>
          <c:smooth val="0"/>
          <c:extLst>
            <c:ext xmlns:c16="http://schemas.microsoft.com/office/drawing/2014/chart" uri="{C3380CC4-5D6E-409C-BE32-E72D297353CC}">
              <c16:uniqueId val="{00000002-0149-4517-B768-EA090B5BB1D6}"/>
            </c:ext>
          </c:extLst>
        </c:ser>
        <c:dLbls>
          <c:showLegendKey val="0"/>
          <c:showVal val="0"/>
          <c:showCatName val="0"/>
          <c:showSerName val="0"/>
          <c:showPercent val="0"/>
          <c:showBubbleSize val="0"/>
        </c:dLbls>
        <c:marker val="1"/>
        <c:smooth val="0"/>
        <c:axId val="1298397744"/>
        <c:axId val="1298394832"/>
      </c:lineChart>
      <c:scatterChart>
        <c:scatterStyle val="lineMarker"/>
        <c:varyColors val="0"/>
        <c:ser>
          <c:idx val="2"/>
          <c:order val="2"/>
          <c:tx>
            <c:v>Bình quân giao dịch qua đêm(P)</c:v>
          </c:tx>
          <c:spPr>
            <a:ln w="12700">
              <a:noFill/>
            </a:ln>
            <a:effectLst/>
          </c:spPr>
          <c:marker>
            <c:symbol val="dash"/>
            <c:size val="5"/>
            <c:spPr>
              <a:solidFill>
                <a:schemeClr val="tx1"/>
              </a:solidFill>
              <a:ln w="12700">
                <a:noFill/>
              </a:ln>
            </c:spPr>
          </c:marker>
          <c:xVal>
            <c:numRef>
              <c:f>'Process Data (VNIBor)'!$A$64:$A$103</c:f>
              <c:numCache>
                <c:formatCode>m/d/yyyy</c:formatCode>
                <c:ptCount val="40"/>
                <c:pt idx="0">
                  <c:v>45950</c:v>
                </c:pt>
                <c:pt idx="1">
                  <c:v>45951</c:v>
                </c:pt>
                <c:pt idx="2">
                  <c:v>45952</c:v>
                </c:pt>
                <c:pt idx="3">
                  <c:v>45953</c:v>
                </c:pt>
                <c:pt idx="4">
                  <c:v>45954</c:v>
                </c:pt>
                <c:pt idx="5">
                  <c:v>45955</c:v>
                </c:pt>
                <c:pt idx="6">
                  <c:v>45956</c:v>
                </c:pt>
                <c:pt idx="7">
                  <c:v>45957</c:v>
                </c:pt>
                <c:pt idx="8">
                  <c:v>45958</c:v>
                </c:pt>
                <c:pt idx="9">
                  <c:v>45959</c:v>
                </c:pt>
                <c:pt idx="10">
                  <c:v>45960</c:v>
                </c:pt>
                <c:pt idx="11">
                  <c:v>45961</c:v>
                </c:pt>
                <c:pt idx="12">
                  <c:v>45962</c:v>
                </c:pt>
                <c:pt idx="13">
                  <c:v>45963</c:v>
                </c:pt>
                <c:pt idx="14">
                  <c:v>45964</c:v>
                </c:pt>
                <c:pt idx="15">
                  <c:v>45965</c:v>
                </c:pt>
                <c:pt idx="16">
                  <c:v>45966</c:v>
                </c:pt>
                <c:pt idx="17">
                  <c:v>45967</c:v>
                </c:pt>
                <c:pt idx="18">
                  <c:v>45968</c:v>
                </c:pt>
                <c:pt idx="19">
                  <c:v>45969</c:v>
                </c:pt>
                <c:pt idx="20">
                  <c:v>45970</c:v>
                </c:pt>
                <c:pt idx="21">
                  <c:v>45971</c:v>
                </c:pt>
                <c:pt idx="22">
                  <c:v>45972</c:v>
                </c:pt>
                <c:pt idx="23">
                  <c:v>45973</c:v>
                </c:pt>
                <c:pt idx="24">
                  <c:v>45974</c:v>
                </c:pt>
                <c:pt idx="25">
                  <c:v>45975</c:v>
                </c:pt>
                <c:pt idx="26">
                  <c:v>45976</c:v>
                </c:pt>
                <c:pt idx="27">
                  <c:v>45977</c:v>
                </c:pt>
                <c:pt idx="28">
                  <c:v>45978</c:v>
                </c:pt>
                <c:pt idx="29">
                  <c:v>45979</c:v>
                </c:pt>
                <c:pt idx="30">
                  <c:v>45980</c:v>
                </c:pt>
                <c:pt idx="31">
                  <c:v>45981</c:v>
                </c:pt>
                <c:pt idx="32">
                  <c:v>45982</c:v>
                </c:pt>
                <c:pt idx="33">
                  <c:v>45983</c:v>
                </c:pt>
                <c:pt idx="34">
                  <c:v>45984</c:v>
                </c:pt>
                <c:pt idx="35">
                  <c:v>45985</c:v>
                </c:pt>
                <c:pt idx="36">
                  <c:v>45986</c:v>
                </c:pt>
                <c:pt idx="37">
                  <c:v>45987</c:v>
                </c:pt>
                <c:pt idx="38">
                  <c:v>45988</c:v>
                </c:pt>
                <c:pt idx="39">
                  <c:v>45989</c:v>
                </c:pt>
              </c:numCache>
            </c:numRef>
          </c:xVal>
          <c:yVal>
            <c:numRef>
              <c:f>'Process Data (VNIBor)'!$U$64:$U$103</c:f>
              <c:numCache>
                <c:formatCode>_(* #,##0_);_(* \(#,##0\);_(* "-"??_);_(@_)</c:formatCode>
                <c:ptCount val="40"/>
                <c:pt idx="0">
                  <c:v>1262559.6000000001</c:v>
                </c:pt>
                <c:pt idx="1">
                  <c:v>1262559.6000000001</c:v>
                </c:pt>
                <c:pt idx="2">
                  <c:v>1262559.6000000001</c:v>
                </c:pt>
                <c:pt idx="3">
                  <c:v>1262559.6000000001</c:v>
                </c:pt>
                <c:pt idx="4">
                  <c:v>1262559.6000000001</c:v>
                </c:pt>
                <c:pt idx="5">
                  <c:v>0</c:v>
                </c:pt>
                <c:pt idx="6">
                  <c:v>0</c:v>
                </c:pt>
                <c:pt idx="7">
                  <c:v>776309</c:v>
                </c:pt>
                <c:pt idx="8">
                  <c:v>776309</c:v>
                </c:pt>
                <c:pt idx="9">
                  <c:v>776309</c:v>
                </c:pt>
                <c:pt idx="10">
                  <c:v>776309</c:v>
                </c:pt>
                <c:pt idx="11">
                  <c:v>776309</c:v>
                </c:pt>
                <c:pt idx="12">
                  <c:v>0</c:v>
                </c:pt>
                <c:pt idx="13">
                  <c:v>0</c:v>
                </c:pt>
                <c:pt idx="14">
                  <c:v>719726.8</c:v>
                </c:pt>
                <c:pt idx="15">
                  <c:v>719726.8</c:v>
                </c:pt>
                <c:pt idx="16">
                  <c:v>719726.8</c:v>
                </c:pt>
                <c:pt idx="17">
                  <c:v>719726.8</c:v>
                </c:pt>
                <c:pt idx="18">
                  <c:v>719726.8</c:v>
                </c:pt>
                <c:pt idx="19">
                  <c:v>0</c:v>
                </c:pt>
                <c:pt idx="20">
                  <c:v>0</c:v>
                </c:pt>
                <c:pt idx="21">
                  <c:v>768112.4</c:v>
                </c:pt>
                <c:pt idx="22">
                  <c:v>768112.4</c:v>
                </c:pt>
                <c:pt idx="23">
                  <c:v>768112.4</c:v>
                </c:pt>
                <c:pt idx="24">
                  <c:v>768112.4</c:v>
                </c:pt>
                <c:pt idx="25">
                  <c:v>768112.4</c:v>
                </c:pt>
                <c:pt idx="26">
                  <c:v>0</c:v>
                </c:pt>
                <c:pt idx="27">
                  <c:v>0</c:v>
                </c:pt>
                <c:pt idx="28">
                  <c:v>776006.75</c:v>
                </c:pt>
                <c:pt idx="29">
                  <c:v>776006.75</c:v>
                </c:pt>
                <c:pt idx="30">
                  <c:v>776006.75</c:v>
                </c:pt>
                <c:pt idx="31">
                  <c:v>776006.75</c:v>
                </c:pt>
                <c:pt idx="32">
                  <c:v>0</c:v>
                </c:pt>
                <c:pt idx="33">
                  <c:v>0</c:v>
                </c:pt>
                <c:pt idx="34">
                  <c:v>0</c:v>
                </c:pt>
                <c:pt idx="35">
                  <c:v>770511</c:v>
                </c:pt>
                <c:pt idx="36">
                  <c:v>0</c:v>
                </c:pt>
                <c:pt idx="37">
                  <c:v>0</c:v>
                </c:pt>
                <c:pt idx="38">
                  <c:v>0</c:v>
                </c:pt>
              </c:numCache>
            </c:numRef>
          </c:yVal>
          <c:smooth val="0"/>
          <c:extLst>
            <c:ext xmlns:c16="http://schemas.microsoft.com/office/drawing/2014/chart" uri="{C3380CC4-5D6E-409C-BE32-E72D297353CC}">
              <c16:uniqueId val="{00000003-0149-4517-B768-EA090B5BB1D6}"/>
            </c:ext>
          </c:extLst>
        </c:ser>
        <c:dLbls>
          <c:showLegendKey val="0"/>
          <c:showVal val="0"/>
          <c:showCatName val="0"/>
          <c:showSerName val="0"/>
          <c:showPercent val="0"/>
          <c:showBubbleSize val="0"/>
        </c:dLbls>
        <c:axId val="1839437344"/>
        <c:axId val="1839424448"/>
      </c:scatterChart>
      <c:dateAx>
        <c:axId val="1298397744"/>
        <c:scaling>
          <c:orientation val="minMax"/>
        </c:scaling>
        <c:delete val="0"/>
        <c:axPos val="b"/>
        <c:numFmt formatCode="[$-1010000]d/m/yy;@" sourceLinked="0"/>
        <c:majorTickMark val="in"/>
        <c:minorTickMark val="none"/>
        <c:tickLblPos val="low"/>
        <c:spPr>
          <a:ln w="3175" cap="flat" cmpd="sng" algn="ctr">
            <a:solidFill>
              <a:srgbClr val="000000"/>
            </a:solidFill>
            <a:prstDash val="solid"/>
            <a:round/>
            <a:headEnd type="none" w="med" len="med"/>
            <a:tailEnd type="none" w="med" len="med"/>
          </a:ln>
        </c:spPr>
        <c:txPr>
          <a:bodyPr rot="-5400000" vert="horz"/>
          <a:lstStyle/>
          <a:p>
            <a:pPr>
              <a:defRPr/>
            </a:pPr>
            <a:endParaRPr lang="en-US"/>
          </a:p>
        </c:txPr>
        <c:crossAx val="1298394832"/>
        <c:crosses val="autoZero"/>
        <c:auto val="1"/>
        <c:lblOffset val="100"/>
        <c:baseTimeUnit val="days"/>
        <c:majorUnit val="7"/>
      </c:dateAx>
      <c:valAx>
        <c:axId val="1298394832"/>
        <c:scaling>
          <c:orientation val="minMax"/>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298397744"/>
        <c:crosses val="autoZero"/>
        <c:crossBetween val="between"/>
        <c:majorUnit val="1"/>
      </c:valAx>
      <c:valAx>
        <c:axId val="1839424448"/>
        <c:scaling>
          <c:orientation val="minMax"/>
          <c:min val="400000"/>
        </c:scaling>
        <c:delete val="0"/>
        <c:axPos val="r"/>
        <c:numFmt formatCode="_(* #,##0_);_(* \(#,##0\);_(* &quot;-&quot;??_);_(@_)" sourceLinked="1"/>
        <c:majorTickMark val="in"/>
        <c:minorTickMark val="none"/>
        <c:tickLblPos val="nextTo"/>
        <c:spPr>
          <a:ln w="3175" cap="flat" cmpd="sng" algn="ctr">
            <a:solidFill>
              <a:srgbClr val="000000"/>
            </a:solidFill>
            <a:prstDash val="solid"/>
            <a:round/>
            <a:headEnd type="none" w="med" len="med"/>
            <a:tailEnd type="none" w="med" len="med"/>
          </a:ln>
        </c:spPr>
        <c:crossAx val="1839437344"/>
        <c:crosses val="max"/>
        <c:crossBetween val="between"/>
        <c:majorUnit val="400000"/>
        <c:dispUnits>
          <c:builtInUnit val="thousands"/>
          <c:dispUnitsLbl>
            <c:layout>
              <c:manualLayout>
                <c:xMode val="edge"/>
                <c:yMode val="edge"/>
                <c:x val="0.89869626497533472"/>
                <c:y val="1.3495614397525629E-3"/>
              </c:manualLayout>
            </c:layout>
            <c:tx>
              <c:rich>
                <a:bodyPr rot="0" vert="horz"/>
                <a:lstStyle/>
                <a:p>
                  <a:pPr>
                    <a:defRPr/>
                  </a:pPr>
                  <a:r>
                    <a:rPr lang="en-US" b="0"/>
                    <a:t>(Nghìn</a:t>
                  </a:r>
                  <a:r>
                    <a:rPr lang="en-US" b="0" baseline="0"/>
                    <a:t> tỷ đồng)</a:t>
                  </a:r>
                </a:p>
              </c:rich>
            </c:tx>
          </c:dispUnitsLbl>
        </c:dispUnits>
      </c:valAx>
      <c:dateAx>
        <c:axId val="1839437344"/>
        <c:scaling>
          <c:orientation val="minMax"/>
        </c:scaling>
        <c:delete val="1"/>
        <c:axPos val="b"/>
        <c:numFmt formatCode="m/d/yyyy" sourceLinked="1"/>
        <c:majorTickMark val="out"/>
        <c:minorTickMark val="none"/>
        <c:tickLblPos val="nextTo"/>
        <c:crossAx val="1839424448"/>
        <c:crosses val="autoZero"/>
        <c:auto val="1"/>
        <c:lblOffset val="100"/>
        <c:baseTimeUnit val="days"/>
      </c:dateAx>
      <c:spPr>
        <a:solidFill>
          <a:srgbClr val="FFFFFF"/>
        </a:solidFill>
        <a:ln w="25400">
          <a:noFill/>
        </a:ln>
      </c:spPr>
    </c:plotArea>
    <c:legend>
      <c:legendPos val="t"/>
      <c:layout>
        <c:manualLayout>
          <c:xMode val="edge"/>
          <c:yMode val="edge"/>
          <c:x val="0.12460936814969398"/>
          <c:y val="3.0301536238534349E-2"/>
          <c:w val="0.61527911494703336"/>
          <c:h val="0.14920893722754588"/>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2.2022551092318533E-2"/>
          <c:y val="8.9955022488755629E-2"/>
          <c:w val="0.95595489781536291"/>
          <c:h val="0.91004497751124436"/>
        </c:manualLayout>
      </c:layout>
      <c:lineChart>
        <c:grouping val="standard"/>
        <c:varyColors val="0"/>
        <c:ser>
          <c:idx val="2"/>
          <c:order val="0"/>
          <c:tx>
            <c:strRef>
              <c:f>'Process Data (VNIBor)'!$AQ$5</c:f>
              <c:strCache>
                <c:ptCount val="1"/>
                <c:pt idx="0">
                  <c:v>21/11/2025 (tuần này)</c:v>
                </c:pt>
              </c:strCache>
            </c:strRef>
          </c:tx>
          <c:spPr>
            <a:ln w="12700">
              <a:solidFill>
                <a:srgbClr val="5692CE"/>
              </a:solidFill>
              <a:prstDash val="solid"/>
            </a:ln>
            <a:effectLst/>
          </c:spPr>
          <c:marker>
            <c:symbol val="circle"/>
            <c:size val="5"/>
            <c:spPr>
              <a:solidFill>
                <a:srgbClr val="5692CE"/>
              </a:solidFill>
              <a:ln w="12700">
                <a:solidFill>
                  <a:schemeClr val="bg1"/>
                </a:solidFill>
                <a:prstDash val="solid"/>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extLst>
                <c:ext xmlns:c15="http://schemas.microsoft.com/office/drawing/2012/chart" uri="{02D57815-91ED-43cb-92C2-25804820EDAC}">
                  <c15:fullRef>
                    <c15:sqref>'Process Data (VNIBor)'!$Y$18:$AF$18</c15:sqref>
                  </c15:fullRef>
                </c:ext>
              </c:extLst>
              <c:f>'Process Data (VNIBor)'!$Y$18:$AD$18</c:f>
              <c:strCache>
                <c:ptCount val="6"/>
                <c:pt idx="0">
                  <c:v>Qua đêm</c:v>
                </c:pt>
                <c:pt idx="1">
                  <c:v>1 tuần</c:v>
                </c:pt>
                <c:pt idx="2">
                  <c:v>2 tuần</c:v>
                </c:pt>
                <c:pt idx="3">
                  <c:v>1 tháng</c:v>
                </c:pt>
                <c:pt idx="4">
                  <c:v>3 tháng</c:v>
                </c:pt>
                <c:pt idx="5">
                  <c:v>6 tháng</c:v>
                </c:pt>
              </c:strCache>
            </c:strRef>
          </c:cat>
          <c:val>
            <c:numRef>
              <c:extLst>
                <c:ext xmlns:c15="http://schemas.microsoft.com/office/drawing/2012/chart" uri="{02D57815-91ED-43cb-92C2-25804820EDAC}">
                  <c15:fullRef>
                    <c15:sqref>'Process Data (VNIBor)'!$Z$5:$AG$5</c15:sqref>
                  </c15:fullRef>
                </c:ext>
              </c:extLst>
              <c:f>'Process Data (VNIBor)'!$Z$5:$AE$5</c:f>
              <c:numCache>
                <c:formatCode>_(* #,##0.00_);_(* \(#,##0.00\);_(* "-"??_);_(@_)</c:formatCode>
                <c:ptCount val="6"/>
                <c:pt idx="0">
                  <c:v>4.4000000000000004</c:v>
                </c:pt>
                <c:pt idx="1">
                  <c:v>4.5670000000000002</c:v>
                </c:pt>
                <c:pt idx="2">
                  <c:v>4.867</c:v>
                </c:pt>
                <c:pt idx="3">
                  <c:v>4.9669999999999996</c:v>
                </c:pt>
                <c:pt idx="4">
                  <c:v>6.35</c:v>
                </c:pt>
                <c:pt idx="5">
                  <c:v>6.5</c:v>
                </c:pt>
              </c:numCache>
            </c:numRef>
          </c:val>
          <c:smooth val="0"/>
          <c:extLst>
            <c:ext xmlns:c16="http://schemas.microsoft.com/office/drawing/2014/chart" uri="{C3380CC4-5D6E-409C-BE32-E72D297353CC}">
              <c16:uniqueId val="{00000000-116C-4D92-BEB4-8AF025E332E7}"/>
            </c:ext>
          </c:extLst>
        </c:ser>
        <c:ser>
          <c:idx val="1"/>
          <c:order val="1"/>
          <c:tx>
            <c:strRef>
              <c:f>'Process Data (VNIBor)'!$AQ$4</c:f>
              <c:strCache>
                <c:ptCount val="1"/>
                <c:pt idx="0">
                  <c:v>Tuần trước</c:v>
                </c:pt>
              </c:strCache>
            </c:strRef>
          </c:tx>
          <c:spPr>
            <a:ln w="12700">
              <a:solidFill>
                <a:sysClr val="windowText" lastClr="000000"/>
              </a:solidFill>
              <a:prstDash val="solid"/>
            </a:ln>
            <a:effectLst/>
          </c:spPr>
          <c:marker>
            <c:symbol val="none"/>
          </c:marker>
          <c:cat>
            <c:strRef>
              <c:extLst>
                <c:ext xmlns:c15="http://schemas.microsoft.com/office/drawing/2012/chart" uri="{02D57815-91ED-43cb-92C2-25804820EDAC}">
                  <c15:fullRef>
                    <c15:sqref>'Process Data (VNIBor)'!$Y$18:$AF$18</c15:sqref>
                  </c15:fullRef>
                </c:ext>
              </c:extLst>
              <c:f>'Process Data (VNIBor)'!$Y$18:$AD$18</c:f>
              <c:strCache>
                <c:ptCount val="6"/>
                <c:pt idx="0">
                  <c:v>Qua đêm</c:v>
                </c:pt>
                <c:pt idx="1">
                  <c:v>1 tuần</c:v>
                </c:pt>
                <c:pt idx="2">
                  <c:v>2 tuần</c:v>
                </c:pt>
                <c:pt idx="3">
                  <c:v>1 tháng</c:v>
                </c:pt>
                <c:pt idx="4">
                  <c:v>3 tháng</c:v>
                </c:pt>
                <c:pt idx="5">
                  <c:v>6 tháng</c:v>
                </c:pt>
              </c:strCache>
            </c:strRef>
          </c:cat>
          <c:val>
            <c:numRef>
              <c:extLst>
                <c:ext xmlns:c15="http://schemas.microsoft.com/office/drawing/2012/chart" uri="{02D57815-91ED-43cb-92C2-25804820EDAC}">
                  <c15:fullRef>
                    <c15:sqref>'Process Data (VNIBor)'!$Z$4:$AG$4</c15:sqref>
                  </c15:fullRef>
                </c:ext>
              </c:extLst>
              <c:f>'Process Data (VNIBor)'!$Z$4:$AE$4</c:f>
              <c:numCache>
                <c:formatCode>_(* #,##0.00_);_(* \(#,##0.00\);_(* "-"??_);_(@_)</c:formatCode>
                <c:ptCount val="6"/>
                <c:pt idx="0">
                  <c:v>4.5670000000000002</c:v>
                </c:pt>
                <c:pt idx="1">
                  <c:v>4.7670000000000003</c:v>
                </c:pt>
                <c:pt idx="2">
                  <c:v>4.9329999999999998</c:v>
                </c:pt>
                <c:pt idx="3">
                  <c:v>5.0999999999999996</c:v>
                </c:pt>
                <c:pt idx="4">
                  <c:v>6.5</c:v>
                </c:pt>
                <c:pt idx="5">
                  <c:v>6.4</c:v>
                </c:pt>
              </c:numCache>
            </c:numRef>
          </c:val>
          <c:smooth val="0"/>
          <c:extLst>
            <c:ext xmlns:c16="http://schemas.microsoft.com/office/drawing/2014/chart" uri="{C3380CC4-5D6E-409C-BE32-E72D297353CC}">
              <c16:uniqueId val="{00000001-116C-4D92-BEB4-8AF025E332E7}"/>
            </c:ext>
          </c:extLst>
        </c:ser>
        <c:dLbls>
          <c:showLegendKey val="0"/>
          <c:showVal val="0"/>
          <c:showCatName val="0"/>
          <c:showSerName val="0"/>
          <c:showPercent val="0"/>
          <c:showBubbleSize val="0"/>
        </c:dLbls>
        <c:marker val="1"/>
        <c:smooth val="0"/>
        <c:axId val="1441454000"/>
        <c:axId val="1441457328"/>
      </c:lineChart>
      <c:catAx>
        <c:axId val="1441454000"/>
        <c:scaling>
          <c:orientation val="minMax"/>
        </c:scaling>
        <c:delete val="0"/>
        <c:axPos val="b"/>
        <c:numFmt formatCode="General" sourceLinked="1"/>
        <c:majorTickMark val="none"/>
        <c:minorTickMark val="in"/>
        <c:tickLblPos val="low"/>
        <c:spPr>
          <a:ln w="3175" cap="flat" cmpd="sng" algn="ctr">
            <a:solidFill>
              <a:srgbClr val="000000"/>
            </a:solidFill>
            <a:prstDash val="solid"/>
            <a:round/>
            <a:headEnd type="none" w="med" len="med"/>
            <a:tailEnd type="none" w="med" len="med"/>
          </a:ln>
        </c:spPr>
        <c:crossAx val="1441457328"/>
        <c:crosses val="autoZero"/>
        <c:auto val="1"/>
        <c:lblAlgn val="ctr"/>
        <c:lblOffset val="100"/>
        <c:noMultiLvlLbl val="0"/>
      </c:catAx>
      <c:valAx>
        <c:axId val="1441457328"/>
        <c:scaling>
          <c:orientation val="minMax"/>
          <c:min val="3"/>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441454000"/>
        <c:crosses val="autoZero"/>
        <c:crossBetween val="between"/>
        <c:majorUnit val="1"/>
      </c:valAx>
      <c:spPr>
        <a:noFill/>
        <a:ln w="25400">
          <a:noFill/>
        </a:ln>
      </c:spPr>
    </c:plotArea>
    <c:legend>
      <c:legendPos val="t"/>
      <c:layout>
        <c:manualLayout>
          <c:xMode val="edge"/>
          <c:yMode val="edge"/>
          <c:x val="0.27780621715089582"/>
          <c:y val="0.60184730042342993"/>
          <c:w val="0.6120863115199765"/>
          <c:h val="0.18697180093867574"/>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chemeClr val="bg1"/>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2.2022551092318533E-2"/>
          <c:y val="8.9955022488755629E-2"/>
          <c:w val="0.95595489781536291"/>
          <c:h val="0.91004497751124436"/>
        </c:manualLayout>
      </c:layout>
      <c:areaChart>
        <c:grouping val="stacked"/>
        <c:varyColors val="0"/>
        <c:ser>
          <c:idx val="3"/>
          <c:order val="2"/>
          <c:tx>
            <c:v>bottom area</c:v>
          </c:tx>
          <c:spPr>
            <a:noFill/>
            <a:ln w="25400">
              <a:noFill/>
            </a:ln>
            <a:effectLst/>
          </c:spPr>
          <c:cat>
            <c:strRef>
              <c:f>'Process Data (VNIBor)'!$AP$4:$AP$15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'Process Data (VNIBor)'!$AM$4:$AM$15</c:f>
              <c:numCache>
                <c:formatCode>_(* #,##0.0_);_(* \(#,##0.0\);_(* "-"??_);_(@_)</c:formatCode>
                <c:ptCount val="12"/>
                <c:pt idx="0">
                  <c:v>-0.7</c:v>
                </c:pt>
                <c:pt idx="1">
                  <c:v>-0.8</c:v>
                </c:pt>
                <c:pt idx="2">
                  <c:v>1.4</c:v>
                </c:pt>
                <c:pt idx="3">
                  <c:v>2</c:v>
                </c:pt>
                <c:pt idx="4">
                  <c:v>2.1</c:v>
                </c:pt>
                <c:pt idx="5">
                  <c:v>6</c:v>
                </c:pt>
                <c:pt idx="6">
                  <c:v>5.66</c:v>
                </c:pt>
                <c:pt idx="7">
                  <c:v>7.75</c:v>
                </c:pt>
                <c:pt idx="8">
                  <c:v>8.5299999999999994</c:v>
                </c:pt>
                <c:pt idx="9">
                  <c:v>10.08</c:v>
                </c:pt>
                <c:pt idx="10">
                  <c:v>11.12</c:v>
                </c:pt>
                <c:pt idx="11">
                  <c:v>15.08</c:v>
                </c:pt>
              </c:numCache>
            </c:numRef>
          </c:val>
          <c:extLst>
            <c:ext xmlns:c16="http://schemas.microsoft.com/office/drawing/2014/chart" uri="{C3380CC4-5D6E-409C-BE32-E72D297353CC}">
              <c16:uniqueId val="{00000000-E160-42B9-B951-9BAB5C4A918F}"/>
            </c:ext>
          </c:extLst>
        </c:ser>
        <c:ser>
          <c:idx val="2"/>
          <c:order val="3"/>
          <c:tx>
            <c:v>delta fill</c:v>
          </c:tx>
          <c:spPr>
            <a:solidFill>
              <a:schemeClr val="bg1">
                <a:lumMod val="85000"/>
              </a:schemeClr>
            </a:solidFill>
            <a:ln w="25400">
              <a:noFill/>
            </a:ln>
            <a:effectLst/>
          </c:spPr>
          <c:cat>
            <c:strRef>
              <c:f>'Process Data (VNIBor)'!$AP$4:$AP$15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'Process Data (VNIBor)'!$AN$4:$AN$15</c:f>
              <c:numCache>
                <c:formatCode>_(* #,##0.0_);_(* \(#,##0.0\);_(* "-"??_);_(@_)</c:formatCode>
                <c:ptCount val="12"/>
                <c:pt idx="0">
                  <c:v>0.8899999999999999</c:v>
                </c:pt>
                <c:pt idx="1">
                  <c:v>1.05</c:v>
                </c:pt>
                <c:pt idx="2">
                  <c:v>1.1000000000000001</c:v>
                </c:pt>
                <c:pt idx="3">
                  <c:v>1.9300000000000002</c:v>
                </c:pt>
                <c:pt idx="4">
                  <c:v>4.42</c:v>
                </c:pt>
                <c:pt idx="5">
                  <c:v>3.9000000000000004</c:v>
                </c:pt>
                <c:pt idx="6">
                  <c:v>3.9399999999999995</c:v>
                </c:pt>
                <c:pt idx="7">
                  <c:v>3.33</c:v>
                </c:pt>
                <c:pt idx="8">
                  <c:v>4.84</c:v>
                </c:pt>
                <c:pt idx="9">
                  <c:v>4.92</c:v>
                </c:pt>
              </c:numCache>
            </c:numRef>
          </c:val>
          <c:extLst>
            <c:ext xmlns:c16="http://schemas.microsoft.com/office/drawing/2014/chart" uri="{C3380CC4-5D6E-409C-BE32-E72D297353CC}">
              <c16:uniqueId val="{00000001-E160-42B9-B951-9BAB5C4A918F}"/>
            </c:ext>
          </c:extLst>
        </c:ser>
        <c:dLbls>
          <c:showLegendKey val="0"/>
          <c:showVal val="0"/>
          <c:showCatName val="0"/>
          <c:showSerName val="0"/>
          <c:showPercent val="0"/>
          <c:showBubbleSize val="0"/>
        </c:dLbls>
        <c:axId val="1167300032"/>
        <c:axId val="1167299616"/>
      </c:areaChart>
      <c:lineChart>
        <c:grouping val="standard"/>
        <c:varyColors val="0"/>
        <c:ser>
          <c:idx val="0"/>
          <c:order val="0"/>
          <c:tx>
            <c:strRef>
              <c:f>'Process Data (VNIBor)'!$AO$3</c:f>
              <c:strCache>
                <c:ptCount val="1"/>
                <c:pt idx="0">
                  <c:v>2025</c:v>
                </c:pt>
              </c:strCache>
            </c:strRef>
          </c:tx>
          <c:spPr>
            <a:ln w="19050">
              <a:solidFill>
                <a:sysClr val="windowText" lastClr="000000"/>
              </a:solidFill>
              <a:prstDash val="solid"/>
            </a:ln>
            <a:effectLst/>
          </c:spPr>
          <c:marker>
            <c:symbol val="diamond"/>
            <c:size val="3"/>
            <c:spPr>
              <a:solidFill>
                <a:srgbClr val="5692CE"/>
              </a:solidFill>
              <a:ln w="19050">
                <a:solidFill>
                  <a:sysClr val="windowText" lastClr="000000"/>
                </a:solidFill>
                <a:prstDash val="solid"/>
              </a:ln>
            </c:spPr>
          </c:marker>
          <c:dLbls>
            <c:spPr>
              <a:noFill/>
              <a:ln>
                <a:noFill/>
              </a:ln>
              <a:effectLst/>
            </c:spPr>
            <c:txPr>
              <a:bodyPr wrap="square" lIns="38100" tIns="19050" rIns="38100" bIns="19050" anchor="ctr">
                <a:spAutoFit/>
              </a:bodyPr>
              <a:lstStyle/>
              <a:p>
                <a:pPr>
                  <a:defRPr baseline="0">
                    <a:solidFill>
                      <a:sysClr val="windowText" lastClr="000000"/>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(VNIBor)'!$AP$4:$AP$15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'Process Data (VNIBor)'!$AO$4:$AO$15</c:f>
              <c:numCache>
                <c:formatCode>_(* #,##0.0_);_(* \(#,##0.0\);_(* "-"??_);_(@_)</c:formatCode>
                <c:ptCount val="12"/>
                <c:pt idx="0">
                  <c:v>0.19</c:v>
                </c:pt>
                <c:pt idx="1">
                  <c:v>0.25</c:v>
                </c:pt>
                <c:pt idx="2">
                  <c:v>2.5</c:v>
                </c:pt>
                <c:pt idx="3">
                  <c:v>3.93</c:v>
                </c:pt>
                <c:pt idx="4">
                  <c:v>6.52</c:v>
                </c:pt>
                <c:pt idx="5">
                  <c:v>9.9</c:v>
                </c:pt>
                <c:pt idx="6">
                  <c:v>9.6</c:v>
                </c:pt>
                <c:pt idx="7">
                  <c:v>11.08</c:v>
                </c:pt>
                <c:pt idx="8">
                  <c:v>13.37</c:v>
                </c:pt>
                <c:pt idx="9">
                  <c:v>15</c:v>
                </c:pt>
              </c:numCache>
            </c:numRef>
          </c:val>
          <c:smooth val="0"/>
          <c:extLst>
            <c:ext xmlns:c16="http://schemas.microsoft.com/office/drawing/2014/chart" uri="{C3380CC4-5D6E-409C-BE32-E72D297353CC}">
              <c16:uniqueId val="{00000009-E160-42B9-B951-9BAB5C4A918F}"/>
            </c:ext>
          </c:extLst>
        </c:ser>
        <c:ser>
          <c:idx val="1"/>
          <c:order val="1"/>
          <c:tx>
            <c:strRef>
              <c:f>'Process Data (VNIBor)'!$AM$3</c:f>
              <c:strCache>
                <c:ptCount val="1"/>
                <c:pt idx="0">
                  <c:v>2024</c:v>
                </c:pt>
              </c:strCache>
            </c:strRef>
          </c:tx>
          <c:spPr>
            <a:ln w="19050">
              <a:solidFill>
                <a:srgbClr val="5692CE"/>
              </a:solidFill>
              <a:prstDash val="solid"/>
            </a:ln>
            <a:effectLst/>
          </c:spPr>
          <c:marker>
            <c:symbol val="diamond"/>
            <c:size val="3"/>
            <c:spPr>
              <a:solidFill>
                <a:srgbClr val="000000"/>
              </a:solidFill>
              <a:ln w="19050">
                <a:solidFill>
                  <a:srgbClr val="5692CE"/>
                </a:solidFill>
                <a:prstDash val="solid"/>
              </a:ln>
            </c:spPr>
          </c:marker>
          <c:dLbls>
            <c:spPr>
              <a:noFill/>
              <a:ln>
                <a:noFill/>
              </a:ln>
              <a:effectLst/>
            </c:spPr>
            <c:txPr>
              <a:bodyPr wrap="square" lIns="38100" tIns="19050" rIns="38100" bIns="19050" anchor="ctr">
                <a:spAutoFit/>
              </a:bodyPr>
              <a:lstStyle/>
              <a:p>
                <a:pPr>
                  <a:defRPr baseline="0">
                    <a:solidFill>
                      <a:srgbClr val="5692CE"/>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'Process Data (VNIBor)'!$AP$4:$AP$15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'Process Data (VNIBor)'!$AM$4:$AM$15</c:f>
              <c:numCache>
                <c:formatCode>_(* #,##0.0_);_(* \(#,##0.0\);_(* "-"??_);_(@_)</c:formatCode>
                <c:ptCount val="12"/>
                <c:pt idx="0">
                  <c:v>-0.7</c:v>
                </c:pt>
                <c:pt idx="1">
                  <c:v>-0.8</c:v>
                </c:pt>
                <c:pt idx="2">
                  <c:v>1.4</c:v>
                </c:pt>
                <c:pt idx="3">
                  <c:v>2</c:v>
                </c:pt>
                <c:pt idx="4">
                  <c:v>2.1</c:v>
                </c:pt>
                <c:pt idx="5">
                  <c:v>6</c:v>
                </c:pt>
                <c:pt idx="6">
                  <c:v>5.66</c:v>
                </c:pt>
                <c:pt idx="7">
                  <c:v>7.75</c:v>
                </c:pt>
                <c:pt idx="8">
                  <c:v>8.5299999999999994</c:v>
                </c:pt>
                <c:pt idx="9">
                  <c:v>10.08</c:v>
                </c:pt>
                <c:pt idx="10">
                  <c:v>11.12</c:v>
                </c:pt>
                <c:pt idx="11">
                  <c:v>15.08</c:v>
                </c:pt>
              </c:numCache>
            </c:numRef>
          </c:val>
          <c:smooth val="0"/>
          <c:extLst>
            <c:ext xmlns:c16="http://schemas.microsoft.com/office/drawing/2014/chart" uri="{C3380CC4-5D6E-409C-BE32-E72D297353CC}">
              <c16:uniqueId val="{00000011-E160-42B9-B951-9BAB5C4A918F}"/>
            </c:ext>
          </c:extLst>
        </c:ser>
        <c:dLbls>
          <c:showLegendKey val="0"/>
          <c:showVal val="0"/>
          <c:showCatName val="0"/>
          <c:showSerName val="0"/>
          <c:showPercent val="0"/>
          <c:showBubbleSize val="0"/>
        </c:dLbls>
        <c:marker val="1"/>
        <c:smooth val="0"/>
        <c:axId val="1318989632"/>
        <c:axId val="1318990880"/>
      </c:lineChart>
      <c:catAx>
        <c:axId val="1318989632"/>
        <c:scaling>
          <c:orientation val="minMax"/>
        </c:scaling>
        <c:delete val="0"/>
        <c:axPos val="b"/>
        <c:numFmt formatCode="General" sourceLinked="1"/>
        <c:majorTickMark val="none"/>
        <c:minorTickMark val="in"/>
        <c:tickLblPos val="low"/>
        <c:spPr>
          <a:ln w="3175" cap="flat" cmpd="sng" algn="ctr">
            <a:solidFill>
              <a:srgbClr val="000000"/>
            </a:solidFill>
            <a:prstDash val="solid"/>
            <a:round/>
            <a:headEnd type="none" w="med" len="med"/>
            <a:tailEnd type="none" w="med" len="med"/>
          </a:ln>
        </c:spPr>
        <c:crossAx val="1318990880"/>
        <c:crosses val="autoZero"/>
        <c:auto val="1"/>
        <c:lblAlgn val="ctr"/>
        <c:lblOffset val="100"/>
        <c:noMultiLvlLbl val="0"/>
      </c:catAx>
      <c:valAx>
        <c:axId val="1318990880"/>
        <c:scaling>
          <c:orientation val="minMax"/>
          <c:min val="-4"/>
        </c:scaling>
        <c:delete val="0"/>
        <c:axPos val="l"/>
        <c:numFmt formatCode="0_);\(0\)" sourceLinked="0"/>
        <c:majorTickMark val="in"/>
        <c:minorTickMark val="none"/>
        <c:tickLblPos val="nextTo"/>
        <c:spPr>
          <a:ln w="3175" cap="flat" cmpd="sng" algn="ctr">
            <a:solidFill>
              <a:srgbClr val="000000"/>
            </a:solidFill>
            <a:prstDash val="solid"/>
            <a:round/>
            <a:headEnd type="none" w="med" len="med"/>
            <a:tailEnd type="none" w="med" len="med"/>
          </a:ln>
        </c:spPr>
        <c:crossAx val="1318989632"/>
        <c:crosses val="autoZero"/>
        <c:crossBetween val="between"/>
        <c:majorUnit val="2"/>
      </c:valAx>
      <c:valAx>
        <c:axId val="1167299616"/>
        <c:scaling>
          <c:orientation val="minMax"/>
        </c:scaling>
        <c:delete val="1"/>
        <c:axPos val="r"/>
        <c:numFmt formatCode="_(* #,##0.0_);_(* \(#,##0.0\);_(* &quot;-&quot;??_);_(@_)" sourceLinked="1"/>
        <c:majorTickMark val="out"/>
        <c:minorTickMark val="none"/>
        <c:tickLblPos val="nextTo"/>
        <c:crossAx val="1167300032"/>
        <c:crosses val="max"/>
        <c:crossBetween val="between"/>
      </c:valAx>
      <c:catAx>
        <c:axId val="1167300032"/>
        <c:scaling>
          <c:orientation val="minMax"/>
        </c:scaling>
        <c:delete val="1"/>
        <c:axPos val="b"/>
        <c:numFmt formatCode="General" sourceLinked="1"/>
        <c:majorTickMark val="out"/>
        <c:minorTickMark val="none"/>
        <c:tickLblPos val="nextTo"/>
        <c:crossAx val="1167299616"/>
        <c:crosses val="autoZero"/>
        <c:auto val="1"/>
        <c:lblAlgn val="ctr"/>
        <c:lblOffset val="100"/>
        <c:noMultiLvlLbl val="0"/>
      </c:catAx>
      <c:spPr>
        <a:solidFill>
          <a:srgbClr val="FFFFFF"/>
        </a:solidFill>
        <a:ln w="25400">
          <a:noFill/>
        </a:ln>
      </c:spPr>
    </c:plotArea>
    <c:legend>
      <c:legendPos val="t"/>
      <c:legendEntry>
        <c:idx val="0"/>
        <c:delete val="1"/>
      </c:legendEntry>
      <c:legendEntry>
        <c:idx val="1"/>
        <c:delete val="1"/>
      </c:legendEntry>
      <c:layout>
        <c:manualLayout>
          <c:xMode val="edge"/>
          <c:yMode val="edge"/>
          <c:x val="0.2273374509736264"/>
          <c:y val="9.1058183380268248E-2"/>
          <c:w val="0.30557968294024829"/>
          <c:h val="0.22500501169395257"/>
        </c:manualLayout>
      </c:layout>
      <c:overlay val="0"/>
      <c:spPr>
        <a:ln w="25400">
          <a:noFill/>
        </a:ln>
      </c:spPr>
      <c:txPr>
        <a:bodyPr/>
        <a:lstStyle/>
        <a:p>
          <a:pPr>
            <a:defRPr sz="700">
              <a:latin typeface="Tahoma"/>
              <a:ea typeface="Tahoma"/>
              <a:cs typeface="Tahoma"/>
            </a:defRPr>
          </a:pPr>
          <a:endParaRPr lang="en-US"/>
        </a:p>
      </c:txPr>
    </c:legend>
    <c:plotVisOnly val="1"/>
    <c:dispBlanksAs val="gap"/>
    <c:showDLblsOverMax val="0"/>
  </c:chart>
  <c:spPr>
    <a:solidFill>
      <a:srgbClr val="FFFFFF"/>
    </a:solidFill>
    <a:ln w="25400">
      <a:noFill/>
    </a:ln>
  </c:spPr>
  <c:txPr>
    <a:bodyPr/>
    <a:lstStyle/>
    <a:p>
      <a:pPr>
        <a:defRPr sz="700">
          <a:latin typeface="Tahoma"/>
          <a:ea typeface="Tahoma"/>
          <a:cs typeface="Tahoma"/>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1353065539112"/>
          <c:y val="8.395802098950525E-2"/>
          <c:w val="0.66838442565186751"/>
          <c:h val="0.91004497751124436"/>
        </c:manualLayout>
      </c:layout>
      <c:doughnutChart>
        <c:varyColors val="1"/>
        <c:ser>
          <c:idx val="0"/>
          <c:order val="0"/>
          <c:spPr>
            <a:ln w="25400">
              <a:noFill/>
            </a:ln>
          </c:spPr>
          <c:dPt>
            <c:idx val="0"/>
            <c:bubble3D val="0"/>
            <c:spPr>
              <a:solidFill>
                <a:srgbClr val="5692CE"/>
              </a:solidFill>
              <a:ln w="25400">
                <a:noFill/>
              </a:ln>
            </c:spPr>
            <c:extLst>
              <c:ext xmlns:c16="http://schemas.microsoft.com/office/drawing/2014/chart" uri="{C3380CC4-5D6E-409C-BE32-E72D297353CC}">
                <c16:uniqueId val="{00000001-1BFE-4CB0-9F68-56FF3A4568E0}"/>
              </c:ext>
            </c:extLst>
          </c:dPt>
          <c:dPt>
            <c:idx val="1"/>
            <c:bubble3D val="0"/>
            <c:spPr>
              <a:solidFill>
                <a:srgbClr val="ADC2E5"/>
              </a:solidFill>
              <a:ln w="25400">
                <a:noFill/>
              </a:ln>
            </c:spPr>
            <c:extLst>
              <c:ext xmlns:c16="http://schemas.microsoft.com/office/drawing/2014/chart" uri="{C3380CC4-5D6E-409C-BE32-E72D297353CC}">
                <c16:uniqueId val="{00000003-1BFE-4CB0-9F68-56FF3A4568E0}"/>
              </c:ext>
            </c:extLst>
          </c:dPt>
          <c:dPt>
            <c:idx val="2"/>
            <c:bubble3D val="0"/>
            <c:spPr>
              <a:solidFill>
                <a:srgbClr val="E1E8F7"/>
              </a:solidFill>
              <a:ln w="25400">
                <a:noFill/>
              </a:ln>
            </c:spPr>
            <c:extLst>
              <c:ext xmlns:c16="http://schemas.microsoft.com/office/drawing/2014/chart" uri="{C3380CC4-5D6E-409C-BE32-E72D297353CC}">
                <c16:uniqueId val="{00000005-1BFE-4CB0-9F68-56FF3A4568E0}"/>
              </c:ext>
            </c:extLst>
          </c:dPt>
          <c:dPt>
            <c:idx val="3"/>
            <c:bubble3D val="0"/>
            <c:spPr>
              <a:solidFill>
                <a:srgbClr val="CCCCCC"/>
              </a:solidFill>
              <a:ln w="25400">
                <a:noFill/>
              </a:ln>
            </c:spPr>
            <c:extLst>
              <c:ext xmlns:c16="http://schemas.microsoft.com/office/drawing/2014/chart" uri="{C3380CC4-5D6E-409C-BE32-E72D297353CC}">
                <c16:uniqueId val="{00000007-1BFE-4CB0-9F68-56FF3A4568E0}"/>
              </c:ext>
            </c:extLst>
          </c:dPt>
          <c:dPt>
            <c:idx val="4"/>
            <c:bubble3D val="0"/>
            <c:spPr>
              <a:solidFill>
                <a:srgbClr val="999999"/>
              </a:solidFill>
              <a:ln w="25400">
                <a:noFill/>
              </a:ln>
            </c:spPr>
            <c:extLst>
              <c:ext xmlns:c16="http://schemas.microsoft.com/office/drawing/2014/chart" uri="{C3380CC4-5D6E-409C-BE32-E72D297353CC}">
                <c16:uniqueId val="{00000009-1BFE-4CB0-9F68-56FF3A4568E0}"/>
              </c:ext>
            </c:extLst>
          </c:dPt>
          <c:dPt>
            <c:idx val="5"/>
            <c:bubble3D val="0"/>
            <c:spPr>
              <a:solidFill>
                <a:srgbClr val="666666"/>
              </a:solidFill>
              <a:ln w="25400">
                <a:noFill/>
              </a:ln>
            </c:spPr>
            <c:extLst>
              <c:ext xmlns:c16="http://schemas.microsoft.com/office/drawing/2014/chart" uri="{C3380CC4-5D6E-409C-BE32-E72D297353CC}">
                <c16:uniqueId val="{0000000B-1BFE-4CB0-9F68-56FF3A4568E0}"/>
              </c:ext>
            </c:extLst>
          </c:dPt>
          <c:dLbls>
            <c:dLbl>
              <c:idx val="1"/>
              <c:layout>
                <c:manualLayout>
                  <c:x val="-0.22088718572694899"/>
                  <c:y val="-3.88359569179784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FE-4CB0-9F68-56FF3A4568E0}"/>
                </c:ext>
              </c:extLst>
            </c:dLbl>
            <c:dLbl>
              <c:idx val="2"/>
              <c:layout>
                <c:manualLayout>
                  <c:x val="-0.1321353065539112"/>
                  <c:y val="-0.1559220389805097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BFE-4CB0-9F68-56FF3A4568E0}"/>
                </c:ext>
              </c:extLst>
            </c:dLbl>
            <c:dLbl>
              <c:idx val="3"/>
              <c:layout>
                <c:manualLayout>
                  <c:x val="0.12149467784596556"/>
                  <c:y val="-0.1479190267656358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BFE-4CB0-9F68-56FF3A4568E0}"/>
                </c:ext>
              </c:extLst>
            </c:dLbl>
            <c:dLbl>
              <c:idx val="4"/>
              <c:delete val="1"/>
              <c:extLst>
                <c:ext xmlns:c15="http://schemas.microsoft.com/office/drawing/2012/chart" uri="{CE6537A1-D6FC-4f65-9D91-7224C49458BB}"/>
                <c:ext xmlns:c16="http://schemas.microsoft.com/office/drawing/2014/chart" uri="{C3380CC4-5D6E-409C-BE32-E72D297353CC}">
                  <c16:uniqueId val="{00000009-1BFE-4CB0-9F68-56FF3A4568E0}"/>
                </c:ext>
              </c:extLst>
            </c:dLbl>
            <c:dLbl>
              <c:idx val="5"/>
              <c:delete val="1"/>
              <c:extLst>
                <c:ext xmlns:c15="http://schemas.microsoft.com/office/drawing/2012/chart" uri="{CE6537A1-D6FC-4f65-9D91-7224C49458BB}"/>
                <c:ext xmlns:c16="http://schemas.microsoft.com/office/drawing/2014/chart" uri="{C3380CC4-5D6E-409C-BE32-E72D297353CC}">
                  <c16:uniqueId val="{0000000B-1BFE-4CB0-9F68-56FF3A4568E0}"/>
                </c:ext>
              </c:extLst>
            </c:dLbl>
            <c:spPr>
              <a:noFill/>
              <a:ln>
                <a:noFill/>
              </a:ln>
              <a:effectLst/>
            </c:spPr>
            <c:showLegendKey val="0"/>
            <c:showVal val="1"/>
            <c:showCatName val="1"/>
            <c:showSerName val="0"/>
            <c:showPercent val="0"/>
            <c:showBubbleSize val="0"/>
            <c:showLeaderLines val="1"/>
            <c:extLst>
              <c:ext xmlns:c15="http://schemas.microsoft.com/office/drawing/2012/chart" uri="{CE6537A1-D6FC-4f65-9D91-7224C49458BB}"/>
            </c:extLst>
          </c:dLbls>
          <c:cat>
            <c:strRef>
              <c:extLst>
                <c:ext xmlns:c15="http://schemas.microsoft.com/office/drawing/2012/chart" uri="{02D57815-91ED-43cb-92C2-25804820EDAC}">
                  <c15:fullRef>
                    <c15:sqref>'Process Data (VNIBor)'!$Y$18:$AF$18</c15:sqref>
                  </c15:fullRef>
                </c:ext>
              </c:extLst>
              <c:f>'Process Data (VNIBor)'!$Y$18:$AD$18</c:f>
              <c:strCache>
                <c:ptCount val="6"/>
                <c:pt idx="0">
                  <c:v>Qua đêm</c:v>
                </c:pt>
                <c:pt idx="1">
                  <c:v>1 tuần</c:v>
                </c:pt>
                <c:pt idx="2">
                  <c:v>2 tuần</c:v>
                </c:pt>
                <c:pt idx="3">
                  <c:v>1 tháng</c:v>
                </c:pt>
                <c:pt idx="4">
                  <c:v>3 tháng</c:v>
                </c:pt>
                <c:pt idx="5">
                  <c:v>6 tháng</c:v>
                </c:pt>
              </c:strCache>
            </c:strRef>
          </c:cat>
          <c:val>
            <c:numRef>
              <c:extLst>
                <c:ext xmlns:c15="http://schemas.microsoft.com/office/drawing/2012/chart" uri="{02D57815-91ED-43cb-92C2-25804820EDAC}">
                  <c15:fullRef>
                    <c15:sqref>'Process Data (VNIBor)'!$Y$17:$AF$17</c15:sqref>
                  </c15:fullRef>
                </c:ext>
              </c:extLst>
              <c:f>'Process Data (VNIBor)'!$Y$17:$AD$17</c:f>
              <c:numCache>
                <c:formatCode>_(* #,##0.00_);_(* \(#,##0.00\);_(* "-"??_);_(@_)</c:formatCode>
                <c:ptCount val="6"/>
                <c:pt idx="0">
                  <c:v>96.389496611981798</c:v>
                </c:pt>
                <c:pt idx="1">
                  <c:v>1.4086539840020722</c:v>
                </c:pt>
                <c:pt idx="2">
                  <c:v>0.86626179475887288</c:v>
                </c:pt>
                <c:pt idx="3">
                  <c:v>0.79458071724247248</c:v>
                </c:pt>
                <c:pt idx="4">
                  <c:v>0.44171651857409744</c:v>
                </c:pt>
                <c:pt idx="5">
                  <c:v>8.2537941841356405E-2</c:v>
                </c:pt>
              </c:numCache>
            </c:numRef>
          </c:val>
          <c:extLst>
            <c:ext xmlns:c15="http://schemas.microsoft.com/office/drawing/2012/chart" uri="{02D57815-91ED-43cb-92C2-25804820EDAC}">
              <c15:categoryFilterExceptions>
                <c15:categoryFilterException>
                  <c15:sqref>'[Fixed Income Model_01W25.xlsx]Process Data (VNIBor)'!$AE$17</c15:sqref>
                  <c15:spPr xmlns:c15="http://schemas.microsoft.com/office/drawing/2012/chart">
                    <a:solidFill>
                      <a:srgbClr val="333333"/>
                    </a:solidFill>
                    <a:ln w="25400">
                      <a:noFill/>
                    </a:ln>
                  </c15:spPr>
                  <c15:bubble3D val="0"/>
                  <c15:dLbl>
                    <c:idx val="5"/>
                    <c:delete val="1"/>
                    <c:extLst>
                      <c:ext uri="{CE6537A1-D6FC-4f65-9D91-7224C49458BB}"/>
                      <c:ext xmlns:c16="http://schemas.microsoft.com/office/drawing/2014/chart" uri="{C3380CC4-5D6E-409C-BE32-E72D297353CC}">
                        <c16:uniqueId val="{0000000D-45A9-4595-9CBD-E5DE0A31C253}"/>
                      </c:ext>
                    </c:extLst>
                  </c15:dLbl>
                </c15:categoryFilterException>
                <c15:categoryFilterException>
                  <c15:sqref>'[Fixed Income Model_01W25.xlsx]Process Data (VNIBor)'!$AF$17</c15:sqref>
                  <c15:dLbl>
                    <c:idx val="5"/>
                    <c:layout>
                      <c:manualLayout>
                        <c:x val="6.870329011340677E-2"/>
                        <c:y val="-6.7105978452074869E-3"/>
                      </c:manualLayout>
                    </c:layout>
                    <c:showLegendKey val="0"/>
                    <c:showVal val="1"/>
                    <c:showCatName val="1"/>
                    <c:showSerName val="0"/>
                    <c:showPercent val="0"/>
                    <c:showBubbleSize val="0"/>
                    <c:extLst>
                      <c:ext uri="{CE6537A1-D6FC-4f65-9D91-7224C49458BB}"/>
                      <c:ext xmlns:c16="http://schemas.microsoft.com/office/drawing/2014/chart" uri="{C3380CC4-5D6E-409C-BE32-E72D297353CC}">
                        <c16:uniqueId val="{0000000E-45A9-4595-9CBD-E5DE0A31C253}"/>
                      </c:ext>
                    </c:extLst>
                  </c15:dLbl>
                </c15:categoryFilterException>
              </c15:categoryFilterExceptions>
            </c:ext>
            <c:ext xmlns:c16="http://schemas.microsoft.com/office/drawing/2014/chart" uri="{C3380CC4-5D6E-409C-BE32-E72D297353CC}">
              <c16:uniqueId val="{0000000E-1BFE-4CB0-9F68-56FF3A4568E0}"/>
            </c:ext>
          </c:extLst>
        </c:ser>
        <c:dLbls>
          <c:showLegendKey val="0"/>
          <c:showVal val="0"/>
          <c:showCatName val="0"/>
          <c:showSerName val="0"/>
          <c:showPercent val="0"/>
          <c:showBubbleSize val="0"/>
          <c:showLeaderLines val="1"/>
        </c:dLbls>
        <c:firstSliceAng val="0"/>
        <c:holeSize val="50"/>
      </c:doughnutChart>
      <c:spPr>
        <a:solidFill>
          <a:srgbClr val="FFFFFF"/>
        </a:solidFill>
        <a:ln w="25400">
          <a:noFill/>
        </a:ln>
      </c:spPr>
    </c:plotArea>
    <c:legend>
      <c:legendPos val="t"/>
      <c:layout>
        <c:manualLayout>
          <c:xMode val="edge"/>
          <c:yMode val="edge"/>
          <c:x val="0.80680917855579226"/>
          <c:y val="6.6722630165577196E-2"/>
          <c:w val="0.17024239086321874"/>
          <c:h val="0.8553565655366514"/>
        </c:manualLayout>
      </c:layout>
      <c:overlay val="0"/>
      <c:spPr>
        <a:ln w="25400">
          <a:noFill/>
        </a:ln>
      </c:spPr>
      <c:txPr>
        <a:bodyPr/>
        <a:lstStyle/>
        <a:p>
          <a:pPr rtl="0">
            <a:defRPr/>
          </a:pPr>
          <a:endParaRPr lang="en-US"/>
        </a:p>
      </c:txPr>
    </c:legend>
    <c:plotVisOnly val="1"/>
    <c:dispBlanksAs val="gap"/>
    <c:showDLblsOverMax val="0"/>
  </c:chart>
  <c:spPr>
    <a:solidFill>
      <a:srgbClr val="FFFFFF"/>
    </a:solidFill>
    <a:ln w="25400">
      <a:noFill/>
    </a:ln>
  </c:spPr>
  <c:txPr>
    <a:bodyPr/>
    <a:lstStyle/>
    <a:p>
      <a:pPr>
        <a:defRPr sz="700" baseline="0">
          <a:solidFill>
            <a:sysClr val="windowText" lastClr="000000"/>
          </a:solidFill>
          <a:latin typeface="Tahoma"/>
          <a:ea typeface="Tahoma"/>
          <a:cs typeface="Tahoma"/>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2.2022551092318533E-2"/>
          <c:y val="8.9955022488755629E-2"/>
          <c:w val="0.95595489781536291"/>
          <c:h val="0.91004497751124436"/>
        </c:manualLayout>
      </c:layout>
      <c:barChart>
        <c:barDir val="col"/>
        <c:grouping val="clustered"/>
        <c:varyColors val="0"/>
        <c:ser>
          <c:idx val="0"/>
          <c:order val="0"/>
          <c:tx>
            <c:v>Giá trị giao dịch (P)</c:v>
          </c:tx>
          <c:spPr>
            <a:solidFill>
              <a:schemeClr val="bg1">
                <a:lumMod val="85000"/>
              </a:schemeClr>
            </a:solidFill>
            <a:ln>
              <a:noFill/>
            </a:ln>
            <a:effectLst/>
          </c:spPr>
          <c:invertIfNegative val="0"/>
          <c:cat>
            <c:strRef>
              <c:f>'Process Data (G-Bond)'!$AO$9:$AO$21</c:f>
              <c:strCache>
                <c:ptCount val="13"/>
                <c:pt idx="0">
                  <c:v>Tuần 35/25</c:v>
                </c:pt>
                <c:pt idx="1">
                  <c:v>Tuần 36/25</c:v>
                </c:pt>
                <c:pt idx="2">
                  <c:v>Tuần 37/25</c:v>
                </c:pt>
                <c:pt idx="3">
                  <c:v>Tuần 38/25</c:v>
                </c:pt>
                <c:pt idx="4">
                  <c:v>Tuần 39/25</c:v>
                </c:pt>
                <c:pt idx="5">
                  <c:v>Tuần 40/25</c:v>
                </c:pt>
                <c:pt idx="6">
                  <c:v>Tuần 41/25</c:v>
                </c:pt>
                <c:pt idx="7">
                  <c:v>Tuần 42/25</c:v>
                </c:pt>
                <c:pt idx="8">
                  <c:v>Tuần 43/25</c:v>
                </c:pt>
                <c:pt idx="9">
                  <c:v>Tuần 44/25</c:v>
                </c:pt>
                <c:pt idx="10">
                  <c:v>Tuần 45/25</c:v>
                </c:pt>
                <c:pt idx="11">
                  <c:v>Tuần 46/25</c:v>
                </c:pt>
                <c:pt idx="12">
                  <c:v>Tuần 47/25</c:v>
                </c:pt>
              </c:strCache>
            </c:strRef>
          </c:cat>
          <c:val>
            <c:numRef>
              <c:f>'Process Data (G-Bond)'!$AJ$9:$AJ$21</c:f>
              <c:numCache>
                <c:formatCode>_(* #,##0.00_);_(* \(#,##0.00\);_(* "-"??_);_(@_)</c:formatCode>
                <c:ptCount val="13"/>
                <c:pt idx="0">
                  <c:v>71.311963699800003</c:v>
                </c:pt>
                <c:pt idx="1">
                  <c:v>23.639449894409999</c:v>
                </c:pt>
                <c:pt idx="2">
                  <c:v>51.118715568650003</c:v>
                </c:pt>
                <c:pt idx="3">
                  <c:v>58.946444310000004</c:v>
                </c:pt>
                <c:pt idx="4">
                  <c:v>77.654154434999995</c:v>
                </c:pt>
                <c:pt idx="5">
                  <c:v>54.823200000000007</c:v>
                </c:pt>
                <c:pt idx="6">
                  <c:v>65.477000000000004</c:v>
                </c:pt>
                <c:pt idx="7">
                  <c:v>59.500700000000009</c:v>
                </c:pt>
                <c:pt idx="8">
                  <c:v>63.356400000000001</c:v>
                </c:pt>
                <c:pt idx="9">
                  <c:v>40.922400000000003</c:v>
                </c:pt>
                <c:pt idx="10">
                  <c:v>37.744100000000003</c:v>
                </c:pt>
                <c:pt idx="11">
                  <c:v>58.841200000000001</c:v>
                </c:pt>
                <c:pt idx="12">
                  <c:v>56.511437813999997</c:v>
                </c:pt>
              </c:numCache>
            </c:numRef>
          </c:val>
          <c:extLst>
            <c:ext xmlns:c16="http://schemas.microsoft.com/office/drawing/2014/chart" uri="{C3380CC4-5D6E-409C-BE32-E72D297353CC}">
              <c16:uniqueId val="{00000000-08D1-408A-9E0C-546CA4A2F0CC}"/>
            </c:ext>
          </c:extLst>
        </c:ser>
        <c:dLbls>
          <c:showLegendKey val="0"/>
          <c:showVal val="0"/>
          <c:showCatName val="0"/>
          <c:showSerName val="0"/>
          <c:showPercent val="0"/>
          <c:showBubbleSize val="0"/>
        </c:dLbls>
        <c:gapWidth val="50"/>
        <c:axId val="1616813984"/>
        <c:axId val="1616812736"/>
      </c:barChart>
      <c:lineChart>
        <c:grouping val="standard"/>
        <c:varyColors val="0"/>
        <c:ser>
          <c:idx val="1"/>
          <c:order val="1"/>
          <c:tx>
            <c:v>Lợi suất TPCP 7 năm</c:v>
          </c:tx>
          <c:spPr>
            <a:ln w="12700" cap="rnd" cmpd="sng" algn="ctr">
              <a:noFill/>
              <a:prstDash val="solid"/>
              <a:round/>
            </a:ln>
            <a:effectLst/>
          </c:spPr>
          <c:marker>
            <c:symbol val="diamond"/>
            <c:size val="3"/>
            <c:spPr>
              <a:solidFill>
                <a:schemeClr val="tx1"/>
              </a:solidFill>
              <a:ln w="6350" cap="flat" cmpd="sng" algn="ctr">
                <a:solidFill>
                  <a:schemeClr val="tx1"/>
                </a:solidFill>
                <a:prstDash val="solid"/>
                <a:round/>
              </a:ln>
              <a:effectLst/>
            </c:spPr>
          </c:marker>
          <c:dLbls>
            <c:dLbl>
              <c:idx val="1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D1-408A-9E0C-546CA4A2F0CC}"/>
                </c:ext>
              </c:extLst>
            </c:dLbl>
            <c:spPr>
              <a:noFill/>
              <a:ln>
                <a:noFill/>
              </a:ln>
              <a:effectLst/>
            </c:spPr>
            <c:txPr>
              <a:bodyPr rot="0" spcFirstLastPara="1" vertOverflow="ellipsis" vert="horz" wrap="square" lIns="38100" tIns="19050" rIns="108000" bIns="19050" anchor="ctr" anchorCtr="1">
                <a:spAutoFit/>
              </a:bodyPr>
              <a:lstStyle/>
              <a:p>
                <a:pPr>
                  <a:defRPr sz="700" b="0" i="0" u="none" strike="noStrike" kern="1200" baseline="0">
                    <a:solidFill>
                      <a:schemeClr val="tx1"/>
                    </a:solidFill>
                    <a:latin typeface="Tahoma"/>
                    <a:ea typeface="Tahoma"/>
                    <a:cs typeface="Tahoma"/>
                  </a:defRPr>
                </a:pPr>
                <a:endParaRPr lang="en-US"/>
              </a:p>
            </c:txPr>
            <c:dLblPos val="b"/>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6350" cap="flat" cmpd="sng" algn="ctr">
                      <a:solidFill>
                        <a:schemeClr val="tx1"/>
                      </a:solidFill>
                      <a:prstDash val="solid"/>
                      <a:round/>
                    </a:ln>
                    <a:effectLst/>
                  </c:spPr>
                </c15:leaderLines>
              </c:ext>
            </c:extLst>
          </c:dLbls>
          <c:cat>
            <c:strRef>
              <c:f>'Process Data (G-Bond)'!$AO$9:$AO$21</c:f>
              <c:strCache>
                <c:ptCount val="13"/>
                <c:pt idx="0">
                  <c:v>Tuần 35/25</c:v>
                </c:pt>
                <c:pt idx="1">
                  <c:v>Tuần 36/25</c:v>
                </c:pt>
                <c:pt idx="2">
                  <c:v>Tuần 37/25</c:v>
                </c:pt>
                <c:pt idx="3">
                  <c:v>Tuần 38/25</c:v>
                </c:pt>
                <c:pt idx="4">
                  <c:v>Tuần 39/25</c:v>
                </c:pt>
                <c:pt idx="5">
                  <c:v>Tuần 40/25</c:v>
                </c:pt>
                <c:pt idx="6">
                  <c:v>Tuần 41/25</c:v>
                </c:pt>
                <c:pt idx="7">
                  <c:v>Tuần 42/25</c:v>
                </c:pt>
                <c:pt idx="8">
                  <c:v>Tuần 43/25</c:v>
                </c:pt>
                <c:pt idx="9">
                  <c:v>Tuần 44/25</c:v>
                </c:pt>
                <c:pt idx="10">
                  <c:v>Tuần 45/25</c:v>
                </c:pt>
                <c:pt idx="11">
                  <c:v>Tuần 46/25</c:v>
                </c:pt>
                <c:pt idx="12">
                  <c:v>Tuần 47/25</c:v>
                </c:pt>
              </c:strCache>
            </c:strRef>
          </c:cat>
          <c:val>
            <c:numRef>
              <c:f>'Process Data (G-Bond)'!$AK$9:$AK$21</c:f>
              <c:numCache>
                <c:formatCode>_(* #,##0.00_);_(* \(#,##0.00\);_(* "-"??_);_(@_)</c:formatCode>
                <c:ptCount val="13"/>
                <c:pt idx="0">
                  <c:v>3.3919999999999999</c:v>
                </c:pt>
                <c:pt idx="1">
                  <c:v>3.3610000000000002</c:v>
                </c:pt>
                <c:pt idx="2">
                  <c:v>3.3719999999999999</c:v>
                </c:pt>
                <c:pt idx="3">
                  <c:v>3.3639999999999999</c:v>
                </c:pt>
                <c:pt idx="4">
                  <c:v>3.3740000000000001</c:v>
                </c:pt>
                <c:pt idx="5">
                  <c:v>3.4020000000000001</c:v>
                </c:pt>
                <c:pt idx="6">
                  <c:v>3.4369999999999998</c:v>
                </c:pt>
                <c:pt idx="7">
                  <c:v>3.4249999999999998</c:v>
                </c:pt>
                <c:pt idx="8">
                  <c:v>3.4220000000000002</c:v>
                </c:pt>
                <c:pt idx="9">
                  <c:v>3.423</c:v>
                </c:pt>
                <c:pt idx="10">
                  <c:v>3.4340000000000002</c:v>
                </c:pt>
                <c:pt idx="11">
                  <c:v>3.4390000000000001</c:v>
                </c:pt>
                <c:pt idx="12">
                  <c:v>3.4359999999999999</c:v>
                </c:pt>
              </c:numCache>
            </c:numRef>
          </c:val>
          <c:smooth val="0"/>
          <c:extLst>
            <c:ext xmlns:c16="http://schemas.microsoft.com/office/drawing/2014/chart" uri="{C3380CC4-5D6E-409C-BE32-E72D297353CC}">
              <c16:uniqueId val="{00000002-08D1-408A-9E0C-546CA4A2F0CC}"/>
            </c:ext>
          </c:extLst>
        </c:ser>
        <c:ser>
          <c:idx val="2"/>
          <c:order val="2"/>
          <c:tx>
            <c:v>Lợi suất TPCP 10 năm</c:v>
          </c:tx>
          <c:spPr>
            <a:ln w="12700" cap="rnd" cmpd="sng" algn="ctr">
              <a:solidFill>
                <a:srgbClr val="5692CE"/>
              </a:solidFill>
              <a:prstDash val="solid"/>
              <a:round/>
            </a:ln>
            <a:effectLst/>
          </c:spPr>
          <c:marker>
            <c:symbol val="circle"/>
            <c:size val="5"/>
            <c:spPr>
              <a:solidFill>
                <a:schemeClr val="bg1"/>
              </a:solidFill>
              <a:ln w="6350" cap="flat" cmpd="sng" algn="ctr">
                <a:solidFill>
                  <a:srgbClr val="5692CE"/>
                </a:solidFill>
                <a:prstDash val="solid"/>
                <a:round/>
              </a:ln>
              <a:effectLst/>
            </c:spPr>
          </c:marker>
          <c:dLbls>
            <c:dLbl>
              <c:idx val="12"/>
              <c:layout>
                <c:manualLayout>
                  <c:x val="-9.7278291215825194E-2"/>
                  <c:y val="4.68272487946845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D1-408A-9E0C-546CA4A2F0CC}"/>
                </c:ext>
              </c:extLst>
            </c:dLbl>
            <c:spPr>
              <a:noFill/>
              <a:ln>
                <a:noFill/>
              </a:ln>
              <a:effectLst/>
            </c:spPr>
            <c:txPr>
              <a:bodyPr rot="0" spcFirstLastPara="1" vertOverflow="ellipsis" vert="horz" wrap="square" lIns="38100" tIns="0" rIns="72000" bIns="108000" anchor="ctr" anchorCtr="1">
                <a:spAutoFit/>
              </a:bodyPr>
              <a:lstStyle/>
              <a:p>
                <a:pPr>
                  <a:defRPr sz="700" b="0" i="0" u="none" strike="noStrike" kern="1200" baseline="0">
                    <a:solidFill>
                      <a:schemeClr val="tx2">
                        <a:lumMod val="60000"/>
                        <a:lumOff val="40000"/>
                      </a:schemeClr>
                    </a:solidFill>
                    <a:latin typeface="Tahoma"/>
                    <a:ea typeface="Tahoma"/>
                    <a:cs typeface="Tahoma"/>
                  </a:defRPr>
                </a:pPr>
                <a:endParaRPr lang="en-US"/>
              </a:p>
            </c:txPr>
            <c:dLblPos val="b"/>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6350" cap="flat" cmpd="sng" algn="ctr">
                      <a:solidFill>
                        <a:schemeClr val="tx1"/>
                      </a:solidFill>
                      <a:prstDash val="solid"/>
                      <a:round/>
                    </a:ln>
                    <a:effectLst/>
                  </c:spPr>
                </c15:leaderLines>
              </c:ext>
            </c:extLst>
          </c:dLbls>
          <c:cat>
            <c:strRef>
              <c:f>'Process Data (G-Bond)'!$AO$9:$AO$21</c:f>
              <c:strCache>
                <c:ptCount val="13"/>
                <c:pt idx="0">
                  <c:v>Tuần 35/25</c:v>
                </c:pt>
                <c:pt idx="1">
                  <c:v>Tuần 36/25</c:v>
                </c:pt>
                <c:pt idx="2">
                  <c:v>Tuần 37/25</c:v>
                </c:pt>
                <c:pt idx="3">
                  <c:v>Tuần 38/25</c:v>
                </c:pt>
                <c:pt idx="4">
                  <c:v>Tuần 39/25</c:v>
                </c:pt>
                <c:pt idx="5">
                  <c:v>Tuần 40/25</c:v>
                </c:pt>
                <c:pt idx="6">
                  <c:v>Tuần 41/25</c:v>
                </c:pt>
                <c:pt idx="7">
                  <c:v>Tuần 42/25</c:v>
                </c:pt>
                <c:pt idx="8">
                  <c:v>Tuần 43/25</c:v>
                </c:pt>
                <c:pt idx="9">
                  <c:v>Tuần 44/25</c:v>
                </c:pt>
                <c:pt idx="10">
                  <c:v>Tuần 45/25</c:v>
                </c:pt>
                <c:pt idx="11">
                  <c:v>Tuần 46/25</c:v>
                </c:pt>
                <c:pt idx="12">
                  <c:v>Tuần 47/25</c:v>
                </c:pt>
              </c:strCache>
            </c:strRef>
          </c:cat>
          <c:val>
            <c:numRef>
              <c:f>'Process Data (G-Bond)'!$AL$9:$AL$21</c:f>
              <c:numCache>
                <c:formatCode>_(* #,##0.00_);_(* \(#,##0.00\);_(* "-"??_);_(@_)</c:formatCode>
                <c:ptCount val="13"/>
                <c:pt idx="0">
                  <c:v>3.55</c:v>
                </c:pt>
                <c:pt idx="1">
                  <c:v>3.5379999999999998</c:v>
                </c:pt>
                <c:pt idx="2">
                  <c:v>3.5640000000000001</c:v>
                </c:pt>
                <c:pt idx="3">
                  <c:v>3.5720000000000001</c:v>
                </c:pt>
                <c:pt idx="4">
                  <c:v>3.6219999999999999</c:v>
                </c:pt>
                <c:pt idx="5">
                  <c:v>3.66</c:v>
                </c:pt>
                <c:pt idx="6">
                  <c:v>3.7189999999999999</c:v>
                </c:pt>
                <c:pt idx="7">
                  <c:v>3.762</c:v>
                </c:pt>
                <c:pt idx="8">
                  <c:v>3.7930000000000001</c:v>
                </c:pt>
                <c:pt idx="9">
                  <c:v>3.82</c:v>
                </c:pt>
                <c:pt idx="10">
                  <c:v>3.839</c:v>
                </c:pt>
                <c:pt idx="11">
                  <c:v>3.8580000000000001</c:v>
                </c:pt>
                <c:pt idx="12">
                  <c:v>3.86</c:v>
                </c:pt>
              </c:numCache>
            </c:numRef>
          </c:val>
          <c:smooth val="0"/>
          <c:extLst>
            <c:ext xmlns:c16="http://schemas.microsoft.com/office/drawing/2014/chart" uri="{C3380CC4-5D6E-409C-BE32-E72D297353CC}">
              <c16:uniqueId val="{00000004-08D1-408A-9E0C-546CA4A2F0CC}"/>
            </c:ext>
          </c:extLst>
        </c:ser>
        <c:ser>
          <c:idx val="3"/>
          <c:order val="3"/>
          <c:tx>
            <c:v>Lợi suất TPCP 15 năm</c:v>
          </c:tx>
          <c:spPr>
            <a:ln w="12700" cap="rnd" cmpd="sng" algn="ctr">
              <a:noFill/>
              <a:prstDash val="solid"/>
              <a:round/>
            </a:ln>
            <a:effectLst/>
          </c:spPr>
          <c:marker>
            <c:symbol val="triangle"/>
            <c:size val="3"/>
            <c:spPr>
              <a:solidFill>
                <a:srgbClr val="FFC000"/>
              </a:solidFill>
              <a:ln w="6350" cap="flat" cmpd="sng" algn="ctr">
                <a:solidFill>
                  <a:srgbClr val="FFC000"/>
                </a:solidFill>
                <a:prstDash val="solid"/>
                <a:round/>
              </a:ln>
              <a:effectLst/>
            </c:spPr>
          </c:marker>
          <c:dLbls>
            <c:dLbl>
              <c:idx val="1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D1-408A-9E0C-546CA4A2F0CC}"/>
                </c:ext>
              </c:extLst>
            </c:dLbl>
            <c:spPr>
              <a:noFill/>
              <a:ln>
                <a:noFill/>
              </a:ln>
              <a:effectLst/>
            </c:spPr>
            <c:txPr>
              <a:bodyPr rot="0" spcFirstLastPara="1" vertOverflow="ellipsis" vert="horz" wrap="square" lIns="38100" tIns="19050" rIns="108000" bIns="19050" anchor="ctr" anchorCtr="1">
                <a:spAutoFit/>
              </a:bodyPr>
              <a:lstStyle/>
              <a:p>
                <a:pPr>
                  <a:defRPr sz="700" b="0" i="0" u="none" strike="noStrike" kern="1200" baseline="0">
                    <a:solidFill>
                      <a:schemeClr val="accent6">
                        <a:lumMod val="75000"/>
                      </a:schemeClr>
                    </a:solidFill>
                    <a:latin typeface="Tahoma"/>
                    <a:ea typeface="Tahoma"/>
                    <a:cs typeface="Tahoma"/>
                  </a:defRPr>
                </a:pPr>
                <a:endParaRPr lang="en-US"/>
              </a:p>
            </c:txPr>
            <c:dLblPos val="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6350" cap="flat" cmpd="sng" algn="ctr">
                      <a:solidFill>
                        <a:schemeClr val="tx1"/>
                      </a:solidFill>
                      <a:prstDash val="solid"/>
                      <a:round/>
                    </a:ln>
                    <a:effectLst/>
                  </c:spPr>
                </c15:leaderLines>
              </c:ext>
            </c:extLst>
          </c:dLbls>
          <c:cat>
            <c:strRef>
              <c:f>'Process Data (G-Bond)'!$AO$9:$AO$21</c:f>
              <c:strCache>
                <c:ptCount val="13"/>
                <c:pt idx="0">
                  <c:v>Tuần 35/25</c:v>
                </c:pt>
                <c:pt idx="1">
                  <c:v>Tuần 36/25</c:v>
                </c:pt>
                <c:pt idx="2">
                  <c:v>Tuần 37/25</c:v>
                </c:pt>
                <c:pt idx="3">
                  <c:v>Tuần 38/25</c:v>
                </c:pt>
                <c:pt idx="4">
                  <c:v>Tuần 39/25</c:v>
                </c:pt>
                <c:pt idx="5">
                  <c:v>Tuần 40/25</c:v>
                </c:pt>
                <c:pt idx="6">
                  <c:v>Tuần 41/25</c:v>
                </c:pt>
                <c:pt idx="7">
                  <c:v>Tuần 42/25</c:v>
                </c:pt>
                <c:pt idx="8">
                  <c:v>Tuần 43/25</c:v>
                </c:pt>
                <c:pt idx="9">
                  <c:v>Tuần 44/25</c:v>
                </c:pt>
                <c:pt idx="10">
                  <c:v>Tuần 45/25</c:v>
                </c:pt>
                <c:pt idx="11">
                  <c:v>Tuần 46/25</c:v>
                </c:pt>
                <c:pt idx="12">
                  <c:v>Tuần 47/25</c:v>
                </c:pt>
              </c:strCache>
            </c:strRef>
          </c:cat>
          <c:val>
            <c:numRef>
              <c:f>'Process Data (G-Bond)'!$AM$9:$AM$21</c:f>
              <c:numCache>
                <c:formatCode>_(* #,##0.00_);_(* \(#,##0.00\);_(* "-"??_);_(@_)</c:formatCode>
                <c:ptCount val="13"/>
                <c:pt idx="0">
                  <c:v>3.6150000000000002</c:v>
                </c:pt>
                <c:pt idx="1">
                  <c:v>3.62</c:v>
                </c:pt>
                <c:pt idx="2">
                  <c:v>3.64</c:v>
                </c:pt>
                <c:pt idx="3">
                  <c:v>3.6509999999999998</c:v>
                </c:pt>
                <c:pt idx="4">
                  <c:v>3.7010000000000001</c:v>
                </c:pt>
                <c:pt idx="5">
                  <c:v>3.75</c:v>
                </c:pt>
                <c:pt idx="6">
                  <c:v>3.7879999999999998</c:v>
                </c:pt>
                <c:pt idx="7">
                  <c:v>3.82</c:v>
                </c:pt>
                <c:pt idx="8">
                  <c:v>3.8650000000000002</c:v>
                </c:pt>
                <c:pt idx="9">
                  <c:v>3.8929999999999998</c:v>
                </c:pt>
                <c:pt idx="10">
                  <c:v>3.91</c:v>
                </c:pt>
                <c:pt idx="11">
                  <c:v>3.9380000000000002</c:v>
                </c:pt>
                <c:pt idx="12">
                  <c:v>3.9489999999999998</c:v>
                </c:pt>
              </c:numCache>
            </c:numRef>
          </c:val>
          <c:smooth val="0"/>
          <c:extLst>
            <c:ext xmlns:c16="http://schemas.microsoft.com/office/drawing/2014/chart" uri="{C3380CC4-5D6E-409C-BE32-E72D297353CC}">
              <c16:uniqueId val="{00000006-08D1-408A-9E0C-546CA4A2F0CC}"/>
            </c:ext>
          </c:extLst>
        </c:ser>
        <c:dLbls>
          <c:showLegendKey val="0"/>
          <c:showVal val="0"/>
          <c:showCatName val="0"/>
          <c:showSerName val="0"/>
          <c:showPercent val="0"/>
          <c:showBubbleSize val="0"/>
        </c:dLbls>
        <c:marker val="1"/>
        <c:smooth val="0"/>
        <c:axId val="1314976864"/>
        <c:axId val="1314970208"/>
      </c:lineChart>
      <c:catAx>
        <c:axId val="1314976864"/>
        <c:scaling>
          <c:orientation val="minMax"/>
        </c:scaling>
        <c:delete val="0"/>
        <c:axPos val="b"/>
        <c:numFmt formatCode="General" sourceLinked="1"/>
        <c:majorTickMark val="in"/>
        <c:minorTickMark val="none"/>
        <c:tickLblPos val="low"/>
        <c:spPr>
          <a:noFill/>
          <a:ln w="3175" cap="flat" cmpd="sng" algn="ctr">
            <a:solidFill>
              <a:srgbClr val="000000"/>
            </a:solidFill>
            <a:prstDash val="solid"/>
            <a:round/>
            <a:headEnd type="none" w="med" len="med"/>
            <a:tailEnd type="none" w="med" len="med"/>
          </a:ln>
          <a:effectLst/>
        </c:spPr>
        <c:txPr>
          <a:bodyPr rot="-60000000" spcFirstLastPara="1" vertOverflow="ellipsis" vert="horz" wrap="square" anchor="ctr" anchorCtr="1"/>
          <a:lstStyle/>
          <a:p>
            <a:pPr>
              <a:defRPr sz="700" b="0" i="0" u="none" strike="noStrike" kern="1200" baseline="0">
                <a:solidFill>
                  <a:schemeClr val="tx1"/>
                </a:solidFill>
                <a:latin typeface="Tahoma"/>
                <a:ea typeface="Tahoma"/>
                <a:cs typeface="Tahoma"/>
              </a:defRPr>
            </a:pPr>
            <a:endParaRPr lang="en-US"/>
          </a:p>
        </c:txPr>
        <c:crossAx val="1314970208"/>
        <c:crosses val="autoZero"/>
        <c:auto val="1"/>
        <c:lblAlgn val="ctr"/>
        <c:lblOffset val="100"/>
        <c:tickLblSkip val="2"/>
        <c:noMultiLvlLbl val="0"/>
      </c:catAx>
      <c:valAx>
        <c:axId val="1314970208"/>
        <c:scaling>
          <c:orientation val="minMax"/>
          <c:max val="4.5"/>
          <c:min val="1.5"/>
        </c:scaling>
        <c:delete val="0"/>
        <c:axPos val="l"/>
        <c:numFmt formatCode="0.0_);\(0.0\)" sourceLinked="0"/>
        <c:majorTickMark val="in"/>
        <c:minorTickMark val="none"/>
        <c:tickLblPos val="nextTo"/>
        <c:spPr>
          <a:noFill/>
          <a:ln w="3175" cap="flat" cmpd="sng" algn="ctr">
            <a:solidFill>
              <a:srgbClr val="000000"/>
            </a:solidFill>
            <a:prstDash val="solid"/>
            <a:round/>
            <a:headEnd type="none" w="med" len="med"/>
            <a:tailEnd type="none" w="med" len="med"/>
          </a:ln>
          <a:effectLst/>
        </c:spPr>
        <c:txPr>
          <a:bodyPr rot="-60000000" spcFirstLastPara="1" vertOverflow="ellipsis" vert="horz" wrap="square" anchor="ctr" anchorCtr="1"/>
          <a:lstStyle/>
          <a:p>
            <a:pPr>
              <a:defRPr sz="700" b="0" i="0" u="none" strike="noStrike" kern="1200" baseline="0">
                <a:solidFill>
                  <a:schemeClr val="tx1"/>
                </a:solidFill>
                <a:latin typeface="Tahoma"/>
                <a:ea typeface="Tahoma"/>
                <a:cs typeface="Tahoma"/>
              </a:defRPr>
            </a:pPr>
            <a:endParaRPr lang="en-US"/>
          </a:p>
        </c:txPr>
        <c:crossAx val="1314976864"/>
        <c:crosses val="autoZero"/>
        <c:crossBetween val="between"/>
        <c:majorUnit val="0.5"/>
      </c:valAx>
      <c:valAx>
        <c:axId val="1616812736"/>
        <c:scaling>
          <c:orientation val="minMax"/>
          <c:max val="100"/>
          <c:min val="0"/>
        </c:scaling>
        <c:delete val="0"/>
        <c:axPos val="r"/>
        <c:title>
          <c:tx>
            <c:rich>
              <a:bodyPr rot="0" spcFirstLastPara="1" vertOverflow="ellipsis" wrap="square" anchor="ctr" anchorCtr="1"/>
              <a:lstStyle/>
              <a:p>
                <a:pPr>
                  <a:defRPr sz="700" b="0" i="0" u="none" strike="noStrike" kern="1200" baseline="0">
                    <a:solidFill>
                      <a:schemeClr val="tx1"/>
                    </a:solidFill>
                    <a:latin typeface="Tahoma"/>
                    <a:ea typeface="Tahoma"/>
                    <a:cs typeface="Tahoma"/>
                  </a:defRPr>
                </a:pPr>
                <a:r>
                  <a:rPr lang="en-US" b="0"/>
                  <a:t>(Nghìn</a:t>
                </a:r>
                <a:r>
                  <a:rPr lang="en-US" b="0" baseline="0"/>
                  <a:t> tỷ đồng)</a:t>
                </a:r>
                <a:endParaRPr lang="en-US" b="0"/>
              </a:p>
            </c:rich>
          </c:tx>
          <c:layout>
            <c:manualLayout>
              <c:xMode val="edge"/>
              <c:yMode val="edge"/>
              <c:x val="0.77427205168455704"/>
              <c:y val="6.1503723526119011E-4"/>
            </c:manualLayout>
          </c:layout>
          <c:overlay val="0"/>
          <c:spPr>
            <a:noFill/>
            <a:ln>
              <a:noFill/>
            </a:ln>
            <a:effectLst/>
          </c:spPr>
          <c:txPr>
            <a:bodyPr rot="0" spcFirstLastPara="1" vertOverflow="ellipsis" wrap="square" anchor="ctr" anchorCtr="1"/>
            <a:lstStyle/>
            <a:p>
              <a:pPr>
                <a:defRPr sz="700" b="0" i="0" u="none" strike="noStrike" kern="1200" baseline="0">
                  <a:solidFill>
                    <a:schemeClr val="tx1"/>
                  </a:solidFill>
                  <a:latin typeface="Tahoma"/>
                  <a:ea typeface="Tahoma"/>
                  <a:cs typeface="Tahoma"/>
                </a:defRPr>
              </a:pPr>
              <a:endParaRPr lang="en-US"/>
            </a:p>
          </c:txPr>
        </c:title>
        <c:numFmt formatCode="General" sourceLinked="0"/>
        <c:majorTickMark val="in"/>
        <c:minorTickMark val="none"/>
        <c:tickLblPos val="nextTo"/>
        <c:spPr>
          <a:noFill/>
          <a:ln w="3175" cap="flat" cmpd="sng" algn="ctr">
            <a:solidFill>
              <a:srgbClr val="000000"/>
            </a:solidFill>
            <a:prstDash val="solid"/>
            <a:round/>
            <a:headEnd type="none" w="med" len="med"/>
            <a:tailEnd type="none" w="med" len="med"/>
          </a:ln>
          <a:effectLst/>
        </c:spPr>
        <c:txPr>
          <a:bodyPr rot="-60000000" spcFirstLastPara="1" vertOverflow="ellipsis" vert="horz" wrap="square" anchor="ctr" anchorCtr="1"/>
          <a:lstStyle/>
          <a:p>
            <a:pPr>
              <a:defRPr sz="700" b="0" i="0" u="none" strike="noStrike" kern="1200" baseline="0">
                <a:solidFill>
                  <a:schemeClr val="tx1"/>
                </a:solidFill>
                <a:latin typeface="Tahoma"/>
                <a:ea typeface="Tahoma"/>
                <a:cs typeface="Tahoma"/>
              </a:defRPr>
            </a:pPr>
            <a:endParaRPr lang="en-US"/>
          </a:p>
        </c:txPr>
        <c:crossAx val="1616813984"/>
        <c:crosses val="max"/>
        <c:crossBetween val="between"/>
        <c:majorUnit val="20"/>
      </c:valAx>
      <c:catAx>
        <c:axId val="1616813984"/>
        <c:scaling>
          <c:orientation val="minMax"/>
        </c:scaling>
        <c:delete val="1"/>
        <c:axPos val="b"/>
        <c:numFmt formatCode="General" sourceLinked="1"/>
        <c:majorTickMark val="out"/>
        <c:minorTickMark val="none"/>
        <c:tickLblPos val="nextTo"/>
        <c:crossAx val="1616812736"/>
        <c:crosses val="autoZero"/>
        <c:auto val="1"/>
        <c:lblAlgn val="ctr"/>
        <c:lblOffset val="100"/>
        <c:noMultiLvlLbl val="0"/>
      </c:catAx>
      <c:spPr>
        <a:solidFill>
          <a:srgbClr val="FFFFFF"/>
        </a:solidFill>
        <a:ln w="25400">
          <a:noFill/>
        </a:ln>
        <a:effectLst/>
      </c:spPr>
    </c:plotArea>
    <c:legend>
      <c:legendPos val="t"/>
      <c:layout>
        <c:manualLayout>
          <c:xMode val="edge"/>
          <c:yMode val="edge"/>
          <c:x val="0.21899023201164441"/>
          <c:y val="3.5786535124472128E-2"/>
          <c:w val="0.45290631702883721"/>
          <c:h val="0.23607503334946703"/>
        </c:manualLayout>
      </c:layout>
      <c:overlay val="0"/>
      <c:spPr>
        <a:noFill/>
        <a:ln w="25400">
          <a:noFill/>
        </a:ln>
        <a:effectLst/>
      </c:spPr>
      <c:txPr>
        <a:bodyPr rot="0" spcFirstLastPara="1" vertOverflow="ellipsis" vert="horz" wrap="square" anchor="ctr" anchorCtr="1"/>
        <a:lstStyle/>
        <a:p>
          <a:pPr>
            <a:defRPr sz="700" b="0" i="0" u="none" strike="noStrike" kern="1200" baseline="0">
              <a:solidFill>
                <a:schemeClr val="tx1"/>
              </a:solidFill>
              <a:latin typeface="Tahoma"/>
              <a:ea typeface="Tahoma"/>
              <a:cs typeface="Tahoma"/>
            </a:defRPr>
          </a:pPr>
          <a:endParaRPr lang="en-US"/>
        </a:p>
      </c:txPr>
    </c:legend>
    <c:plotVisOnly val="1"/>
    <c:dispBlanksAs val="gap"/>
    <c:showDLblsOverMax val="0"/>
  </c:chart>
  <c:spPr>
    <a:solidFill>
      <a:srgbClr val="FFFFFF"/>
    </a:solidFill>
    <a:ln w="25400" cap="flat" cmpd="sng" algn="ctr">
      <a:noFill/>
      <a:prstDash val="solid"/>
      <a:round/>
    </a:ln>
    <a:effectLst/>
  </c:spPr>
  <c:txPr>
    <a:bodyPr/>
    <a:lstStyle/>
    <a:p>
      <a:pPr>
        <a:defRPr sz="700">
          <a:latin typeface="Tahoma"/>
          <a:ea typeface="Tahoma"/>
          <a:cs typeface="Tahoma"/>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0.01337</cdr:x>
      <cdr:y>0.01826</cdr:y>
    </cdr:from>
    <cdr:to>
      <cdr:x>0.27738</cdr:x>
      <cdr:y>0.10977</cdr:y>
    </cdr:to>
    <cdr:sp macro="" textlink="">
      <cdr:nvSpPr>
        <cdr:cNvPr id="2" name="TextBox 1"/>
        <cdr:cNvSpPr txBox="1"/>
      </cdr:nvSpPr>
      <cdr:spPr>
        <a:xfrm xmlns:a="http://schemas.openxmlformats.org/drawingml/2006/main">
          <a:off x="38119" y="38467"/>
          <a:ext cx="752733" cy="19280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endParaRPr lang="en-US" sz="70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0.02124</cdr:x>
      <cdr:y>0.02537</cdr:y>
    </cdr:from>
    <cdr:to>
      <cdr:x>0.24147</cdr:x>
      <cdr:y>0.12132</cdr:y>
    </cdr:to>
    <cdr:sp macro="" textlink="">
      <cdr:nvSpPr>
        <cdr:cNvPr id="2" name="TextBox 1"/>
        <cdr:cNvSpPr txBox="1"/>
      </cdr:nvSpPr>
      <cdr:spPr>
        <a:xfrm xmlns:a="http://schemas.openxmlformats.org/drawingml/2006/main">
          <a:off x="60638" y="53399"/>
          <a:ext cx="628609" cy="201929"/>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11.xml><?xml version="1.0" encoding="utf-8"?>
<c:userShapes xmlns:c="http://schemas.openxmlformats.org/drawingml/2006/chart">
  <cdr:relSizeAnchor xmlns:cdr="http://schemas.openxmlformats.org/drawingml/2006/chartDrawing">
    <cdr:from>
      <cdr:x>0.00454</cdr:x>
      <cdr:y>0.0179</cdr:y>
    </cdr:from>
    <cdr:to>
      <cdr:x>0.28309</cdr:x>
      <cdr:y>0.11803</cdr:y>
    </cdr:to>
    <cdr:sp macro="" textlink="">
      <cdr:nvSpPr>
        <cdr:cNvPr id="2" name="TextBox 1"/>
        <cdr:cNvSpPr txBox="1"/>
      </cdr:nvSpPr>
      <cdr:spPr>
        <a:xfrm xmlns:a="http://schemas.openxmlformats.org/drawingml/2006/main">
          <a:off x="12438" y="38967"/>
          <a:ext cx="763154" cy="21796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endParaRPr lang="en-US" sz="70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0.01305</cdr:x>
      <cdr:y>0.02947</cdr:y>
    </cdr:from>
    <cdr:to>
      <cdr:x>0.23327</cdr:x>
      <cdr:y>0.12542</cdr:y>
    </cdr:to>
    <cdr:sp macro="" textlink="">
      <cdr:nvSpPr>
        <cdr:cNvPr id="2" name="TextBox 1"/>
        <cdr:cNvSpPr txBox="1"/>
      </cdr:nvSpPr>
      <cdr:spPr>
        <a:xfrm xmlns:a="http://schemas.openxmlformats.org/drawingml/2006/main">
          <a:off x="37390" y="63349"/>
          <a:ext cx="630853" cy="20623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endParaRPr lang="en-US" sz="70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0.02475</cdr:x>
      <cdr:y>0.02177</cdr:y>
    </cdr:from>
    <cdr:to>
      <cdr:x>0.24497</cdr:x>
      <cdr:y>0.11772</cdr:y>
    </cdr:to>
    <cdr:sp macro="" textlink="">
      <cdr:nvSpPr>
        <cdr:cNvPr id="2" name="TextBox 1"/>
        <cdr:cNvSpPr txBox="1"/>
      </cdr:nvSpPr>
      <cdr:spPr>
        <a:xfrm xmlns:a="http://schemas.openxmlformats.org/drawingml/2006/main">
          <a:off x="71017" y="46785"/>
          <a:ext cx="631985" cy="20623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14.xml><?xml version="1.0" encoding="utf-8"?>
<c:userShapes xmlns:c="http://schemas.openxmlformats.org/drawingml/2006/chart">
  <cdr:relSizeAnchor xmlns:cdr="http://schemas.openxmlformats.org/drawingml/2006/chartDrawing">
    <cdr:from>
      <cdr:x>0.01594</cdr:x>
      <cdr:y>0.01791</cdr:y>
    </cdr:from>
    <cdr:to>
      <cdr:x>0.23616</cdr:x>
      <cdr:y>0.11386</cdr:y>
    </cdr:to>
    <cdr:sp macro="" textlink="">
      <cdr:nvSpPr>
        <cdr:cNvPr id="2" name="TextBox 1"/>
        <cdr:cNvSpPr txBox="1"/>
      </cdr:nvSpPr>
      <cdr:spPr>
        <a:xfrm xmlns:a="http://schemas.openxmlformats.org/drawingml/2006/main">
          <a:off x="45672" y="38502"/>
          <a:ext cx="630853" cy="20623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endParaRPr lang="en-US" sz="70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0.03371</cdr:x>
      <cdr:y>0.02947</cdr:y>
    </cdr:from>
    <cdr:to>
      <cdr:x>0.25393</cdr:x>
      <cdr:y>0.12542</cdr:y>
    </cdr:to>
    <cdr:sp macro="" textlink="">
      <cdr:nvSpPr>
        <cdr:cNvPr id="2" name="TextBox 1"/>
        <cdr:cNvSpPr txBox="1"/>
      </cdr:nvSpPr>
      <cdr:spPr>
        <a:xfrm xmlns:a="http://schemas.openxmlformats.org/drawingml/2006/main">
          <a:off x="96736" y="63350"/>
          <a:ext cx="631985" cy="206235"/>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16.xml><?xml version="1.0" encoding="utf-8"?>
<c:userShapes xmlns:c="http://schemas.openxmlformats.org/drawingml/2006/chart">
  <cdr:relSizeAnchor xmlns:cdr="http://schemas.openxmlformats.org/drawingml/2006/chartDrawing">
    <cdr:from>
      <cdr:x>0.03323</cdr:x>
      <cdr:y>0.02766</cdr:y>
    </cdr:from>
    <cdr:to>
      <cdr:x>0.25346</cdr:x>
      <cdr:y>0.12361</cdr:y>
    </cdr:to>
    <cdr:sp macro="" textlink="">
      <cdr:nvSpPr>
        <cdr:cNvPr id="2" name="TextBox 1"/>
        <cdr:cNvSpPr txBox="1"/>
      </cdr:nvSpPr>
      <cdr:spPr>
        <a:xfrm xmlns:a="http://schemas.openxmlformats.org/drawingml/2006/main">
          <a:off x="95360" y="59452"/>
          <a:ext cx="632014" cy="206236"/>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17.xml><?xml version="1.0" encoding="utf-8"?>
<c:userShapes xmlns:c="http://schemas.openxmlformats.org/drawingml/2006/chart">
  <cdr:relSizeAnchor xmlns:cdr="http://schemas.openxmlformats.org/drawingml/2006/chartDrawing">
    <cdr:from>
      <cdr:x>0.00271</cdr:x>
      <cdr:y>0.01841</cdr:y>
    </cdr:from>
    <cdr:to>
      <cdr:x>0.22294</cdr:x>
      <cdr:y>0.11436</cdr:y>
    </cdr:to>
    <cdr:sp macro="" textlink="">
      <cdr:nvSpPr>
        <cdr:cNvPr id="2" name="TextBox 1"/>
        <cdr:cNvSpPr txBox="1"/>
      </cdr:nvSpPr>
      <cdr:spPr>
        <a:xfrm xmlns:a="http://schemas.openxmlformats.org/drawingml/2006/main">
          <a:off x="7816" y="39223"/>
          <a:ext cx="634341" cy="204427"/>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(tỷ</a:t>
          </a:r>
          <a:r>
            <a:rPr lang="en-US" sz="700" baseline="0">
              <a:latin typeface="Tahoma" panose="020B0604030504040204" pitchFamily="34" charset="0"/>
              <a:ea typeface="Tahoma" panose="020B0604030504040204" pitchFamily="34" charset="0"/>
              <a:cs typeface="Tahoma" panose="020B0604030504040204" pitchFamily="34" charset="0"/>
            </a:rPr>
            <a:t> USD</a:t>
          </a:r>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18.xml><?xml version="1.0" encoding="utf-8"?>
<c:userShapes xmlns:c="http://schemas.openxmlformats.org/drawingml/2006/chart">
  <cdr:relSizeAnchor xmlns:cdr="http://schemas.openxmlformats.org/drawingml/2006/chartDrawing">
    <cdr:from>
      <cdr:x>0.01769</cdr:x>
      <cdr:y>0.01842</cdr:y>
    </cdr:from>
    <cdr:to>
      <cdr:x>0.23791</cdr:x>
      <cdr:y>0.11437</cdr:y>
    </cdr:to>
    <cdr:sp macro="" textlink="">
      <cdr:nvSpPr>
        <cdr:cNvPr id="2" name="TextBox 1"/>
        <cdr:cNvSpPr txBox="1"/>
      </cdr:nvSpPr>
      <cdr:spPr>
        <a:xfrm xmlns:a="http://schemas.openxmlformats.org/drawingml/2006/main">
          <a:off x="50948" y="39245"/>
          <a:ext cx="634313" cy="204426"/>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p>
      </cdr:txBody>
    </cdr:sp>
  </cdr:relSizeAnchor>
</c:userShapes>
</file>

<file path=word/drawings/drawing19.xml><?xml version="1.0" encoding="utf-8"?>
<c:userShapes xmlns:c="http://schemas.openxmlformats.org/drawingml/2006/chart">
  <cdr:relSizeAnchor xmlns:cdr="http://schemas.openxmlformats.org/drawingml/2006/chartDrawing">
    <cdr:from>
      <cdr:x>0.02815</cdr:x>
      <cdr:y>0.02163</cdr:y>
    </cdr:from>
    <cdr:to>
      <cdr:x>0.24837</cdr:x>
      <cdr:y>0.11758</cdr:y>
    </cdr:to>
    <cdr:sp macro="" textlink="">
      <cdr:nvSpPr>
        <cdr:cNvPr id="2" name="TextBox 1"/>
        <cdr:cNvSpPr txBox="1"/>
      </cdr:nvSpPr>
      <cdr:spPr>
        <a:xfrm xmlns:a="http://schemas.openxmlformats.org/drawingml/2006/main">
          <a:off x="80971" y="46083"/>
          <a:ext cx="633525" cy="204426"/>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(Điểm)</a:t>
          </a:r>
        </a:p>
      </cdr:txBody>
    </cdr:sp>
  </cdr:relSizeAnchor>
</c:userShapes>
</file>

<file path=word/drawings/drawing2.xml><?xml version="1.0" encoding="utf-8"?>
<c:userShapes xmlns:c="http://schemas.openxmlformats.org/drawingml/2006/chart">
  <cdr:relSizeAnchor xmlns:cdr="http://schemas.openxmlformats.org/drawingml/2006/chartDrawing">
    <cdr:from>
      <cdr:x>0.02124</cdr:x>
      <cdr:y>0.03324</cdr:y>
    </cdr:from>
    <cdr:to>
      <cdr:x>0.24147</cdr:x>
      <cdr:y>0.12919</cdr:y>
    </cdr:to>
    <cdr:sp macro="" textlink="">
      <cdr:nvSpPr>
        <cdr:cNvPr id="2" name="TextBox 1"/>
        <cdr:cNvSpPr txBox="1"/>
      </cdr:nvSpPr>
      <cdr:spPr>
        <a:xfrm xmlns:a="http://schemas.openxmlformats.org/drawingml/2006/main">
          <a:off x="60638" y="69963"/>
          <a:ext cx="628609" cy="201929"/>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0.00833</cdr:x>
      <cdr:y>0.01919</cdr:y>
    </cdr:from>
    <cdr:to>
      <cdr:x>0.22855</cdr:x>
      <cdr:y>0.11514</cdr:y>
    </cdr:to>
    <cdr:sp macro="" textlink="">
      <cdr:nvSpPr>
        <cdr:cNvPr id="2" name="TextBox 1"/>
        <cdr:cNvSpPr txBox="1"/>
      </cdr:nvSpPr>
      <cdr:spPr>
        <a:xfrm xmlns:a="http://schemas.openxmlformats.org/drawingml/2006/main">
          <a:off x="23771" y="40336"/>
          <a:ext cx="628580" cy="201679"/>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(ĐỒNG tn)</a:t>
          </a:r>
        </a:p>
      </cdr:txBody>
    </cdr:sp>
  </cdr:relSizeAnchor>
</c:userShapes>
</file>

<file path=word/drawings/drawing4.xml><?xml version="1.0" encoding="utf-8"?>
<c:userShapes xmlns:c="http://schemas.openxmlformats.org/drawingml/2006/chart">
  <cdr:relSizeAnchor xmlns:cdr="http://schemas.openxmlformats.org/drawingml/2006/chartDrawing">
    <cdr:from>
      <cdr:x>0.01932</cdr:x>
      <cdr:y>0.01784</cdr:y>
    </cdr:from>
    <cdr:to>
      <cdr:x>0.23955</cdr:x>
      <cdr:y>0.11379</cdr:y>
    </cdr:to>
    <cdr:sp macro="" textlink="">
      <cdr:nvSpPr>
        <cdr:cNvPr id="2" name="TextBox 1"/>
        <cdr:cNvSpPr txBox="1"/>
      </cdr:nvSpPr>
      <cdr:spPr>
        <a:xfrm xmlns:a="http://schemas.openxmlformats.org/drawingml/2006/main">
          <a:off x="53218" y="37768"/>
          <a:ext cx="606773" cy="203120"/>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dr:relSizeAnchor xmlns:cdr="http://schemas.openxmlformats.org/drawingml/2006/chartDrawing">
    <cdr:from>
      <cdr:x>0.76209</cdr:x>
      <cdr:y>0.18312</cdr:y>
    </cdr:from>
    <cdr:to>
      <cdr:x>0.89834</cdr:x>
      <cdr:y>0.24674</cdr:y>
    </cdr:to>
    <cdr:sp macro="" textlink="">
      <cdr:nvSpPr>
        <cdr:cNvPr id="6" name="TextBox 5">
          <a:extLst xmlns:a="http://schemas.openxmlformats.org/drawingml/2006/main">
            <a:ext uri="{FF2B5EF4-FFF2-40B4-BE49-F238E27FC236}">
              <a16:creationId xmlns:a16="http://schemas.microsoft.com/office/drawing/2014/main" id="{29CA60A4-7FA6-437F-99C0-0F91CF014729}"/>
            </a:ext>
          </a:extLst>
        </cdr:cNvPr>
        <cdr:cNvSpPr txBox="1"/>
      </cdr:nvSpPr>
      <cdr:spPr>
        <a:xfrm xmlns:a="http://schemas.openxmlformats.org/drawingml/2006/main">
          <a:off x="2058266" y="373863"/>
          <a:ext cx="368011" cy="1298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0.02446</cdr:x>
      <cdr:y>0.02536</cdr:y>
    </cdr:from>
    <cdr:to>
      <cdr:x>0.24468</cdr:x>
      <cdr:y>0.12131</cdr:y>
    </cdr:to>
    <cdr:sp macro="" textlink="">
      <cdr:nvSpPr>
        <cdr:cNvPr id="2" name="TextBox 1"/>
        <cdr:cNvSpPr txBox="1"/>
      </cdr:nvSpPr>
      <cdr:spPr>
        <a:xfrm xmlns:a="http://schemas.openxmlformats.org/drawingml/2006/main">
          <a:off x="69818" y="53301"/>
          <a:ext cx="628580" cy="201679"/>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0.04274</cdr:x>
      <cdr:y>0.02445</cdr:y>
    </cdr:from>
    <cdr:to>
      <cdr:x>0.26297</cdr:x>
      <cdr:y>0.1204</cdr:y>
    </cdr:to>
    <cdr:sp macro="" textlink="">
      <cdr:nvSpPr>
        <cdr:cNvPr id="2" name="TextBox 1"/>
        <cdr:cNvSpPr txBox="1"/>
      </cdr:nvSpPr>
      <cdr:spPr>
        <a:xfrm xmlns:a="http://schemas.openxmlformats.org/drawingml/2006/main">
          <a:off x="122357" y="51456"/>
          <a:ext cx="630486" cy="201928"/>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0.0272</cdr:x>
      <cdr:y>0.02144</cdr:y>
    </cdr:from>
    <cdr:to>
      <cdr:x>0.24743</cdr:x>
      <cdr:y>0.11739</cdr:y>
    </cdr:to>
    <cdr:sp macro="" textlink="">
      <cdr:nvSpPr>
        <cdr:cNvPr id="2" name="TextBox 1"/>
        <cdr:cNvSpPr txBox="1"/>
      </cdr:nvSpPr>
      <cdr:spPr>
        <a:xfrm xmlns:a="http://schemas.openxmlformats.org/drawingml/2006/main">
          <a:off x="77880" y="45116"/>
          <a:ext cx="630485" cy="201929"/>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0.90266</cdr:y>
    </cdr:from>
    <cdr:to>
      <cdr:x>0.23274</cdr:x>
      <cdr:y>0.9775</cdr:y>
    </cdr:to>
    <cdr:sp macro="" textlink="">
      <cdr:nvSpPr>
        <cdr:cNvPr id="2" name="TextBox 1"/>
        <cdr:cNvSpPr txBox="1"/>
      </cdr:nvSpPr>
      <cdr:spPr>
        <a:xfrm xmlns:a="http://schemas.openxmlformats.org/drawingml/2006/main">
          <a:off x="0" y="1910887"/>
          <a:ext cx="689377" cy="158433"/>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(nghìn</a:t>
          </a:r>
          <a:r>
            <a:rPr lang="en-US" sz="700" baseline="0">
              <a:latin typeface="Tahoma" panose="020B0604030504040204" pitchFamily="34" charset="0"/>
              <a:ea typeface="Tahoma" panose="020B0604030504040204" pitchFamily="34" charset="0"/>
              <a:cs typeface="Tahoma" panose="020B0604030504040204" pitchFamily="34" charset="0"/>
            </a:rPr>
            <a:t> tỷ đồng)</a:t>
          </a:r>
          <a:endParaRPr lang="en-US" sz="700">
            <a:latin typeface="Tahoma" panose="020B0604030504040204" pitchFamily="34" charset="0"/>
            <a:ea typeface="Tahoma" panose="020B0604030504040204" pitchFamily="34" charset="0"/>
            <a:cs typeface="Tahoma" panose="020B060403050404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0.10894</cdr:x>
      <cdr:y>0.24078</cdr:y>
    </cdr:from>
    <cdr:to>
      <cdr:x>0.51525</cdr:x>
      <cdr:y>0.84271</cdr:y>
    </cdr:to>
    <cdr:sp macro="" textlink="">
      <cdr:nvSpPr>
        <cdr:cNvPr id="5" name="Rectangle 4"/>
        <cdr:cNvSpPr/>
      </cdr:nvSpPr>
      <cdr:spPr>
        <a:xfrm xmlns:a="http://schemas.openxmlformats.org/drawingml/2006/main">
          <a:off x="310604" y="507147"/>
          <a:ext cx="1158451" cy="1267850"/>
        </a:xfrm>
        <a:prstGeom xmlns:a="http://schemas.openxmlformats.org/drawingml/2006/main" prst="rect">
          <a:avLst/>
        </a:prstGeom>
        <a:solidFill xmlns:a="http://schemas.openxmlformats.org/drawingml/2006/main">
          <a:schemeClr val="accent4">
            <a:alpha val="50000"/>
          </a:schemeClr>
        </a:solidFill>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a:solidFill>
                <a:sysClr val="windowText" lastClr="000000"/>
              </a:solidFill>
            </a:rPr>
            <a:t>ngắn</a:t>
          </a:r>
          <a:r>
            <a:rPr lang="en-US" sz="800" baseline="0">
              <a:solidFill>
                <a:sysClr val="windowText" lastClr="000000"/>
              </a:solidFill>
            </a:rPr>
            <a:t> hạn</a:t>
          </a:r>
          <a:endParaRPr lang="en-US" sz="800">
            <a:solidFill>
              <a:sysClr val="windowText" lastClr="000000"/>
            </a:solidFill>
          </a:endParaRPr>
        </a:p>
      </cdr:txBody>
    </cdr:sp>
  </cdr:relSizeAnchor>
  <cdr:relSizeAnchor xmlns:cdr="http://schemas.openxmlformats.org/drawingml/2006/chartDrawing">
    <cdr:from>
      <cdr:x>0.01758</cdr:x>
      <cdr:y>0.0057</cdr:y>
    </cdr:from>
    <cdr:to>
      <cdr:x>0.2378</cdr:x>
      <cdr:y>0.10165</cdr:y>
    </cdr:to>
    <cdr:sp macro="" textlink="">
      <cdr:nvSpPr>
        <cdr:cNvPr id="2" name="TextBox 1"/>
        <cdr:cNvSpPr txBox="1"/>
      </cdr:nvSpPr>
      <cdr:spPr>
        <a:xfrm xmlns:a="http://schemas.openxmlformats.org/drawingml/2006/main">
          <a:off x="53208" y="12062"/>
          <a:ext cx="666448" cy="203196"/>
        </a:xfrm>
        <a:prstGeom xmlns:a="http://schemas.openxmlformats.org/drawingml/2006/main" prst="rect">
          <a:avLst/>
        </a:prstGeom>
      </cdr:spPr>
      <cdr:txBody>
        <a:bodyPr xmlns:a="http://schemas.openxmlformats.org/drawingml/2006/main" vertOverflow="clip" vert="horz" wrap="square" lIns="0" tIns="0" rIns="0" bIns="0" rtlCol="0" anchor="t">
          <a:noAutofit/>
        </a:bodyPr>
        <a:lstStyle xmlns:a="http://schemas.openxmlformats.org/drawingml/2006/main"/>
        <a:p xmlns:a="http://schemas.openxmlformats.org/drawingml/2006/main">
          <a:pPr algn="l"/>
          <a:r>
            <a:rPr lang="en-US" sz="700">
              <a:latin typeface="Tahoma" panose="020B0604030504040204" pitchFamily="34" charset="0"/>
              <a:ea typeface="Tahoma" panose="020B0604030504040204" pitchFamily="34" charset="0"/>
              <a:cs typeface="Tahoma" panose="020B0604030504040204" pitchFamily="34" charset="0"/>
            </a:rPr>
            <a:t>(%)</a:t>
          </a:r>
        </a:p>
      </cdr:txBody>
    </cdr:sp>
  </cdr:relSizeAnchor>
  <cdr:relSizeAnchor xmlns:cdr="http://schemas.openxmlformats.org/drawingml/2006/chartDrawing">
    <cdr:from>
      <cdr:x>0.80603</cdr:x>
      <cdr:y>0.02474</cdr:y>
    </cdr:from>
    <cdr:to>
      <cdr:x>0.99295</cdr:x>
      <cdr:y>0.67691</cdr:y>
    </cdr:to>
    <cdr:sp macro="" textlink="">
      <cdr:nvSpPr>
        <cdr:cNvPr id="3" name="Rectangle 2"/>
        <cdr:cNvSpPr/>
      </cdr:nvSpPr>
      <cdr:spPr>
        <a:xfrm xmlns:a="http://schemas.openxmlformats.org/drawingml/2006/main">
          <a:off x="2202689" y="52789"/>
          <a:ext cx="510816" cy="1391570"/>
        </a:xfrm>
        <a:prstGeom xmlns:a="http://schemas.openxmlformats.org/drawingml/2006/main" prst="rect">
          <a:avLst/>
        </a:prstGeom>
        <a:solidFill xmlns:a="http://schemas.openxmlformats.org/drawingml/2006/main">
          <a:schemeClr val="accent4">
            <a:alpha val="50000"/>
          </a:schemeClr>
        </a:solidFill>
        <a:ln xmlns:a="http://schemas.openxmlformats.org/drawingml/2006/main">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solidFill>
              <a:sysClr val="windowText" lastClr="000000"/>
            </a:solidFill>
          </a:endParaRPr>
        </a:p>
        <a:p xmlns:a="http://schemas.openxmlformats.org/drawingml/2006/main">
          <a:endParaRPr lang="en-US">
            <a:solidFill>
              <a:sysClr val="windowText" lastClr="000000"/>
            </a:solidFill>
          </a:endParaRPr>
        </a:p>
        <a:p xmlns:a="http://schemas.openxmlformats.org/drawingml/2006/main">
          <a:endParaRPr lang="en-US">
            <a:solidFill>
              <a:sysClr val="windowText" lastClr="000000"/>
            </a:solidFill>
          </a:endParaRPr>
        </a:p>
        <a:p xmlns:a="http://schemas.openxmlformats.org/drawingml/2006/main">
          <a:endParaRPr lang="en-US">
            <a:solidFill>
              <a:sysClr val="windowText" lastClr="000000"/>
            </a:solidFill>
          </a:endParaRPr>
        </a:p>
        <a:p xmlns:a="http://schemas.openxmlformats.org/drawingml/2006/main">
          <a:endParaRPr lang="en-US">
            <a:solidFill>
              <a:sysClr val="windowText" lastClr="000000"/>
            </a:solidFill>
          </a:endParaRPr>
        </a:p>
        <a:p xmlns:a="http://schemas.openxmlformats.org/drawingml/2006/main">
          <a:r>
            <a:rPr lang="en-US" sz="800">
              <a:solidFill>
                <a:sysClr val="windowText" lastClr="000000"/>
              </a:solidFill>
            </a:rPr>
            <a:t>dài</a:t>
          </a:r>
          <a:r>
            <a:rPr lang="en-US" sz="800" baseline="0">
              <a:solidFill>
                <a:sysClr val="windowText" lastClr="000000"/>
              </a:solidFill>
            </a:rPr>
            <a:t> hạn</a:t>
          </a:r>
          <a:endParaRPr lang="en-US" sz="800">
            <a:solidFill>
              <a:sysClr val="windowText" lastClr="000000"/>
            </a:solidFill>
          </a:endParaRPr>
        </a:p>
      </cdr:txBody>
    </cdr:sp>
  </cdr:relSizeAnchor>
  <cdr:relSizeAnchor xmlns:cdr="http://schemas.openxmlformats.org/drawingml/2006/chartDrawing">
    <cdr:from>
      <cdr:x>0.51618</cdr:x>
      <cdr:y>0.30454</cdr:y>
    </cdr:from>
    <cdr:to>
      <cdr:x>0.79945</cdr:x>
      <cdr:y>0.87256</cdr:y>
    </cdr:to>
    <cdr:sp macro="" textlink="">
      <cdr:nvSpPr>
        <cdr:cNvPr id="4" name="Rectangle 3"/>
        <cdr:cNvSpPr/>
      </cdr:nvSpPr>
      <cdr:spPr>
        <a:xfrm xmlns:a="http://schemas.openxmlformats.org/drawingml/2006/main">
          <a:off x="1471707" y="641445"/>
          <a:ext cx="807645" cy="1196424"/>
        </a:xfrm>
        <a:prstGeom xmlns:a="http://schemas.openxmlformats.org/drawingml/2006/main" prst="rect">
          <a:avLst/>
        </a:prstGeom>
        <a:solidFill xmlns:a="http://schemas.openxmlformats.org/drawingml/2006/main">
          <a:schemeClr val="accent1">
            <a:alpha val="0"/>
          </a:schemeClr>
        </a:solidFill>
        <a:ln xmlns:a="http://schemas.openxmlformats.org/drawingml/2006/main" w="3175">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a:solidFill>
                <a:sysClr val="windowText" lastClr="000000"/>
              </a:solidFill>
            </a:rPr>
            <a:t>trung hạn</a:t>
          </a:r>
        </a:p>
      </cdr:txBody>
    </cdr:sp>
  </cdr:relSizeAnchor>
</c:userShapes>
</file>

<file path=word/theme/theme1.xml><?xml version="1.0" encoding="utf-8"?>
<a:theme xmlns:a="http://schemas.openxmlformats.org/drawingml/2006/main" name="Office 테마">
  <a:themeElements>
    <a:clrScheme name="KISVN">
      <a:dk1>
        <a:sysClr val="windowText" lastClr="000000"/>
      </a:dk1>
      <a:lt1>
        <a:sysClr val="window" lastClr="FFFFFF"/>
      </a:lt1>
      <a:dk2>
        <a:srgbClr val="44546A"/>
      </a:dk2>
      <a:lt2>
        <a:srgbClr val="E7E6E6"/>
      </a:lt2>
      <a:accent1>
        <a:srgbClr val="5692CE"/>
      </a:accent1>
      <a:accent2>
        <a:srgbClr val="ADC2E5"/>
      </a:accent2>
      <a:accent3>
        <a:srgbClr val="E1E8F7"/>
      </a:accent3>
      <a:accent4>
        <a:srgbClr val="808080"/>
      </a:accent4>
      <a:accent5>
        <a:srgbClr val="999999"/>
      </a:accent5>
      <a:accent6>
        <a:srgbClr val="CCCCCC"/>
      </a:accent6>
      <a:hlink>
        <a:srgbClr val="0563C1"/>
      </a:hlink>
      <a:folHlink>
        <a:srgbClr val="FF000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CCCCCC"/>
    </a:accent1>
    <a:accent2>
      <a:srgbClr val="999999"/>
    </a:accent2>
    <a:accent3>
      <a:srgbClr val="808080"/>
    </a:accent3>
    <a:accent4>
      <a:srgbClr val="E1E8F7"/>
    </a:accent4>
    <a:accent5>
      <a:srgbClr val="ADC2E5"/>
    </a:accent5>
    <a:accent6>
      <a:srgbClr val="5692CE"/>
    </a:accent6>
    <a:hlink>
      <a:srgbClr val="0563C1"/>
    </a:hlink>
    <a:folHlink>
      <a:srgbClr val="954F72"/>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Ngày 24 tháng 11 năm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9BB26-DD57-4486-AA85-C55DD32A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KIS_ResearchSystem_WordTool</Template>
  <TotalTime>335</TotalTime>
  <Pages>12</Pages>
  <Words>2097</Words>
  <Characters>11953</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KIS Vietnam Securities Corp.</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Dept.</dc:creator>
  <cp:keywords/>
  <dc:description/>
  <cp:lastModifiedBy>Vo Thi Que Anh</cp:lastModifiedBy>
  <cp:revision>49</cp:revision>
  <cp:lastPrinted>2025-11-24T06:53:00Z</cp:lastPrinted>
  <dcterms:created xsi:type="dcterms:W3CDTF">2025-09-22T08:44:00Z</dcterms:created>
  <dcterms:modified xsi:type="dcterms:W3CDTF">2025-11-24T06:54:00Z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ID">
    <vt:lpwstr>20200310162848060</vt:lpwstr>
  </property>
  <property fmtid="{D5CDD505-2E9C-101B-9397-08002B2CF9AE}" pid="3" name="LANG">
    <vt:lpwstr>EN</vt:lpwstr>
  </property>
  <property fmtid="{D5CDD505-2E9C-101B-9397-08002B2CF9AE}" pid="4" name="GrammarlyDocumentId">
    <vt:lpwstr>755a2cbcdf684e66fcc13c3d0a1b897b50d07875896a0fed8c438813b88532da</vt:lpwstr>
  </property>
</Properties>
</file>